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D426E" w:rsidRDefault="00CD426E" w:rsidP="00CD426E">
      <w:r w:rsidRPr="009E62F3">
        <w:rPr>
          <w:rFonts w:ascii="Times New Roman" w:eastAsia="MS Mincho" w:hAnsi="Times New Roman" w:cs="Times New Roman"/>
          <w:b/>
          <w:sz w:val="24"/>
          <w:szCs w:val="24"/>
          <w:lang w:eastAsia="ru-RU"/>
        </w:rPr>
        <w:t>Українська Євгенія Валентинівна</w:t>
      </w:r>
      <w:r w:rsidRPr="009E62F3">
        <w:rPr>
          <w:rFonts w:ascii="Times New Roman" w:eastAsia="MS Mincho" w:hAnsi="Times New Roman" w:cs="Times New Roman"/>
          <w:sz w:val="24"/>
          <w:szCs w:val="24"/>
          <w:lang w:eastAsia="ja-JP"/>
        </w:rPr>
        <w:t>,</w:t>
      </w:r>
      <w:r w:rsidRPr="009E62F3">
        <w:rPr>
          <w:rFonts w:ascii="Times New Roman" w:eastAsia="MS Mincho" w:hAnsi="Times New Roman" w:cs="Times New Roman"/>
          <w:sz w:val="24"/>
          <w:szCs w:val="24"/>
          <w:lang w:eastAsia="ru-RU"/>
        </w:rPr>
        <w:t xml:space="preserve"> викладач кафедри англійської філології, перекладу і філософії мови імені професора О.М. Мороховського</w:t>
      </w:r>
      <w:r w:rsidRPr="009E62F3">
        <w:rPr>
          <w:rFonts w:ascii="Times New Roman" w:eastAsia="MS Mincho" w:hAnsi="Times New Roman" w:cs="Times New Roman"/>
          <w:sz w:val="24"/>
          <w:szCs w:val="24"/>
          <w:lang w:eastAsia="ja-JP"/>
        </w:rPr>
        <w:t xml:space="preserve">, </w:t>
      </w:r>
      <w:r w:rsidRPr="009E62F3">
        <w:rPr>
          <w:rFonts w:ascii="Times New Roman" w:eastAsia="MS Mincho" w:hAnsi="Times New Roman" w:cs="Times New Roman"/>
          <w:spacing w:val="-2"/>
          <w:sz w:val="24"/>
          <w:szCs w:val="24"/>
          <w:lang w:eastAsia="ru-RU"/>
        </w:rPr>
        <w:t>Київський національний лінгвістичний університет.</w:t>
      </w:r>
      <w:r w:rsidRPr="009E62F3">
        <w:rPr>
          <w:rFonts w:ascii="Times New Roman" w:eastAsia="MS Mincho" w:hAnsi="Times New Roman" w:cs="Times New Roman"/>
          <w:b/>
          <w:bCs/>
          <w:i/>
          <w:iCs/>
          <w:spacing w:val="-2"/>
          <w:sz w:val="24"/>
          <w:szCs w:val="24"/>
          <w:lang w:eastAsia="ru-RU"/>
        </w:rPr>
        <w:t xml:space="preserve"> </w:t>
      </w:r>
      <w:r w:rsidRPr="009E62F3">
        <w:rPr>
          <w:rFonts w:ascii="Times New Roman" w:eastAsia="MS Mincho" w:hAnsi="Times New Roman" w:cs="Times New Roman"/>
          <w:bCs/>
          <w:iCs/>
          <w:spacing w:val="-2"/>
          <w:sz w:val="24"/>
          <w:szCs w:val="24"/>
          <w:lang w:eastAsia="ru-RU"/>
        </w:rPr>
        <w:t xml:space="preserve">Назва дисертації: </w:t>
      </w:r>
      <w:r w:rsidRPr="009E62F3">
        <w:rPr>
          <w:rFonts w:ascii="Times New Roman" w:eastAsia="MS Mincho" w:hAnsi="Times New Roman" w:cs="Times New Roman"/>
          <w:spacing w:val="-2"/>
          <w:sz w:val="24"/>
          <w:szCs w:val="24"/>
          <w:lang w:eastAsia="ru-RU"/>
        </w:rPr>
        <w:t>«Комізм магічного в англомовних творах жанру фентезі: лінгвопоетологічний аспект (на матеріалі романів Т. Пратчетта)».</w:t>
      </w:r>
      <w:r w:rsidRPr="009E62F3">
        <w:rPr>
          <w:rFonts w:ascii="Times New Roman" w:eastAsia="MS Mincho" w:hAnsi="Times New Roman" w:cs="Times New Roman"/>
          <w:b/>
          <w:bCs/>
          <w:i/>
          <w:iCs/>
          <w:sz w:val="24"/>
          <w:szCs w:val="24"/>
          <w:lang w:eastAsia="ru-RU"/>
        </w:rPr>
        <w:t xml:space="preserve"> </w:t>
      </w:r>
      <w:r w:rsidRPr="009E62F3">
        <w:rPr>
          <w:rFonts w:ascii="Times New Roman" w:eastAsia="MS Mincho" w:hAnsi="Times New Roman" w:cs="Times New Roman"/>
          <w:bCs/>
          <w:iCs/>
          <w:sz w:val="24"/>
          <w:szCs w:val="24"/>
          <w:lang w:eastAsia="ru-RU"/>
        </w:rPr>
        <w:t>Шифр та назва спеціальності</w:t>
      </w:r>
      <w:r w:rsidRPr="009E62F3">
        <w:rPr>
          <w:rFonts w:ascii="Times New Roman" w:eastAsia="MS Mincho" w:hAnsi="Times New Roman" w:cs="Times New Roman"/>
          <w:sz w:val="24"/>
          <w:szCs w:val="24"/>
          <w:lang w:eastAsia="ru-RU"/>
        </w:rPr>
        <w:t xml:space="preserve"> – 10.02.04 – германські мови. Спецрада Д 26.054.02 Київського національного лінгвістичного університету</w:t>
      </w:r>
    </w:p>
    <w:sectPr w:rsidR="00B97607" w:rsidRPr="00CD42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CD426E" w:rsidRPr="00CD42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BA562-279F-4D19-93E3-BC73132E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2021-05-28T16:36:00Z</dcterms:created>
  <dcterms:modified xsi:type="dcterms:W3CDTF">2021-06-01T16:58:00Z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