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8F15AF" w:rsidRDefault="008F15AF" w:rsidP="008F15AF">
      <w:r w:rsidRPr="008F15AF">
        <w:rPr>
          <w:rFonts w:ascii="Times New Roman" w:eastAsia="Arial Narrow" w:hAnsi="Times New Roman" w:cs="Times New Roman"/>
          <w:b/>
          <w:bCs/>
          <w:color w:val="000000"/>
          <w:kern w:val="0"/>
          <w:sz w:val="24"/>
          <w:lang w:val="uk-UA" w:eastAsia="uk-UA" w:bidi="uk-UA"/>
        </w:rPr>
        <w:t>Туряниця Зоя Василівна</w:t>
      </w:r>
      <w:r w:rsidRPr="008F15AF">
        <w:rPr>
          <w:rFonts w:ascii="Times New Roman" w:eastAsia="Arial Narrow" w:hAnsi="Times New Roman" w:cs="Times New Roman"/>
          <w:color w:val="000000"/>
          <w:kern w:val="0"/>
          <w:sz w:val="24"/>
          <w:lang w:val="uk-UA" w:eastAsia="uk-UA" w:bidi="uk-UA"/>
        </w:rPr>
        <w:t>, заступник директора з на</w:t>
      </w:r>
      <w:r w:rsidRPr="008F15AF">
        <w:rPr>
          <w:rFonts w:ascii="Times New Roman" w:eastAsia="Arial Narrow" w:hAnsi="Times New Roman" w:cs="Times New Roman"/>
          <w:color w:val="000000"/>
          <w:kern w:val="0"/>
          <w:sz w:val="24"/>
          <w:lang w:val="uk-UA" w:eastAsia="uk-UA" w:bidi="uk-UA"/>
        </w:rPr>
        <w:softHyphen/>
        <w:t>вчально-виховної роботи Професійно-педагогічного коле</w:t>
      </w:r>
      <w:r w:rsidRPr="008F15AF">
        <w:rPr>
          <w:rFonts w:ascii="Times New Roman" w:eastAsia="Arial Narrow" w:hAnsi="Times New Roman" w:cs="Times New Roman"/>
          <w:color w:val="000000"/>
          <w:kern w:val="0"/>
          <w:sz w:val="24"/>
          <w:lang w:val="uk-UA" w:eastAsia="uk-UA" w:bidi="uk-UA"/>
        </w:rPr>
        <w:softHyphen/>
        <w:t>джу Глухівського національного педагогічного університе</w:t>
      </w:r>
      <w:r w:rsidRPr="008F15AF">
        <w:rPr>
          <w:rFonts w:ascii="Times New Roman" w:eastAsia="Arial Narrow" w:hAnsi="Times New Roman" w:cs="Times New Roman"/>
          <w:color w:val="000000"/>
          <w:kern w:val="0"/>
          <w:sz w:val="24"/>
          <w:lang w:val="uk-UA" w:eastAsia="uk-UA" w:bidi="uk-UA"/>
        </w:rPr>
        <w:softHyphen/>
        <w:t>ту імені Олександра Довженка: «Формування у майбутніх майстрів виробничого навчання професійно-технічних на</w:t>
      </w:r>
      <w:r w:rsidRPr="008F15AF">
        <w:rPr>
          <w:rFonts w:ascii="Times New Roman" w:eastAsia="Arial Narrow" w:hAnsi="Times New Roman" w:cs="Times New Roman"/>
          <w:color w:val="000000"/>
          <w:kern w:val="0"/>
          <w:sz w:val="24"/>
          <w:lang w:val="uk-UA" w:eastAsia="uk-UA" w:bidi="uk-UA"/>
        </w:rPr>
        <w:softHyphen/>
        <w:t>вчальних закладів аграрного профілю готовності до про</w:t>
      </w:r>
      <w:r w:rsidRPr="008F15AF">
        <w:rPr>
          <w:rFonts w:ascii="Times New Roman" w:eastAsia="Arial Narrow" w:hAnsi="Times New Roman" w:cs="Times New Roman"/>
          <w:color w:val="000000"/>
          <w:kern w:val="0"/>
          <w:sz w:val="24"/>
          <w:lang w:val="uk-UA" w:eastAsia="uk-UA" w:bidi="uk-UA"/>
        </w:rPr>
        <w:softHyphen/>
        <w:t xml:space="preserve">фесійного самовдосконалення» (13.00.04 - теорія і </w:t>
      </w:r>
      <w:r w:rsidRPr="008F15AF">
        <w:rPr>
          <w:rFonts w:ascii="Times New Roman" w:eastAsia="Arial Narrow" w:hAnsi="Times New Roman" w:cs="Times New Roman"/>
          <w:color w:val="000000"/>
          <w:kern w:val="0"/>
          <w:sz w:val="24"/>
          <w:lang w:val="uk-UA" w:eastAsia="ru-RU" w:bidi="ru-RU"/>
        </w:rPr>
        <w:t>мето</w:t>
      </w:r>
      <w:r w:rsidRPr="008F15AF">
        <w:rPr>
          <w:rFonts w:ascii="Times New Roman" w:eastAsia="Arial Narrow" w:hAnsi="Times New Roman" w:cs="Times New Roman"/>
          <w:color w:val="000000"/>
          <w:kern w:val="0"/>
          <w:sz w:val="24"/>
          <w:lang w:val="uk-UA" w:eastAsia="ru-RU" w:bidi="ru-RU"/>
        </w:rPr>
        <w:softHyphen/>
        <w:t>дика</w:t>
      </w:r>
      <w:r w:rsidRPr="008F15AF">
        <w:rPr>
          <w:rFonts w:ascii="Times New Roman" w:eastAsia="Arial Narrow" w:hAnsi="Times New Roman" w:cs="Times New Roman"/>
          <w:color w:val="000000"/>
          <w:kern w:val="0"/>
          <w:sz w:val="24"/>
          <w:lang w:val="uk-UA" w:eastAsia="uk-UA" w:bidi="uk-UA"/>
        </w:rPr>
        <w:t xml:space="preserve"> професійної освіти). Спецрада Д 26.458.01 в Інституті професійно-технічної освіти</w:t>
      </w:r>
    </w:p>
    <w:sectPr w:rsidR="007771D5" w:rsidRPr="008F15A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AC" w:rsidRDefault="000C30AC">
      <w:pPr>
        <w:spacing w:after="0" w:line="240" w:lineRule="auto"/>
      </w:pPr>
      <w:r>
        <w:separator/>
      </w:r>
    </w:p>
  </w:endnote>
  <w:endnote w:type="continuationSeparator" w:id="0">
    <w:p w:rsidR="000C30AC" w:rsidRDefault="000C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6B235C">
    <w:pPr>
      <w:rPr>
        <w:sz w:val="2"/>
        <w:szCs w:val="2"/>
      </w:rPr>
    </w:pPr>
    <w:r w:rsidRPr="006B23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30AC" w:rsidRDefault="006B235C">
                <w:pPr>
                  <w:spacing w:line="240" w:lineRule="auto"/>
                </w:pPr>
                <w:fldSimple w:instr=" PAGE \* MERGEFORMAT ">
                  <w:r w:rsidR="000C30AC">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AC" w:rsidRDefault="000C30AC"/>
    <w:p w:rsidR="000C30AC" w:rsidRDefault="000C30AC"/>
    <w:p w:rsidR="000C30AC" w:rsidRDefault="000C30AC"/>
    <w:p w:rsidR="000C30AC" w:rsidRDefault="000C30AC"/>
    <w:p w:rsidR="000C30AC" w:rsidRDefault="000C30AC"/>
    <w:p w:rsidR="000C30AC" w:rsidRDefault="000C30AC"/>
    <w:p w:rsidR="000C30AC" w:rsidRDefault="006B235C">
      <w:pPr>
        <w:rPr>
          <w:sz w:val="2"/>
          <w:szCs w:val="2"/>
        </w:rPr>
      </w:pPr>
      <w:r w:rsidRPr="006B23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30AC" w:rsidRDefault="006B235C">
                  <w:pPr>
                    <w:spacing w:line="240" w:lineRule="auto"/>
                  </w:pPr>
                  <w:fldSimple w:instr=" PAGE \* MERGEFORMAT ">
                    <w:r w:rsidR="000C30AC" w:rsidRPr="00AA315B">
                      <w:rPr>
                        <w:rStyle w:val="afffff9"/>
                        <w:b w:val="0"/>
                        <w:bCs w:val="0"/>
                        <w:noProof/>
                      </w:rPr>
                      <w:t>14</w:t>
                    </w:r>
                  </w:fldSimple>
                </w:p>
              </w:txbxContent>
            </v:textbox>
            <w10:wrap anchorx="page" anchory="page"/>
          </v:shape>
        </w:pict>
      </w:r>
    </w:p>
    <w:p w:rsidR="000C30AC" w:rsidRDefault="000C30AC"/>
    <w:p w:rsidR="000C30AC" w:rsidRDefault="000C30AC"/>
    <w:p w:rsidR="000C30AC" w:rsidRDefault="006B235C">
      <w:pPr>
        <w:rPr>
          <w:sz w:val="2"/>
          <w:szCs w:val="2"/>
        </w:rPr>
      </w:pPr>
      <w:r w:rsidRPr="006B23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30AC" w:rsidRDefault="000C30AC"/>
              </w:txbxContent>
            </v:textbox>
            <w10:wrap anchorx="page" anchory="page"/>
          </v:shape>
        </w:pict>
      </w:r>
    </w:p>
    <w:p w:rsidR="000C30AC" w:rsidRDefault="000C30AC"/>
    <w:p w:rsidR="000C30AC" w:rsidRDefault="000C30AC">
      <w:pPr>
        <w:rPr>
          <w:sz w:val="2"/>
          <w:szCs w:val="2"/>
        </w:rPr>
      </w:pPr>
    </w:p>
    <w:p w:rsidR="000C30AC" w:rsidRDefault="000C30AC"/>
    <w:p w:rsidR="000C30AC" w:rsidRDefault="000C30AC">
      <w:pPr>
        <w:spacing w:after="0" w:line="240" w:lineRule="auto"/>
      </w:pPr>
    </w:p>
  </w:footnote>
  <w:footnote w:type="continuationSeparator" w:id="0">
    <w:p w:rsidR="000C30AC" w:rsidRDefault="000C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 w:rsidR="000C30AC" w:rsidRDefault="000C30A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ACFFD-9128-4DC1-8D26-7FFCA3AC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69</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128</cp:revision>
  <cp:lastPrinted>2009-02-06T05:36:00Z</cp:lastPrinted>
  <dcterms:created xsi:type="dcterms:W3CDTF">2020-04-18T18:06:00Z</dcterms:created>
  <dcterms:modified xsi:type="dcterms:W3CDTF">2020-04-22T09:44:00Z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