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2BBD4"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hint="eastAsia"/>
          <w:b/>
          <w:bCs/>
          <w:color w:val="222222"/>
          <w:sz w:val="21"/>
          <w:szCs w:val="21"/>
        </w:rPr>
        <w:t>Марченко</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Елена</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Николаевна</w:t>
      </w:r>
      <w:r w:rsidRPr="00C8011C">
        <w:rPr>
          <w:rFonts w:ascii="Helvetica" w:hAnsi="Helvetica" w:cs="Helvetica"/>
          <w:b/>
          <w:bCs/>
          <w:color w:val="222222"/>
          <w:sz w:val="21"/>
          <w:szCs w:val="21"/>
        </w:rPr>
        <w:t>.</w:t>
      </w:r>
    </w:p>
    <w:p w14:paraId="788C9160"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hint="eastAsia"/>
          <w:b/>
          <w:bCs/>
          <w:color w:val="222222"/>
          <w:sz w:val="21"/>
          <w:szCs w:val="21"/>
        </w:rPr>
        <w:t>Разработка</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экологической</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основы</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устойчивого</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лесопользования</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с</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применением</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методов</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картографии</w:t>
      </w:r>
      <w:r w:rsidRPr="00C8011C">
        <w:rPr>
          <w:rFonts w:ascii="Helvetica" w:hAnsi="Helvetica" w:cs="Helvetica"/>
          <w:b/>
          <w:bCs/>
          <w:color w:val="222222"/>
          <w:sz w:val="21"/>
          <w:szCs w:val="21"/>
        </w:rPr>
        <w:t xml:space="preserve"> : </w:t>
      </w:r>
      <w:r w:rsidRPr="00C8011C">
        <w:rPr>
          <w:rFonts w:ascii="Helvetica" w:hAnsi="Helvetica" w:cs="Helvetica" w:hint="eastAsia"/>
          <w:b/>
          <w:bCs/>
          <w:color w:val="222222"/>
          <w:sz w:val="21"/>
          <w:szCs w:val="21"/>
        </w:rPr>
        <w:t>диссертация</w:t>
      </w:r>
      <w:r w:rsidRPr="00C8011C">
        <w:rPr>
          <w:rFonts w:ascii="Helvetica" w:hAnsi="Helvetica" w:cs="Helvetica"/>
          <w:b/>
          <w:bCs/>
          <w:color w:val="222222"/>
          <w:sz w:val="21"/>
          <w:szCs w:val="21"/>
        </w:rPr>
        <w:t xml:space="preserve"> ... </w:t>
      </w:r>
      <w:r w:rsidRPr="00C8011C">
        <w:rPr>
          <w:rFonts w:ascii="Helvetica" w:hAnsi="Helvetica" w:cs="Helvetica" w:hint="eastAsia"/>
          <w:b/>
          <w:bCs/>
          <w:color w:val="222222"/>
          <w:sz w:val="21"/>
          <w:szCs w:val="21"/>
        </w:rPr>
        <w:t>кандидата</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сельскохозяйственных</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наук</w:t>
      </w:r>
      <w:r w:rsidRPr="00C8011C">
        <w:rPr>
          <w:rFonts w:ascii="Helvetica" w:hAnsi="Helvetica" w:cs="Helvetica"/>
          <w:b/>
          <w:bCs/>
          <w:color w:val="222222"/>
          <w:sz w:val="21"/>
          <w:szCs w:val="21"/>
        </w:rPr>
        <w:t xml:space="preserve"> : 03.00.16. - </w:t>
      </w:r>
      <w:r w:rsidRPr="00C8011C">
        <w:rPr>
          <w:rFonts w:ascii="Helvetica" w:hAnsi="Helvetica" w:cs="Helvetica" w:hint="eastAsia"/>
          <w:b/>
          <w:bCs/>
          <w:color w:val="222222"/>
          <w:sz w:val="21"/>
          <w:szCs w:val="21"/>
        </w:rPr>
        <w:t>Красноярск</w:t>
      </w:r>
      <w:r w:rsidRPr="00C8011C">
        <w:rPr>
          <w:rFonts w:ascii="Helvetica" w:hAnsi="Helvetica" w:cs="Helvetica"/>
          <w:b/>
          <w:bCs/>
          <w:color w:val="222222"/>
          <w:sz w:val="21"/>
          <w:szCs w:val="21"/>
        </w:rPr>
        <w:t xml:space="preserve">, 1998. - 105 </w:t>
      </w:r>
      <w:r w:rsidRPr="00C8011C">
        <w:rPr>
          <w:rFonts w:ascii="Helvetica" w:hAnsi="Helvetica" w:cs="Helvetica" w:hint="eastAsia"/>
          <w:b/>
          <w:bCs/>
          <w:color w:val="222222"/>
          <w:sz w:val="21"/>
          <w:szCs w:val="21"/>
        </w:rPr>
        <w:t>с</w:t>
      </w:r>
      <w:r w:rsidRPr="00C8011C">
        <w:rPr>
          <w:rFonts w:ascii="Helvetica" w:hAnsi="Helvetica" w:cs="Helvetica"/>
          <w:b/>
          <w:bCs/>
          <w:color w:val="222222"/>
          <w:sz w:val="21"/>
          <w:szCs w:val="21"/>
        </w:rPr>
        <w:t xml:space="preserve">. : </w:t>
      </w:r>
      <w:r w:rsidRPr="00C8011C">
        <w:rPr>
          <w:rFonts w:ascii="Helvetica" w:hAnsi="Helvetica" w:cs="Helvetica" w:hint="eastAsia"/>
          <w:b/>
          <w:bCs/>
          <w:color w:val="222222"/>
          <w:sz w:val="21"/>
          <w:szCs w:val="21"/>
        </w:rPr>
        <w:t>ил</w:t>
      </w:r>
      <w:r w:rsidRPr="00C8011C">
        <w:rPr>
          <w:rFonts w:ascii="Helvetica" w:hAnsi="Helvetica" w:cs="Helvetica"/>
          <w:b/>
          <w:bCs/>
          <w:color w:val="222222"/>
          <w:sz w:val="21"/>
          <w:szCs w:val="21"/>
        </w:rPr>
        <w:t>.</w:t>
      </w:r>
    </w:p>
    <w:p w14:paraId="43B1F627"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hint="eastAsia"/>
          <w:b/>
          <w:bCs/>
          <w:color w:val="222222"/>
          <w:sz w:val="21"/>
          <w:szCs w:val="21"/>
        </w:rPr>
        <w:t>больше</w:t>
      </w:r>
    </w:p>
    <w:p w14:paraId="1D3D0DC3"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hint="eastAsia"/>
          <w:b/>
          <w:bCs/>
          <w:color w:val="222222"/>
          <w:sz w:val="21"/>
          <w:szCs w:val="21"/>
        </w:rPr>
        <w:t>Цитаты</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из</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текста</w:t>
      </w:r>
      <w:r w:rsidRPr="00C8011C">
        <w:rPr>
          <w:rFonts w:ascii="Helvetica" w:hAnsi="Helvetica" w:cs="Helvetica"/>
          <w:b/>
          <w:bCs/>
          <w:color w:val="222222"/>
          <w:sz w:val="21"/>
          <w:szCs w:val="21"/>
        </w:rPr>
        <w:t>:</w:t>
      </w:r>
    </w:p>
    <w:p w14:paraId="4A45B247"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hint="eastAsia"/>
          <w:b/>
          <w:bCs/>
          <w:color w:val="222222"/>
          <w:sz w:val="21"/>
          <w:szCs w:val="21"/>
        </w:rPr>
        <w:t>стр</w:t>
      </w:r>
      <w:r w:rsidRPr="00C8011C">
        <w:rPr>
          <w:rFonts w:ascii="Helvetica" w:hAnsi="Helvetica" w:cs="Helvetica"/>
          <w:b/>
          <w:bCs/>
          <w:color w:val="222222"/>
          <w:sz w:val="21"/>
          <w:szCs w:val="21"/>
        </w:rPr>
        <w:t>. 1</w:t>
      </w:r>
    </w:p>
    <w:p w14:paraId="6ED52FB9"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b/>
          <w:bCs/>
          <w:color w:val="222222"/>
          <w:sz w:val="21"/>
          <w:szCs w:val="21"/>
        </w:rPr>
        <w:t>^^</w:t>
      </w:r>
      <w:r w:rsidRPr="00C8011C">
        <w:rPr>
          <w:rFonts w:ascii="Helvetica" w:hAnsi="Helvetica" w:cs="Helvetica" w:hint="eastAsia"/>
          <w:b/>
          <w:bCs/>
          <w:color w:val="222222"/>
          <w:sz w:val="21"/>
          <w:szCs w:val="21"/>
        </w:rPr>
        <w:t>•</w:t>
      </w:r>
      <w:r w:rsidRPr="00C8011C">
        <w:rPr>
          <w:rFonts w:ascii="Helvetica" w:hAnsi="Helvetica" w:cs="Helvetica"/>
          <w:b/>
          <w:bCs/>
          <w:color w:val="222222"/>
          <w:sz w:val="21"/>
          <w:szCs w:val="21"/>
        </w:rPr>
        <w:t>'</w:t>
      </w:r>
      <w:r w:rsidRPr="00C8011C">
        <w:rPr>
          <w:rFonts w:ascii="Helvetica" w:hAnsi="Helvetica" w:cs="Helvetica" w:hint="eastAsia"/>
          <w:b/>
          <w:bCs/>
          <w:color w:val="222222"/>
          <w:sz w:val="21"/>
          <w:szCs w:val="21"/>
        </w:rPr>
        <w:t>сх</w:t>
      </w:r>
      <w:r w:rsidRPr="00C8011C">
        <w:rPr>
          <w:rFonts w:ascii="Helvetica" w:hAnsi="Helvetica" w:cs="Helvetica"/>
          <w:b/>
          <w:bCs/>
          <w:color w:val="222222"/>
          <w:sz w:val="21"/>
          <w:szCs w:val="21"/>
        </w:rPr>
        <w:t xml:space="preserve">'' ^ ^ / / / f </w:t>
      </w:r>
      <w:r w:rsidRPr="00C8011C">
        <w:rPr>
          <w:rFonts w:ascii="Helvetica" w:hAnsi="Helvetica" w:cs="Helvetica" w:hint="eastAsia"/>
          <w:b/>
          <w:bCs/>
          <w:color w:val="222222"/>
          <w:sz w:val="21"/>
          <w:szCs w:val="21"/>
        </w:rPr>
        <w:t>у</w:t>
      </w:r>
      <w:r w:rsidRPr="00C8011C">
        <w:rPr>
          <w:rFonts w:ascii="Helvetica" w:hAnsi="Helvetica" w:cs="Helvetica"/>
          <w:b/>
          <w:bCs/>
          <w:color w:val="222222"/>
          <w:sz w:val="21"/>
          <w:szCs w:val="21"/>
        </w:rPr>
        <w:t xml:space="preserve"> ''''' </w:t>
      </w:r>
      <w:r w:rsidRPr="00C8011C">
        <w:rPr>
          <w:rFonts w:ascii="Helvetica" w:hAnsi="Helvetica" w:cs="Helvetica" w:hint="eastAsia"/>
          <w:b/>
          <w:bCs/>
          <w:color w:val="222222"/>
          <w:sz w:val="21"/>
          <w:szCs w:val="21"/>
        </w:rPr>
        <w:t>красноярский</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государственный</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аграрный</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университет</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На</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правах</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рукописи</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МАРЧЕНКО</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ЕЛЕНА</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НИКОЛАЕВНА</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РАЗРАБОТКА</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ЭКОЛОГИЧЕСКОЙ</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ОСНОВЫ</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УСТОЙЧИВОГО</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ЛЕСО­</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ПОЛЬЗОВАНИЯ</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С</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ПРИМЕНЕНИЕМ</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МЕТОДОВ</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КАРТОГРАФИИ</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Специальность</w:t>
      </w:r>
      <w:r w:rsidRPr="00C8011C">
        <w:rPr>
          <w:rFonts w:ascii="Helvetica" w:hAnsi="Helvetica" w:cs="Helvetica"/>
          <w:b/>
          <w:bCs/>
          <w:color w:val="222222"/>
          <w:sz w:val="21"/>
          <w:szCs w:val="21"/>
        </w:rPr>
        <w:t xml:space="preserve"> 03.00,16 - </w:t>
      </w:r>
      <w:r w:rsidRPr="00C8011C">
        <w:rPr>
          <w:rFonts w:ascii="Helvetica" w:hAnsi="Helvetica" w:cs="Helvetica" w:hint="eastAsia"/>
          <w:b/>
          <w:bCs/>
          <w:color w:val="222222"/>
          <w:sz w:val="21"/>
          <w:szCs w:val="21"/>
        </w:rPr>
        <w:t>Экология</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Диссертация</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на</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соискание</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ученой</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степени</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кандидата</w:t>
      </w:r>
    </w:p>
    <w:p w14:paraId="0394B58F"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hint="eastAsia"/>
          <w:b/>
          <w:bCs/>
          <w:color w:val="222222"/>
          <w:sz w:val="21"/>
          <w:szCs w:val="21"/>
        </w:rPr>
        <w:t>стр</w:t>
      </w:r>
      <w:r w:rsidRPr="00C8011C">
        <w:rPr>
          <w:rFonts w:ascii="Helvetica" w:hAnsi="Helvetica" w:cs="Helvetica"/>
          <w:b/>
          <w:bCs/>
          <w:color w:val="222222"/>
          <w:sz w:val="21"/>
          <w:szCs w:val="21"/>
        </w:rPr>
        <w:t>. 4</w:t>
      </w:r>
    </w:p>
    <w:p w14:paraId="7B05F168"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hint="eastAsia"/>
          <w:b/>
          <w:bCs/>
          <w:color w:val="222222"/>
          <w:sz w:val="21"/>
          <w:szCs w:val="21"/>
        </w:rPr>
        <w:t>территории</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бассейна</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и</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составить</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карту</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экологической</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нарушенности</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лесных</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экосистем</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в</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масштабе</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плана</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лесонасаждений</w:t>
      </w:r>
      <w:r w:rsidRPr="00C8011C">
        <w:rPr>
          <w:rFonts w:ascii="Helvetica" w:hAnsi="Helvetica" w:cs="Helvetica"/>
          <w:b/>
          <w:bCs/>
          <w:color w:val="222222"/>
          <w:sz w:val="21"/>
          <w:szCs w:val="21"/>
        </w:rPr>
        <w:t xml:space="preserve">. 3. </w:t>
      </w:r>
      <w:r w:rsidRPr="00C8011C">
        <w:rPr>
          <w:rFonts w:ascii="Helvetica" w:hAnsi="Helvetica" w:cs="Helvetica" w:hint="eastAsia"/>
          <w:b/>
          <w:bCs/>
          <w:color w:val="222222"/>
          <w:sz w:val="21"/>
          <w:szCs w:val="21"/>
        </w:rPr>
        <w:t>Разработать</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экологическую</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основу</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устойчивого</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лесопользования</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в</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бассейне</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реки</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Посольной</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для</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чего</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провести</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экологическое</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зонирование</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тер­</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ритории</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и</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составить</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карту</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экологических</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зон</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в</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масштабе</w:t>
      </w:r>
    </w:p>
    <w:p w14:paraId="2E0B2768"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hint="eastAsia"/>
          <w:b/>
          <w:bCs/>
          <w:color w:val="222222"/>
          <w:sz w:val="21"/>
          <w:szCs w:val="21"/>
        </w:rPr>
        <w:t>стр</w:t>
      </w:r>
      <w:r w:rsidRPr="00C8011C">
        <w:rPr>
          <w:rFonts w:ascii="Helvetica" w:hAnsi="Helvetica" w:cs="Helvetica"/>
          <w:b/>
          <w:bCs/>
          <w:color w:val="222222"/>
          <w:sz w:val="21"/>
          <w:szCs w:val="21"/>
        </w:rPr>
        <w:t>. 87</w:t>
      </w:r>
    </w:p>
    <w:p w14:paraId="7CF387BC"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hint="eastAsia"/>
          <w:b/>
          <w:bCs/>
          <w:color w:val="222222"/>
          <w:sz w:val="21"/>
          <w:szCs w:val="21"/>
        </w:rPr>
        <w:t>космических</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снимков</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Проведенные</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исследования</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имеют</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непосредственный</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выход</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в</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практику</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лесного</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хозяйства</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так</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как</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предлагают</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методы</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разработки</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экологической</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ос­</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новы</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для</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планирования</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и</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организации</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устойчивого</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лесопользования</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Предлагаемый</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подход</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к</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организации</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лесопользования</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направлен</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на</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со­</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хранение</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экологических</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функций</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леса</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и</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в</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первую</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очередь</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средообразующей</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роли</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При</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его</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успешной</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реализации</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лесные</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экосистемы</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смогут</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обеспечивать</w:t>
      </w:r>
      <w:r w:rsidRPr="00C8011C">
        <w:rPr>
          <w:rFonts w:ascii="Helvetica" w:hAnsi="Helvetica" w:cs="Helvetica"/>
          <w:b/>
          <w:bCs/>
          <w:color w:val="222222"/>
          <w:sz w:val="21"/>
          <w:szCs w:val="21"/>
        </w:rPr>
        <w:t>...</w:t>
      </w:r>
    </w:p>
    <w:p w14:paraId="25AB3807" w14:textId="77777777" w:rsidR="00C8011C" w:rsidRPr="00C8011C" w:rsidRDefault="00C8011C" w:rsidP="00C8011C">
      <w:pPr>
        <w:rPr>
          <w:rFonts w:ascii="Helvetica" w:hAnsi="Helvetica" w:cs="Helvetica"/>
          <w:b/>
          <w:bCs/>
          <w:color w:val="222222"/>
          <w:sz w:val="21"/>
          <w:szCs w:val="21"/>
        </w:rPr>
      </w:pPr>
    </w:p>
    <w:p w14:paraId="34911A6B"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hint="eastAsia"/>
          <w:b/>
          <w:bCs/>
          <w:color w:val="222222"/>
          <w:sz w:val="21"/>
          <w:szCs w:val="21"/>
        </w:rPr>
        <w:t>Оглавление</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диссертации</w:t>
      </w:r>
    </w:p>
    <w:p w14:paraId="3DAF455A"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hint="eastAsia"/>
          <w:b/>
          <w:bCs/>
          <w:color w:val="222222"/>
          <w:sz w:val="21"/>
          <w:szCs w:val="21"/>
        </w:rPr>
        <w:lastRenderedPageBreak/>
        <w:t>кандидат</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сельскохозяйственных</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наук</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Марченко</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Елена</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Николаевна</w:t>
      </w:r>
    </w:p>
    <w:p w14:paraId="0804564E"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hint="eastAsia"/>
          <w:b/>
          <w:bCs/>
          <w:color w:val="222222"/>
          <w:sz w:val="21"/>
          <w:szCs w:val="21"/>
        </w:rPr>
        <w:t>ОГЛАВЛЕНИЕ</w:t>
      </w:r>
    </w:p>
    <w:p w14:paraId="296FA230" w14:textId="77777777" w:rsidR="00C8011C" w:rsidRPr="00C8011C" w:rsidRDefault="00C8011C" w:rsidP="00C8011C">
      <w:pPr>
        <w:rPr>
          <w:rFonts w:ascii="Helvetica" w:hAnsi="Helvetica" w:cs="Helvetica"/>
          <w:b/>
          <w:bCs/>
          <w:color w:val="222222"/>
          <w:sz w:val="21"/>
          <w:szCs w:val="21"/>
        </w:rPr>
      </w:pPr>
    </w:p>
    <w:p w14:paraId="3AADD997"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hint="eastAsia"/>
          <w:b/>
          <w:bCs/>
          <w:color w:val="222222"/>
          <w:sz w:val="21"/>
          <w:szCs w:val="21"/>
        </w:rPr>
        <w:t>СТР</w:t>
      </w:r>
      <w:r w:rsidRPr="00C8011C">
        <w:rPr>
          <w:rFonts w:ascii="Helvetica" w:hAnsi="Helvetica" w:cs="Helvetica"/>
          <w:b/>
          <w:bCs/>
          <w:color w:val="222222"/>
          <w:sz w:val="21"/>
          <w:szCs w:val="21"/>
        </w:rPr>
        <w:t>.</w:t>
      </w:r>
    </w:p>
    <w:p w14:paraId="3A813AA4" w14:textId="77777777" w:rsidR="00C8011C" w:rsidRPr="00C8011C" w:rsidRDefault="00C8011C" w:rsidP="00C8011C">
      <w:pPr>
        <w:rPr>
          <w:rFonts w:ascii="Helvetica" w:hAnsi="Helvetica" w:cs="Helvetica"/>
          <w:b/>
          <w:bCs/>
          <w:color w:val="222222"/>
          <w:sz w:val="21"/>
          <w:szCs w:val="21"/>
        </w:rPr>
      </w:pPr>
    </w:p>
    <w:p w14:paraId="0AB375AE"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hint="eastAsia"/>
          <w:b/>
          <w:bCs/>
          <w:color w:val="222222"/>
          <w:sz w:val="21"/>
          <w:szCs w:val="21"/>
        </w:rPr>
        <w:t>Введение</w:t>
      </w:r>
    </w:p>
    <w:p w14:paraId="21B64E5C" w14:textId="77777777" w:rsidR="00C8011C" w:rsidRPr="00C8011C" w:rsidRDefault="00C8011C" w:rsidP="00C8011C">
      <w:pPr>
        <w:rPr>
          <w:rFonts w:ascii="Helvetica" w:hAnsi="Helvetica" w:cs="Helvetica"/>
          <w:b/>
          <w:bCs/>
          <w:color w:val="222222"/>
          <w:sz w:val="21"/>
          <w:szCs w:val="21"/>
        </w:rPr>
      </w:pPr>
    </w:p>
    <w:p w14:paraId="69E8D119"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hint="eastAsia"/>
          <w:b/>
          <w:bCs/>
          <w:color w:val="222222"/>
          <w:sz w:val="21"/>
          <w:szCs w:val="21"/>
        </w:rPr>
        <w:t>Глава</w:t>
      </w:r>
      <w:r w:rsidRPr="00C8011C">
        <w:rPr>
          <w:rFonts w:ascii="Helvetica" w:hAnsi="Helvetica" w:cs="Helvetica"/>
          <w:b/>
          <w:bCs/>
          <w:color w:val="222222"/>
          <w:sz w:val="21"/>
          <w:szCs w:val="21"/>
        </w:rPr>
        <w:t xml:space="preserve"> 1. </w:t>
      </w:r>
      <w:r w:rsidRPr="00C8011C">
        <w:rPr>
          <w:rFonts w:ascii="Helvetica" w:hAnsi="Helvetica" w:cs="Helvetica" w:hint="eastAsia"/>
          <w:b/>
          <w:bCs/>
          <w:color w:val="222222"/>
          <w:sz w:val="21"/>
          <w:szCs w:val="21"/>
        </w:rPr>
        <w:t>История</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вопроса</w:t>
      </w:r>
    </w:p>
    <w:p w14:paraId="23AA9655" w14:textId="77777777" w:rsidR="00C8011C" w:rsidRPr="00C8011C" w:rsidRDefault="00C8011C" w:rsidP="00C8011C">
      <w:pPr>
        <w:rPr>
          <w:rFonts w:ascii="Helvetica" w:hAnsi="Helvetica" w:cs="Helvetica"/>
          <w:b/>
          <w:bCs/>
          <w:color w:val="222222"/>
          <w:sz w:val="21"/>
          <w:szCs w:val="21"/>
        </w:rPr>
      </w:pPr>
    </w:p>
    <w:p w14:paraId="62560415"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b/>
          <w:bCs/>
          <w:color w:val="222222"/>
          <w:sz w:val="21"/>
          <w:szCs w:val="21"/>
        </w:rPr>
        <w:t xml:space="preserve">1.1. </w:t>
      </w:r>
      <w:r w:rsidRPr="00C8011C">
        <w:rPr>
          <w:rFonts w:ascii="Helvetica" w:hAnsi="Helvetica" w:cs="Helvetica" w:hint="eastAsia"/>
          <w:b/>
          <w:bCs/>
          <w:color w:val="222222"/>
          <w:sz w:val="21"/>
          <w:szCs w:val="21"/>
        </w:rPr>
        <w:t>История</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лесного</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мониторинга</w:t>
      </w:r>
    </w:p>
    <w:p w14:paraId="18E7853B" w14:textId="77777777" w:rsidR="00C8011C" w:rsidRPr="00C8011C" w:rsidRDefault="00C8011C" w:rsidP="00C8011C">
      <w:pPr>
        <w:rPr>
          <w:rFonts w:ascii="Helvetica" w:hAnsi="Helvetica" w:cs="Helvetica"/>
          <w:b/>
          <w:bCs/>
          <w:color w:val="222222"/>
          <w:sz w:val="21"/>
          <w:szCs w:val="21"/>
        </w:rPr>
      </w:pPr>
    </w:p>
    <w:p w14:paraId="04EED59F"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b/>
          <w:bCs/>
          <w:color w:val="222222"/>
          <w:sz w:val="21"/>
          <w:szCs w:val="21"/>
        </w:rPr>
        <w:t xml:space="preserve">1.2. </w:t>
      </w:r>
      <w:r w:rsidRPr="00C8011C">
        <w:rPr>
          <w:rFonts w:ascii="Helvetica" w:hAnsi="Helvetica" w:cs="Helvetica" w:hint="eastAsia"/>
          <w:b/>
          <w:bCs/>
          <w:color w:val="222222"/>
          <w:sz w:val="21"/>
          <w:szCs w:val="21"/>
        </w:rPr>
        <w:t>Применение</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карт</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в</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системе</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лесного</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мониторинга</w:t>
      </w:r>
    </w:p>
    <w:p w14:paraId="5985D62E" w14:textId="77777777" w:rsidR="00C8011C" w:rsidRPr="00C8011C" w:rsidRDefault="00C8011C" w:rsidP="00C8011C">
      <w:pPr>
        <w:rPr>
          <w:rFonts w:ascii="Helvetica" w:hAnsi="Helvetica" w:cs="Helvetica"/>
          <w:b/>
          <w:bCs/>
          <w:color w:val="222222"/>
          <w:sz w:val="21"/>
          <w:szCs w:val="21"/>
        </w:rPr>
      </w:pPr>
    </w:p>
    <w:p w14:paraId="7E767CFF"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b/>
          <w:bCs/>
          <w:color w:val="222222"/>
          <w:sz w:val="21"/>
          <w:szCs w:val="21"/>
        </w:rPr>
        <w:t xml:space="preserve">1.3. </w:t>
      </w:r>
      <w:r w:rsidRPr="00C8011C">
        <w:rPr>
          <w:rFonts w:ascii="Helvetica" w:hAnsi="Helvetica" w:cs="Helvetica" w:hint="eastAsia"/>
          <w:b/>
          <w:bCs/>
          <w:color w:val="222222"/>
          <w:sz w:val="21"/>
          <w:szCs w:val="21"/>
        </w:rPr>
        <w:t>Подходы</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и</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принципы</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оценки</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экологической</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нарушенности</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лесных</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экосистем</w:t>
      </w:r>
    </w:p>
    <w:p w14:paraId="22A63E1F" w14:textId="77777777" w:rsidR="00C8011C" w:rsidRPr="00C8011C" w:rsidRDefault="00C8011C" w:rsidP="00C8011C">
      <w:pPr>
        <w:rPr>
          <w:rFonts w:ascii="Helvetica" w:hAnsi="Helvetica" w:cs="Helvetica"/>
          <w:b/>
          <w:bCs/>
          <w:color w:val="222222"/>
          <w:sz w:val="21"/>
          <w:szCs w:val="21"/>
        </w:rPr>
      </w:pPr>
    </w:p>
    <w:p w14:paraId="5EA9EBEC"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hint="eastAsia"/>
          <w:b/>
          <w:bCs/>
          <w:color w:val="222222"/>
          <w:sz w:val="21"/>
          <w:szCs w:val="21"/>
        </w:rPr>
        <w:t>Глава</w:t>
      </w:r>
      <w:r w:rsidRPr="00C8011C">
        <w:rPr>
          <w:rFonts w:ascii="Helvetica" w:hAnsi="Helvetica" w:cs="Helvetica"/>
          <w:b/>
          <w:bCs/>
          <w:color w:val="222222"/>
          <w:sz w:val="21"/>
          <w:szCs w:val="21"/>
        </w:rPr>
        <w:t xml:space="preserve"> II. </w:t>
      </w:r>
      <w:r w:rsidRPr="00C8011C">
        <w:rPr>
          <w:rFonts w:ascii="Helvetica" w:hAnsi="Helvetica" w:cs="Helvetica" w:hint="eastAsia"/>
          <w:b/>
          <w:bCs/>
          <w:color w:val="222222"/>
          <w:sz w:val="21"/>
          <w:szCs w:val="21"/>
        </w:rPr>
        <w:t>Методы</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исследований</w:t>
      </w:r>
    </w:p>
    <w:p w14:paraId="37CCB392" w14:textId="77777777" w:rsidR="00C8011C" w:rsidRPr="00C8011C" w:rsidRDefault="00C8011C" w:rsidP="00C8011C">
      <w:pPr>
        <w:rPr>
          <w:rFonts w:ascii="Helvetica" w:hAnsi="Helvetica" w:cs="Helvetica"/>
          <w:b/>
          <w:bCs/>
          <w:color w:val="222222"/>
          <w:sz w:val="21"/>
          <w:szCs w:val="21"/>
        </w:rPr>
      </w:pPr>
    </w:p>
    <w:p w14:paraId="4311C506"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b/>
          <w:bCs/>
          <w:color w:val="222222"/>
          <w:sz w:val="21"/>
          <w:szCs w:val="21"/>
        </w:rPr>
        <w:t xml:space="preserve">2.1. </w:t>
      </w:r>
      <w:r w:rsidRPr="00C8011C">
        <w:rPr>
          <w:rFonts w:ascii="Helvetica" w:hAnsi="Helvetica" w:cs="Helvetica" w:hint="eastAsia"/>
          <w:b/>
          <w:bCs/>
          <w:color w:val="222222"/>
          <w:sz w:val="21"/>
          <w:szCs w:val="21"/>
        </w:rPr>
        <w:t>Картографический</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метод</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исследования</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природных</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ресурсов</w:t>
      </w:r>
    </w:p>
    <w:p w14:paraId="1BC060FB" w14:textId="77777777" w:rsidR="00C8011C" w:rsidRPr="00C8011C" w:rsidRDefault="00C8011C" w:rsidP="00C8011C">
      <w:pPr>
        <w:rPr>
          <w:rFonts w:ascii="Helvetica" w:hAnsi="Helvetica" w:cs="Helvetica"/>
          <w:b/>
          <w:bCs/>
          <w:color w:val="222222"/>
          <w:sz w:val="21"/>
          <w:szCs w:val="21"/>
        </w:rPr>
      </w:pPr>
    </w:p>
    <w:p w14:paraId="3E5542F1"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b/>
          <w:bCs/>
          <w:color w:val="222222"/>
          <w:sz w:val="21"/>
          <w:szCs w:val="21"/>
        </w:rPr>
        <w:t xml:space="preserve">2.2. </w:t>
      </w:r>
      <w:r w:rsidRPr="00C8011C">
        <w:rPr>
          <w:rFonts w:ascii="Helvetica" w:hAnsi="Helvetica" w:cs="Helvetica" w:hint="eastAsia"/>
          <w:b/>
          <w:bCs/>
          <w:color w:val="222222"/>
          <w:sz w:val="21"/>
          <w:szCs w:val="21"/>
        </w:rPr>
        <w:t>Метод</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пластики</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рельефа</w:t>
      </w:r>
    </w:p>
    <w:p w14:paraId="67F5F582" w14:textId="77777777" w:rsidR="00C8011C" w:rsidRPr="00C8011C" w:rsidRDefault="00C8011C" w:rsidP="00C8011C">
      <w:pPr>
        <w:rPr>
          <w:rFonts w:ascii="Helvetica" w:hAnsi="Helvetica" w:cs="Helvetica"/>
          <w:b/>
          <w:bCs/>
          <w:color w:val="222222"/>
          <w:sz w:val="21"/>
          <w:szCs w:val="21"/>
        </w:rPr>
      </w:pPr>
    </w:p>
    <w:p w14:paraId="61D873E3"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b/>
          <w:bCs/>
          <w:color w:val="222222"/>
          <w:sz w:val="21"/>
          <w:szCs w:val="21"/>
        </w:rPr>
        <w:t xml:space="preserve">2.3. </w:t>
      </w:r>
      <w:r w:rsidRPr="00C8011C">
        <w:rPr>
          <w:rFonts w:ascii="Helvetica" w:hAnsi="Helvetica" w:cs="Helvetica" w:hint="eastAsia"/>
          <w:b/>
          <w:bCs/>
          <w:color w:val="222222"/>
          <w:sz w:val="21"/>
          <w:szCs w:val="21"/>
        </w:rPr>
        <w:t>Бассейновый</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подход</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к</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изучению</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природных</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ресурсов</w:t>
      </w:r>
    </w:p>
    <w:p w14:paraId="47E2A860" w14:textId="77777777" w:rsidR="00C8011C" w:rsidRPr="00C8011C" w:rsidRDefault="00C8011C" w:rsidP="00C8011C">
      <w:pPr>
        <w:rPr>
          <w:rFonts w:ascii="Helvetica" w:hAnsi="Helvetica" w:cs="Helvetica"/>
          <w:b/>
          <w:bCs/>
          <w:color w:val="222222"/>
          <w:sz w:val="21"/>
          <w:szCs w:val="21"/>
        </w:rPr>
      </w:pPr>
    </w:p>
    <w:p w14:paraId="5D624DB4"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hint="eastAsia"/>
          <w:b/>
          <w:bCs/>
          <w:color w:val="222222"/>
          <w:sz w:val="21"/>
          <w:szCs w:val="21"/>
        </w:rPr>
        <w:t>Глава</w:t>
      </w:r>
      <w:r w:rsidRPr="00C8011C">
        <w:rPr>
          <w:rFonts w:ascii="Helvetica" w:hAnsi="Helvetica" w:cs="Helvetica"/>
          <w:b/>
          <w:bCs/>
          <w:color w:val="222222"/>
          <w:sz w:val="21"/>
          <w:szCs w:val="21"/>
        </w:rPr>
        <w:t xml:space="preserve"> III. </w:t>
      </w:r>
      <w:r w:rsidRPr="00C8011C">
        <w:rPr>
          <w:rFonts w:ascii="Helvetica" w:hAnsi="Helvetica" w:cs="Helvetica" w:hint="eastAsia"/>
          <w:b/>
          <w:bCs/>
          <w:color w:val="222222"/>
          <w:sz w:val="21"/>
          <w:szCs w:val="21"/>
        </w:rPr>
        <w:t>Объект</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исследования</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и</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природные</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условия</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района</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работ</w:t>
      </w:r>
    </w:p>
    <w:p w14:paraId="1F4BE2A3" w14:textId="77777777" w:rsidR="00C8011C" w:rsidRPr="00C8011C" w:rsidRDefault="00C8011C" w:rsidP="00C8011C">
      <w:pPr>
        <w:rPr>
          <w:rFonts w:ascii="Helvetica" w:hAnsi="Helvetica" w:cs="Helvetica"/>
          <w:b/>
          <w:bCs/>
          <w:color w:val="222222"/>
          <w:sz w:val="21"/>
          <w:szCs w:val="21"/>
        </w:rPr>
      </w:pPr>
    </w:p>
    <w:p w14:paraId="3D423E70"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b/>
          <w:bCs/>
          <w:color w:val="222222"/>
          <w:sz w:val="21"/>
          <w:szCs w:val="21"/>
        </w:rPr>
        <w:t xml:space="preserve">3.1. </w:t>
      </w:r>
      <w:r w:rsidRPr="00C8011C">
        <w:rPr>
          <w:rFonts w:ascii="Helvetica" w:hAnsi="Helvetica" w:cs="Helvetica" w:hint="eastAsia"/>
          <w:b/>
          <w:bCs/>
          <w:color w:val="222222"/>
          <w:sz w:val="21"/>
          <w:szCs w:val="21"/>
        </w:rPr>
        <w:t>Состояние</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растительности</w:t>
      </w:r>
    </w:p>
    <w:p w14:paraId="31622382" w14:textId="77777777" w:rsidR="00C8011C" w:rsidRPr="00C8011C" w:rsidRDefault="00C8011C" w:rsidP="00C8011C">
      <w:pPr>
        <w:rPr>
          <w:rFonts w:ascii="Helvetica" w:hAnsi="Helvetica" w:cs="Helvetica"/>
          <w:b/>
          <w:bCs/>
          <w:color w:val="222222"/>
          <w:sz w:val="21"/>
          <w:szCs w:val="21"/>
        </w:rPr>
      </w:pPr>
    </w:p>
    <w:p w14:paraId="1CF8FD62"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b/>
          <w:bCs/>
          <w:color w:val="222222"/>
          <w:sz w:val="21"/>
          <w:szCs w:val="21"/>
        </w:rPr>
        <w:t xml:space="preserve">3.2. </w:t>
      </w:r>
      <w:r w:rsidRPr="00C8011C">
        <w:rPr>
          <w:rFonts w:ascii="Helvetica" w:hAnsi="Helvetica" w:cs="Helvetica" w:hint="eastAsia"/>
          <w:b/>
          <w:bCs/>
          <w:color w:val="222222"/>
          <w:sz w:val="21"/>
          <w:szCs w:val="21"/>
        </w:rPr>
        <w:t>Состояние</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почвенного</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покрова</w:t>
      </w:r>
    </w:p>
    <w:p w14:paraId="171D5333" w14:textId="77777777" w:rsidR="00C8011C" w:rsidRPr="00C8011C" w:rsidRDefault="00C8011C" w:rsidP="00C8011C">
      <w:pPr>
        <w:rPr>
          <w:rFonts w:ascii="Helvetica" w:hAnsi="Helvetica" w:cs="Helvetica"/>
          <w:b/>
          <w:bCs/>
          <w:color w:val="222222"/>
          <w:sz w:val="21"/>
          <w:szCs w:val="21"/>
        </w:rPr>
      </w:pPr>
    </w:p>
    <w:p w14:paraId="5B0D80A6"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hint="eastAsia"/>
          <w:b/>
          <w:bCs/>
          <w:color w:val="222222"/>
          <w:sz w:val="21"/>
          <w:szCs w:val="21"/>
        </w:rPr>
        <w:t>Глава</w:t>
      </w:r>
      <w:r w:rsidRPr="00C8011C">
        <w:rPr>
          <w:rFonts w:ascii="Helvetica" w:hAnsi="Helvetica" w:cs="Helvetica"/>
          <w:b/>
          <w:bCs/>
          <w:color w:val="222222"/>
          <w:sz w:val="21"/>
          <w:szCs w:val="21"/>
        </w:rPr>
        <w:t xml:space="preserve"> IV. </w:t>
      </w:r>
      <w:r w:rsidRPr="00C8011C">
        <w:rPr>
          <w:rFonts w:ascii="Helvetica" w:hAnsi="Helvetica" w:cs="Helvetica" w:hint="eastAsia"/>
          <w:b/>
          <w:bCs/>
          <w:color w:val="222222"/>
          <w:sz w:val="21"/>
          <w:szCs w:val="21"/>
        </w:rPr>
        <w:t>Оценка</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экологической</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нарушенности</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природных</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экосистем</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бассейна</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реки</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Посольной</w:t>
      </w:r>
    </w:p>
    <w:p w14:paraId="300D5831" w14:textId="77777777" w:rsidR="00C8011C" w:rsidRPr="00C8011C" w:rsidRDefault="00C8011C" w:rsidP="00C8011C">
      <w:pPr>
        <w:rPr>
          <w:rFonts w:ascii="Helvetica" w:hAnsi="Helvetica" w:cs="Helvetica"/>
          <w:b/>
          <w:bCs/>
          <w:color w:val="222222"/>
          <w:sz w:val="21"/>
          <w:szCs w:val="21"/>
        </w:rPr>
      </w:pPr>
    </w:p>
    <w:p w14:paraId="0AFD1B42"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b/>
          <w:bCs/>
          <w:color w:val="222222"/>
          <w:sz w:val="21"/>
          <w:szCs w:val="21"/>
        </w:rPr>
        <w:t xml:space="preserve">4.1. </w:t>
      </w:r>
      <w:r w:rsidRPr="00C8011C">
        <w:rPr>
          <w:rFonts w:ascii="Helvetica" w:hAnsi="Helvetica" w:cs="Helvetica" w:hint="eastAsia"/>
          <w:b/>
          <w:bCs/>
          <w:color w:val="222222"/>
          <w:sz w:val="21"/>
          <w:szCs w:val="21"/>
        </w:rPr>
        <w:t>Пространственно</w:t>
      </w:r>
      <w:r w:rsidRPr="00C8011C">
        <w:rPr>
          <w:rFonts w:ascii="Helvetica" w:hAnsi="Helvetica" w:cs="Helvetica"/>
          <w:b/>
          <w:bCs/>
          <w:color w:val="222222"/>
          <w:sz w:val="21"/>
          <w:szCs w:val="21"/>
        </w:rPr>
        <w:t>-</w:t>
      </w:r>
      <w:r w:rsidRPr="00C8011C">
        <w:rPr>
          <w:rFonts w:ascii="Helvetica" w:hAnsi="Helvetica" w:cs="Helvetica" w:hint="eastAsia"/>
          <w:b/>
          <w:bCs/>
          <w:color w:val="222222"/>
          <w:sz w:val="21"/>
          <w:szCs w:val="21"/>
        </w:rPr>
        <w:t>временная</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динамика</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растительного</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покрова</w:t>
      </w:r>
    </w:p>
    <w:p w14:paraId="2B0B6315" w14:textId="77777777" w:rsidR="00C8011C" w:rsidRPr="00C8011C" w:rsidRDefault="00C8011C" w:rsidP="00C8011C">
      <w:pPr>
        <w:rPr>
          <w:rFonts w:ascii="Helvetica" w:hAnsi="Helvetica" w:cs="Helvetica"/>
          <w:b/>
          <w:bCs/>
          <w:color w:val="222222"/>
          <w:sz w:val="21"/>
          <w:szCs w:val="21"/>
        </w:rPr>
      </w:pPr>
    </w:p>
    <w:p w14:paraId="6EE4E7A1"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b/>
          <w:bCs/>
          <w:color w:val="222222"/>
          <w:sz w:val="21"/>
          <w:szCs w:val="21"/>
        </w:rPr>
        <w:t xml:space="preserve">4.2. </w:t>
      </w:r>
      <w:r w:rsidRPr="00C8011C">
        <w:rPr>
          <w:rFonts w:ascii="Helvetica" w:hAnsi="Helvetica" w:cs="Helvetica" w:hint="eastAsia"/>
          <w:b/>
          <w:bCs/>
          <w:color w:val="222222"/>
          <w:sz w:val="21"/>
          <w:szCs w:val="21"/>
        </w:rPr>
        <w:t>Нарушенность</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почвенного</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покрова</w:t>
      </w:r>
    </w:p>
    <w:p w14:paraId="5E9704DF" w14:textId="77777777" w:rsidR="00C8011C" w:rsidRPr="00C8011C" w:rsidRDefault="00C8011C" w:rsidP="00C8011C">
      <w:pPr>
        <w:rPr>
          <w:rFonts w:ascii="Helvetica" w:hAnsi="Helvetica" w:cs="Helvetica"/>
          <w:b/>
          <w:bCs/>
          <w:color w:val="222222"/>
          <w:sz w:val="21"/>
          <w:szCs w:val="21"/>
        </w:rPr>
      </w:pPr>
    </w:p>
    <w:p w14:paraId="62A2C2BD"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hint="eastAsia"/>
          <w:b/>
          <w:bCs/>
          <w:color w:val="222222"/>
          <w:sz w:val="21"/>
          <w:szCs w:val="21"/>
        </w:rPr>
        <w:t>Глава</w:t>
      </w:r>
      <w:r w:rsidRPr="00C8011C">
        <w:rPr>
          <w:rFonts w:ascii="Helvetica" w:hAnsi="Helvetica" w:cs="Helvetica"/>
          <w:b/>
          <w:bCs/>
          <w:color w:val="222222"/>
          <w:sz w:val="21"/>
          <w:szCs w:val="21"/>
        </w:rPr>
        <w:t xml:space="preserve"> V. </w:t>
      </w:r>
      <w:r w:rsidRPr="00C8011C">
        <w:rPr>
          <w:rFonts w:ascii="Helvetica" w:hAnsi="Helvetica" w:cs="Helvetica" w:hint="eastAsia"/>
          <w:b/>
          <w:bCs/>
          <w:color w:val="222222"/>
          <w:sz w:val="21"/>
          <w:szCs w:val="21"/>
        </w:rPr>
        <w:t>Экологическое</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зонирование</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территории</w:t>
      </w:r>
    </w:p>
    <w:p w14:paraId="1915C3CD" w14:textId="77777777" w:rsidR="00C8011C" w:rsidRPr="00C8011C" w:rsidRDefault="00C8011C" w:rsidP="00C8011C">
      <w:pPr>
        <w:rPr>
          <w:rFonts w:ascii="Helvetica" w:hAnsi="Helvetica" w:cs="Helvetica"/>
          <w:b/>
          <w:bCs/>
          <w:color w:val="222222"/>
          <w:sz w:val="21"/>
          <w:szCs w:val="21"/>
        </w:rPr>
      </w:pPr>
    </w:p>
    <w:p w14:paraId="73053B9A"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hint="eastAsia"/>
          <w:b/>
          <w:bCs/>
          <w:color w:val="222222"/>
          <w:sz w:val="21"/>
          <w:szCs w:val="21"/>
        </w:rPr>
        <w:t>Заключение</w:t>
      </w:r>
    </w:p>
    <w:p w14:paraId="2ACC82A0" w14:textId="77777777" w:rsidR="00C8011C" w:rsidRPr="00C8011C" w:rsidRDefault="00C8011C" w:rsidP="00C8011C">
      <w:pPr>
        <w:rPr>
          <w:rFonts w:ascii="Helvetica" w:hAnsi="Helvetica" w:cs="Helvetica"/>
          <w:b/>
          <w:bCs/>
          <w:color w:val="222222"/>
          <w:sz w:val="21"/>
          <w:szCs w:val="21"/>
        </w:rPr>
      </w:pPr>
    </w:p>
    <w:p w14:paraId="02BBFB63" w14:textId="77777777" w:rsidR="00C8011C" w:rsidRPr="00C8011C" w:rsidRDefault="00C8011C" w:rsidP="00C8011C">
      <w:pPr>
        <w:rPr>
          <w:rFonts w:ascii="Helvetica" w:hAnsi="Helvetica" w:cs="Helvetica"/>
          <w:b/>
          <w:bCs/>
          <w:color w:val="222222"/>
          <w:sz w:val="21"/>
          <w:szCs w:val="21"/>
        </w:rPr>
      </w:pPr>
      <w:r w:rsidRPr="00C8011C">
        <w:rPr>
          <w:rFonts w:ascii="Helvetica" w:hAnsi="Helvetica" w:cs="Helvetica" w:hint="eastAsia"/>
          <w:b/>
          <w:bCs/>
          <w:color w:val="222222"/>
          <w:sz w:val="21"/>
          <w:szCs w:val="21"/>
        </w:rPr>
        <w:t>Библиографический</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список</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использованной</w:t>
      </w:r>
      <w:r w:rsidRPr="00C8011C">
        <w:rPr>
          <w:rFonts w:ascii="Helvetica" w:hAnsi="Helvetica" w:cs="Helvetica"/>
          <w:b/>
          <w:bCs/>
          <w:color w:val="222222"/>
          <w:sz w:val="21"/>
          <w:szCs w:val="21"/>
        </w:rPr>
        <w:t xml:space="preserve"> </w:t>
      </w:r>
      <w:r w:rsidRPr="00C8011C">
        <w:rPr>
          <w:rFonts w:ascii="Helvetica" w:hAnsi="Helvetica" w:cs="Helvetica" w:hint="eastAsia"/>
          <w:b/>
          <w:bCs/>
          <w:color w:val="222222"/>
          <w:sz w:val="21"/>
          <w:szCs w:val="21"/>
        </w:rPr>
        <w:t>литературы</w:t>
      </w:r>
    </w:p>
    <w:p w14:paraId="00A7AE7B" w14:textId="77777777" w:rsidR="00C8011C" w:rsidRPr="00C8011C" w:rsidRDefault="00C8011C" w:rsidP="00C8011C">
      <w:pPr>
        <w:rPr>
          <w:rFonts w:ascii="Helvetica" w:hAnsi="Helvetica" w:cs="Helvetica"/>
          <w:b/>
          <w:bCs/>
          <w:color w:val="222222"/>
          <w:sz w:val="21"/>
          <w:szCs w:val="21"/>
        </w:rPr>
      </w:pPr>
    </w:p>
    <w:p w14:paraId="4CCADE6E" w14:textId="3BDD49ED" w:rsidR="004F7911" w:rsidRPr="00C8011C" w:rsidRDefault="00C8011C" w:rsidP="00C8011C">
      <w:r w:rsidRPr="00C8011C">
        <w:rPr>
          <w:rFonts w:ascii="Helvetica" w:hAnsi="Helvetica" w:cs="Helvetica" w:hint="eastAsia"/>
          <w:b/>
          <w:bCs/>
          <w:color w:val="222222"/>
          <w:sz w:val="21"/>
          <w:szCs w:val="21"/>
        </w:rPr>
        <w:t>Приложения</w:t>
      </w:r>
    </w:p>
    <w:sectPr w:rsidR="004F7911" w:rsidRPr="00C8011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EB40A" w14:textId="77777777" w:rsidR="00151AAB" w:rsidRDefault="00151AAB">
      <w:pPr>
        <w:spacing w:after="0" w:line="240" w:lineRule="auto"/>
      </w:pPr>
      <w:r>
        <w:separator/>
      </w:r>
    </w:p>
  </w:endnote>
  <w:endnote w:type="continuationSeparator" w:id="0">
    <w:p w14:paraId="19079D8E" w14:textId="77777777" w:rsidR="00151AAB" w:rsidRDefault="0015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4F208" w14:textId="77777777" w:rsidR="00151AAB" w:rsidRDefault="00151AAB"/>
    <w:p w14:paraId="3505CE23" w14:textId="77777777" w:rsidR="00151AAB" w:rsidRDefault="00151AAB"/>
    <w:p w14:paraId="3AC1D527" w14:textId="77777777" w:rsidR="00151AAB" w:rsidRDefault="00151AAB"/>
    <w:p w14:paraId="391B1B1A" w14:textId="77777777" w:rsidR="00151AAB" w:rsidRDefault="00151AAB"/>
    <w:p w14:paraId="5FEB776E" w14:textId="77777777" w:rsidR="00151AAB" w:rsidRDefault="00151AAB"/>
    <w:p w14:paraId="67519FA2" w14:textId="77777777" w:rsidR="00151AAB" w:rsidRDefault="00151AAB"/>
    <w:p w14:paraId="4166008A" w14:textId="77777777" w:rsidR="00151AAB" w:rsidRDefault="00151A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0F3EFD" wp14:editId="2AF063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195A6" w14:textId="77777777" w:rsidR="00151AAB" w:rsidRDefault="00151A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0F3E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F195A6" w14:textId="77777777" w:rsidR="00151AAB" w:rsidRDefault="00151A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2F7D30" w14:textId="77777777" w:rsidR="00151AAB" w:rsidRDefault="00151AAB"/>
    <w:p w14:paraId="15E23FC1" w14:textId="77777777" w:rsidR="00151AAB" w:rsidRDefault="00151AAB"/>
    <w:p w14:paraId="23B49420" w14:textId="77777777" w:rsidR="00151AAB" w:rsidRDefault="00151A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26F002" wp14:editId="67D25E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FB422" w14:textId="77777777" w:rsidR="00151AAB" w:rsidRDefault="00151AAB"/>
                          <w:p w14:paraId="548E48B4" w14:textId="77777777" w:rsidR="00151AAB" w:rsidRDefault="00151A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26F0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5FB422" w14:textId="77777777" w:rsidR="00151AAB" w:rsidRDefault="00151AAB"/>
                    <w:p w14:paraId="548E48B4" w14:textId="77777777" w:rsidR="00151AAB" w:rsidRDefault="00151A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A359C4" w14:textId="77777777" w:rsidR="00151AAB" w:rsidRDefault="00151AAB"/>
    <w:p w14:paraId="52B796FF" w14:textId="77777777" w:rsidR="00151AAB" w:rsidRDefault="00151AAB">
      <w:pPr>
        <w:rPr>
          <w:sz w:val="2"/>
          <w:szCs w:val="2"/>
        </w:rPr>
      </w:pPr>
    </w:p>
    <w:p w14:paraId="68288E40" w14:textId="77777777" w:rsidR="00151AAB" w:rsidRDefault="00151AAB"/>
    <w:p w14:paraId="76E61061" w14:textId="77777777" w:rsidR="00151AAB" w:rsidRDefault="00151AAB">
      <w:pPr>
        <w:spacing w:after="0" w:line="240" w:lineRule="auto"/>
      </w:pPr>
    </w:p>
  </w:footnote>
  <w:footnote w:type="continuationSeparator" w:id="0">
    <w:p w14:paraId="5F9A7B95" w14:textId="77777777" w:rsidR="00151AAB" w:rsidRDefault="00151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AB"/>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195356</TotalTime>
  <Pages>3</Pages>
  <Words>335</Words>
  <Characters>1911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997</cp:revision>
  <cp:lastPrinted>2009-02-06T05:36:00Z</cp:lastPrinted>
  <dcterms:created xsi:type="dcterms:W3CDTF">2024-01-07T13:43:00Z</dcterms:created>
  <dcterms:modified xsi:type="dcterms:W3CDTF">2025-10-31T17:30:00Z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