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62" w:rsidRPr="00A41D62" w:rsidRDefault="00A41D62" w:rsidP="00A41D62">
      <w:pPr>
        <w:tabs>
          <w:tab w:val="clear" w:pos="709"/>
        </w:tabs>
        <w:suppressAutoHyphens w:val="0"/>
        <w:spacing w:after="0" w:line="206" w:lineRule="exact"/>
        <w:ind w:left="20" w:right="20" w:firstLine="280"/>
        <w:rPr>
          <w:rFonts w:ascii="Times New Roman" w:eastAsia="Arial Narrow" w:hAnsi="Times New Roman" w:cs="Times New Roman"/>
          <w:color w:val="000000"/>
          <w:kern w:val="0"/>
          <w:sz w:val="24"/>
          <w:szCs w:val="24"/>
          <w:lang w:val="uk-UA" w:eastAsia="uk-UA" w:bidi="uk-UA"/>
        </w:rPr>
      </w:pPr>
      <w:r w:rsidRPr="00A41D62">
        <w:rPr>
          <w:rFonts w:ascii="Times New Roman" w:eastAsia="Arial Narrow" w:hAnsi="Times New Roman" w:cs="Times New Roman"/>
          <w:b/>
          <w:bCs/>
          <w:color w:val="000000"/>
          <w:kern w:val="0"/>
          <w:sz w:val="24"/>
          <w:lang w:val="uk-UA" w:eastAsia="uk-UA" w:bidi="uk-UA"/>
        </w:rPr>
        <w:t>Курдибаха Оксана Миколаївна</w:t>
      </w:r>
      <w:r w:rsidRPr="00A41D62">
        <w:rPr>
          <w:rFonts w:ascii="Times New Roman" w:eastAsia="Arial Narrow" w:hAnsi="Times New Roman" w:cs="Times New Roman"/>
          <w:color w:val="000000"/>
          <w:kern w:val="0"/>
          <w:sz w:val="24"/>
          <w:lang w:val="uk-UA" w:eastAsia="uk-UA" w:bidi="uk-UA"/>
        </w:rPr>
        <w:t>, фельдшер-лаборант об</w:t>
      </w:r>
      <w:r w:rsidRPr="00A41D62">
        <w:rPr>
          <w:rFonts w:ascii="Times New Roman" w:eastAsia="Arial Narrow" w:hAnsi="Times New Roman" w:cs="Times New Roman"/>
          <w:color w:val="000000"/>
          <w:kern w:val="0"/>
          <w:sz w:val="24"/>
          <w:lang w:val="uk-UA" w:eastAsia="uk-UA" w:bidi="uk-UA"/>
        </w:rPr>
        <w:softHyphen/>
        <w:t>ласного клінічного лікувально-діагностичного центру імені</w:t>
      </w:r>
    </w:p>
    <w:p w:rsidR="00047DE3" w:rsidRPr="00A41D62" w:rsidRDefault="00A41D62" w:rsidP="00A41D62">
      <w:r w:rsidRPr="00A41D62">
        <w:rPr>
          <w:rFonts w:ascii="Times New Roman" w:eastAsia="Arial Narrow" w:hAnsi="Times New Roman" w:cs="Times New Roman"/>
          <w:color w:val="000000"/>
          <w:kern w:val="0"/>
          <w:sz w:val="24"/>
          <w:lang w:val="uk-UA" w:eastAsia="uk-UA" w:bidi="uk-UA"/>
        </w:rPr>
        <w:t>В.</w:t>
      </w:r>
      <w:r w:rsidRPr="00A41D62">
        <w:rPr>
          <w:rFonts w:ascii="Times New Roman" w:eastAsia="Arial Narrow" w:hAnsi="Times New Roman" w:cs="Times New Roman"/>
          <w:color w:val="000000"/>
          <w:kern w:val="0"/>
          <w:sz w:val="24"/>
          <w:lang w:val="uk-UA" w:eastAsia="uk-UA" w:bidi="uk-UA"/>
        </w:rPr>
        <w:tab/>
        <w:t>Поліщука, м. Рівне: «Психологічні особливості ґендерної соціалізації підлітків в умовах позашкільних навчальних за</w:t>
      </w:r>
      <w:r w:rsidRPr="00A41D62">
        <w:rPr>
          <w:rFonts w:ascii="Times New Roman" w:eastAsia="Arial Narrow" w:hAnsi="Times New Roman" w:cs="Times New Roman"/>
          <w:color w:val="000000"/>
          <w:kern w:val="0"/>
          <w:sz w:val="24"/>
          <w:lang w:val="uk-UA" w:eastAsia="uk-UA" w:bidi="uk-UA"/>
        </w:rPr>
        <w:softHyphen/>
        <w:t>кладів» (19.00.07 - педагогічна та вікова психологія). Спец</w:t>
      </w:r>
      <w:r w:rsidRPr="00A41D62">
        <w:rPr>
          <w:rFonts w:ascii="Times New Roman" w:eastAsia="Arial Narrow" w:hAnsi="Times New Roman" w:cs="Times New Roman"/>
          <w:color w:val="000000"/>
          <w:kern w:val="0"/>
          <w:sz w:val="24"/>
          <w:lang w:val="uk-UA" w:eastAsia="uk-UA" w:bidi="uk-UA"/>
        </w:rPr>
        <w:softHyphen/>
        <w:t xml:space="preserve">рада Д 26.453.02 в Інституті психології імені </w:t>
      </w:r>
      <w:r w:rsidRPr="00A41D62">
        <w:rPr>
          <w:rFonts w:ascii="Times New Roman" w:eastAsia="Arial Narrow" w:hAnsi="Times New Roman" w:cs="Times New Roman"/>
          <w:color w:val="000000"/>
          <w:kern w:val="0"/>
          <w:sz w:val="24"/>
          <w:lang w:eastAsia="ru-RU" w:bidi="ru-RU"/>
        </w:rPr>
        <w:t xml:space="preserve">Г. </w:t>
      </w:r>
      <w:r w:rsidRPr="00A41D62">
        <w:rPr>
          <w:rFonts w:ascii="Times New Roman" w:eastAsia="Arial Narrow" w:hAnsi="Times New Roman" w:cs="Times New Roman"/>
          <w:color w:val="000000"/>
          <w:kern w:val="0"/>
          <w:sz w:val="24"/>
          <w:lang w:val="uk-UA" w:eastAsia="uk-UA" w:bidi="uk-UA"/>
        </w:rPr>
        <w:t>С. Костюка</w:t>
      </w:r>
    </w:p>
    <w:sectPr w:rsidR="00047DE3" w:rsidRPr="00A41D6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1493C-C86D-413B-8135-A9F9F402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2020-04-28T19:07:00Z</dcterms:created>
  <dcterms:modified xsi:type="dcterms:W3CDTF">2020-04-29T08:37:00Z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