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4F96" w14:textId="77777777" w:rsidR="00D31DBE" w:rsidRDefault="00D31DBE" w:rsidP="00D31DBE">
      <w:pPr>
        <w:pStyle w:val="afffffffffffffffffffffffffff5"/>
        <w:rPr>
          <w:rFonts w:ascii="Verdana" w:hAnsi="Verdana"/>
          <w:color w:val="000000"/>
          <w:sz w:val="21"/>
          <w:szCs w:val="21"/>
        </w:rPr>
      </w:pPr>
      <w:r>
        <w:rPr>
          <w:rFonts w:ascii="Helvetica" w:hAnsi="Helvetica" w:cs="Helvetica"/>
          <w:b/>
          <w:bCs w:val="0"/>
          <w:color w:val="222222"/>
          <w:sz w:val="21"/>
          <w:szCs w:val="21"/>
        </w:rPr>
        <w:t>Куралбаева, Карлыгаш Зауытбековна.</w:t>
      </w:r>
    </w:p>
    <w:p w14:paraId="5317084E" w14:textId="77777777" w:rsidR="00D31DBE" w:rsidRDefault="00D31DBE" w:rsidP="00D31DBE">
      <w:pPr>
        <w:pStyle w:val="20"/>
        <w:spacing w:before="0" w:after="312"/>
        <w:rPr>
          <w:rFonts w:ascii="Arial" w:hAnsi="Arial" w:cs="Arial"/>
          <w:caps/>
          <w:color w:val="333333"/>
          <w:sz w:val="27"/>
          <w:szCs w:val="27"/>
        </w:rPr>
      </w:pPr>
      <w:r>
        <w:rPr>
          <w:rFonts w:ascii="Helvetica" w:hAnsi="Helvetica" w:cs="Helvetica"/>
          <w:caps/>
          <w:color w:val="222222"/>
          <w:sz w:val="21"/>
          <w:szCs w:val="21"/>
        </w:rPr>
        <w:t>Некоторые оптимальные оценки собственных значений задач Штурма-</w:t>
      </w:r>
      <w:proofErr w:type="gramStart"/>
      <w:r>
        <w:rPr>
          <w:rFonts w:ascii="Helvetica" w:hAnsi="Helvetica" w:cs="Helvetica"/>
          <w:caps/>
          <w:color w:val="222222"/>
          <w:sz w:val="21"/>
          <w:szCs w:val="21"/>
        </w:rPr>
        <w:t>Лиувилля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1996. - 116 с.</w:t>
      </w:r>
    </w:p>
    <w:p w14:paraId="35A677DF" w14:textId="77777777" w:rsidR="00D31DBE" w:rsidRDefault="00D31DBE" w:rsidP="00D31DB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Куралбаева, Карлыгаш Зауытбековна</w:t>
      </w:r>
    </w:p>
    <w:p w14:paraId="4E517031"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49DAE6"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 оценках первого собственного значения одной задачи</w:t>
      </w:r>
    </w:p>
    <w:p w14:paraId="1D5F6DE4"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Штурма-Л иувилля.</w:t>
      </w:r>
    </w:p>
    <w:p w14:paraId="7107907A"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Некоторые свойства решений линейного дифференциального уравнения второго порядка.</w:t>
      </w:r>
    </w:p>
    <w:p w14:paraId="4A3E918E"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 оценках первого собственного значения в одной задаче Штурма-Лиувилля.</w:t>
      </w:r>
    </w:p>
    <w:p w14:paraId="5D62CA87"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Достижимость экстремальных значений первого собственного значения краевой задачи.</w:t>
      </w:r>
    </w:p>
    <w:p w14:paraId="320083FF"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более общей задаче Штурма-Лиувилля.</w:t>
      </w:r>
    </w:p>
    <w:p w14:paraId="58D49724"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Достижимость экстремальных значений первого собственного значения в задаче Штурма-Лиувилля.</w:t>
      </w:r>
    </w:p>
    <w:p w14:paraId="6EB7212F"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 оценках наименьшего собственного значения в задачах Штурма-Лиувилля при особенностях потенциала внутри интервала.</w:t>
      </w:r>
    </w:p>
    <w:p w14:paraId="0280F181"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Об оценках первого собственного значения в случае потенциала с точечной особенностью.</w:t>
      </w:r>
    </w:p>
    <w:p w14:paraId="27BD84DB"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Оценки наименьшего собственного значения в случае финитного потенциала.</w:t>
      </w:r>
    </w:p>
    <w:p w14:paraId="2C9E98BC" w14:textId="77777777" w:rsidR="00D31DBE" w:rsidRDefault="00D31DBE" w:rsidP="00D31D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Связь задачи об оценке первого собственного значения с задачами на устойчивость и колеблемость решений дифференциальных уравнений второго порядка.</w:t>
      </w:r>
    </w:p>
    <w:p w14:paraId="4FDAD129" w14:textId="276CB006" w:rsidR="00BD642D" w:rsidRPr="00D31DBE" w:rsidRDefault="00BD642D" w:rsidP="00D31DBE"/>
    <w:sectPr w:rsidR="00BD642D" w:rsidRPr="00D31D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7204" w14:textId="77777777" w:rsidR="004236F7" w:rsidRDefault="004236F7">
      <w:pPr>
        <w:spacing w:after="0" w:line="240" w:lineRule="auto"/>
      </w:pPr>
      <w:r>
        <w:separator/>
      </w:r>
    </w:p>
  </w:endnote>
  <w:endnote w:type="continuationSeparator" w:id="0">
    <w:p w14:paraId="6A02A795" w14:textId="77777777" w:rsidR="004236F7" w:rsidRDefault="0042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3663" w14:textId="77777777" w:rsidR="004236F7" w:rsidRDefault="004236F7"/>
    <w:p w14:paraId="758D2D6F" w14:textId="77777777" w:rsidR="004236F7" w:rsidRDefault="004236F7"/>
    <w:p w14:paraId="4414E161" w14:textId="77777777" w:rsidR="004236F7" w:rsidRDefault="004236F7"/>
    <w:p w14:paraId="70171FED" w14:textId="77777777" w:rsidR="004236F7" w:rsidRDefault="004236F7"/>
    <w:p w14:paraId="4230B132" w14:textId="77777777" w:rsidR="004236F7" w:rsidRDefault="004236F7"/>
    <w:p w14:paraId="610AACCB" w14:textId="77777777" w:rsidR="004236F7" w:rsidRDefault="004236F7"/>
    <w:p w14:paraId="7193DB95" w14:textId="77777777" w:rsidR="004236F7" w:rsidRDefault="004236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744FC2" wp14:editId="2C24C0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F28BE" w14:textId="77777777" w:rsidR="004236F7" w:rsidRDefault="004236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744F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FF28BE" w14:textId="77777777" w:rsidR="004236F7" w:rsidRDefault="004236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5BDC4A" w14:textId="77777777" w:rsidR="004236F7" w:rsidRDefault="004236F7"/>
    <w:p w14:paraId="6F1ED1C8" w14:textId="77777777" w:rsidR="004236F7" w:rsidRDefault="004236F7"/>
    <w:p w14:paraId="0C62C9C4" w14:textId="77777777" w:rsidR="004236F7" w:rsidRDefault="004236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059E71" wp14:editId="079C15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05F2C" w14:textId="77777777" w:rsidR="004236F7" w:rsidRDefault="004236F7"/>
                          <w:p w14:paraId="318FD1FC" w14:textId="77777777" w:rsidR="004236F7" w:rsidRDefault="004236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059E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405F2C" w14:textId="77777777" w:rsidR="004236F7" w:rsidRDefault="004236F7"/>
                    <w:p w14:paraId="318FD1FC" w14:textId="77777777" w:rsidR="004236F7" w:rsidRDefault="004236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E30B17" w14:textId="77777777" w:rsidR="004236F7" w:rsidRDefault="004236F7"/>
    <w:p w14:paraId="552D559C" w14:textId="77777777" w:rsidR="004236F7" w:rsidRDefault="004236F7">
      <w:pPr>
        <w:rPr>
          <w:sz w:val="2"/>
          <w:szCs w:val="2"/>
        </w:rPr>
      </w:pPr>
    </w:p>
    <w:p w14:paraId="473A1CDC" w14:textId="77777777" w:rsidR="004236F7" w:rsidRDefault="004236F7"/>
    <w:p w14:paraId="1B71FFF0" w14:textId="77777777" w:rsidR="004236F7" w:rsidRDefault="004236F7">
      <w:pPr>
        <w:spacing w:after="0" w:line="240" w:lineRule="auto"/>
      </w:pPr>
    </w:p>
  </w:footnote>
  <w:footnote w:type="continuationSeparator" w:id="0">
    <w:p w14:paraId="2A64A52D" w14:textId="77777777" w:rsidR="004236F7" w:rsidRDefault="00423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6F7"/>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95020</TotalTime>
  <Pages>1</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363</cp:revision>
  <cp:lastPrinted>2009-02-06T05:36:00Z</cp:lastPrinted>
  <dcterms:created xsi:type="dcterms:W3CDTF">2024-01-07T13:43:00Z</dcterms:created>
  <dcterms:modified xsi:type="dcterms:W3CDTF">2025-05-16T14:55:00Z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