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032036" w:rsidRDefault="00032036" w:rsidP="00D60933">
      <w:pPr>
        <w:rPr>
          <w:lang w:val="uk-UA"/>
        </w:rPr>
      </w:pPr>
    </w:p>
    <w:p w:rsidR="007943DF" w:rsidRDefault="007943DF" w:rsidP="00D60933">
      <w:pPr>
        <w:rPr>
          <w:lang w:val="uk-UA"/>
        </w:rPr>
      </w:pPr>
    </w:p>
    <w:p w:rsidR="003E74CD" w:rsidRDefault="003E74CD" w:rsidP="003E74CD">
      <w:pPr>
        <w:shd w:val="clear" w:color="auto" w:fill="FFFFFF"/>
        <w:ind w:left="1123"/>
        <w:rPr>
          <w:b/>
          <w:color w:val="000000"/>
          <w:sz w:val="36"/>
          <w:lang w:val="uk-UA"/>
        </w:rPr>
      </w:pPr>
      <w:r>
        <w:rPr>
          <w:b/>
          <w:color w:val="000000"/>
          <w:sz w:val="36"/>
          <w:lang w:val="uk-UA"/>
        </w:rPr>
        <w:t>Державний агроекологічний університет</w:t>
      </w:r>
    </w:p>
    <w:p w:rsidR="003E74CD" w:rsidRDefault="003E74CD" w:rsidP="003E74CD">
      <w:pPr>
        <w:shd w:val="clear" w:color="auto" w:fill="FFFFFF"/>
        <w:ind w:left="1123"/>
        <w:rPr>
          <w:b/>
          <w:color w:val="000000"/>
          <w:sz w:val="32"/>
          <w:lang w:val="uk-UA"/>
        </w:rPr>
      </w:pPr>
    </w:p>
    <w:p w:rsidR="003E74CD" w:rsidRDefault="003E74CD" w:rsidP="003E74CD">
      <w:pPr>
        <w:shd w:val="clear" w:color="auto" w:fill="FFFFFF"/>
        <w:ind w:left="1123"/>
        <w:rPr>
          <w:b/>
          <w:color w:val="000000"/>
          <w:sz w:val="32"/>
          <w:lang w:val="uk-UA"/>
        </w:rPr>
      </w:pPr>
    </w:p>
    <w:p w:rsidR="003E74CD" w:rsidRDefault="003E74CD" w:rsidP="003E74CD">
      <w:pPr>
        <w:shd w:val="clear" w:color="auto" w:fill="FFFFFF"/>
        <w:ind w:left="1123"/>
        <w:rPr>
          <w:b/>
          <w:sz w:val="32"/>
          <w:lang w:val="uk-UA"/>
        </w:rPr>
      </w:pPr>
      <w:r>
        <w:rPr>
          <w:b/>
          <w:color w:val="000000"/>
          <w:sz w:val="32"/>
          <w:lang w:val="uk-UA"/>
        </w:rPr>
        <w:t xml:space="preserve">                                                             На правах рукопису</w:t>
      </w:r>
    </w:p>
    <w:p w:rsidR="003E74CD" w:rsidRDefault="003E74CD" w:rsidP="003E74CD">
      <w:pPr>
        <w:shd w:val="clear" w:color="auto" w:fill="FFFFFF"/>
        <w:spacing w:before="955"/>
        <w:ind w:right="10"/>
        <w:jc w:val="center"/>
        <w:rPr>
          <w:b/>
          <w:lang w:val="uk-UA"/>
        </w:rPr>
      </w:pPr>
      <w:r>
        <w:rPr>
          <w:b/>
          <w:color w:val="000000"/>
          <w:spacing w:val="-1"/>
          <w:sz w:val="28"/>
          <w:lang w:val="uk-UA"/>
        </w:rPr>
        <w:t>ТРЕМБІЦЬКИЙ Віктор Аполлінарович</w:t>
      </w:r>
    </w:p>
    <w:p w:rsidR="003E74CD" w:rsidRDefault="003E74CD" w:rsidP="003E74CD">
      <w:pPr>
        <w:shd w:val="clear" w:color="auto" w:fill="FFFFFF"/>
        <w:spacing w:before="643"/>
        <w:ind w:left="5294"/>
        <w:rPr>
          <w:b/>
          <w:color w:val="000000"/>
          <w:spacing w:val="3"/>
          <w:sz w:val="28"/>
          <w:lang w:val="uk-UA"/>
        </w:rPr>
      </w:pPr>
      <w:r>
        <w:rPr>
          <w:b/>
          <w:color w:val="000000"/>
          <w:spacing w:val="3"/>
          <w:sz w:val="28"/>
          <w:lang w:val="uk-UA"/>
        </w:rPr>
        <w:t xml:space="preserve">         УДК.631.582:631.8</w:t>
      </w:r>
    </w:p>
    <w:p w:rsidR="003E74CD" w:rsidRDefault="003E74CD" w:rsidP="003E74CD">
      <w:pPr>
        <w:shd w:val="clear" w:color="auto" w:fill="FFFFFF"/>
        <w:spacing w:before="643" w:line="408" w:lineRule="exact"/>
        <w:ind w:right="619"/>
        <w:jc w:val="center"/>
        <w:rPr>
          <w:sz w:val="32"/>
          <w:lang w:val="uk-UA"/>
        </w:rPr>
      </w:pPr>
      <w:r>
        <w:rPr>
          <w:b/>
          <w:color w:val="000000"/>
          <w:spacing w:val="-8"/>
          <w:sz w:val="32"/>
          <w:lang w:val="uk-UA"/>
        </w:rPr>
        <w:t>АГРОЕКОЛОГІЧНИЙ СТАН ГРУНТІВ</w:t>
      </w:r>
    </w:p>
    <w:p w:rsidR="003E74CD" w:rsidRDefault="003E74CD" w:rsidP="003E74CD">
      <w:pPr>
        <w:shd w:val="clear" w:color="auto" w:fill="FFFFFF"/>
        <w:spacing w:before="10" w:line="408" w:lineRule="exact"/>
        <w:ind w:right="614"/>
        <w:jc w:val="center"/>
        <w:rPr>
          <w:sz w:val="32"/>
          <w:lang w:val="uk-UA"/>
        </w:rPr>
      </w:pPr>
      <w:r>
        <w:rPr>
          <w:b/>
          <w:color w:val="000000"/>
          <w:spacing w:val="-14"/>
          <w:sz w:val="32"/>
          <w:lang w:val="uk-UA"/>
        </w:rPr>
        <w:t>ПРАВОБЕРЕЖНОГО ПОЛІССЯ УКРАЇНИ,</w:t>
      </w:r>
    </w:p>
    <w:p w:rsidR="003E74CD" w:rsidRDefault="003E74CD" w:rsidP="003E74CD">
      <w:pPr>
        <w:shd w:val="clear" w:color="auto" w:fill="FFFFFF"/>
        <w:spacing w:line="408" w:lineRule="exact"/>
        <w:ind w:right="595"/>
        <w:jc w:val="center"/>
        <w:rPr>
          <w:sz w:val="32"/>
          <w:lang w:val="uk-UA"/>
        </w:rPr>
      </w:pPr>
      <w:r>
        <w:rPr>
          <w:b/>
          <w:color w:val="000000"/>
          <w:spacing w:val="-10"/>
          <w:sz w:val="32"/>
          <w:lang w:val="uk-UA"/>
        </w:rPr>
        <w:t>ВДОСКОНАЛЕННЯ УПРАВЛІННЯ ЇХ</w:t>
      </w:r>
    </w:p>
    <w:p w:rsidR="003E74CD" w:rsidRDefault="003E74CD" w:rsidP="003E74CD">
      <w:pPr>
        <w:shd w:val="clear" w:color="auto" w:fill="FFFFFF"/>
        <w:spacing w:before="5" w:line="408" w:lineRule="exact"/>
        <w:ind w:right="600"/>
        <w:jc w:val="center"/>
        <w:rPr>
          <w:sz w:val="32"/>
          <w:lang w:val="uk-UA"/>
        </w:rPr>
      </w:pPr>
      <w:r>
        <w:rPr>
          <w:b/>
          <w:color w:val="000000"/>
          <w:spacing w:val="-11"/>
          <w:sz w:val="32"/>
          <w:lang w:val="uk-UA"/>
        </w:rPr>
        <w:t>РОДЮЧІСТЮ І ПРОДУКТИВНІСТЮ</w:t>
      </w:r>
    </w:p>
    <w:p w:rsidR="003E74CD" w:rsidRDefault="003E74CD" w:rsidP="003E74CD">
      <w:pPr>
        <w:shd w:val="clear" w:color="auto" w:fill="FFFFFF"/>
        <w:spacing w:line="408" w:lineRule="exact"/>
        <w:ind w:right="605"/>
        <w:jc w:val="center"/>
        <w:rPr>
          <w:b/>
          <w:color w:val="000000"/>
          <w:spacing w:val="-12"/>
          <w:sz w:val="32"/>
          <w:lang w:val="uk-UA"/>
        </w:rPr>
      </w:pPr>
      <w:r>
        <w:rPr>
          <w:b/>
          <w:color w:val="000000"/>
          <w:spacing w:val="-12"/>
          <w:sz w:val="32"/>
          <w:lang w:val="uk-UA"/>
        </w:rPr>
        <w:t>АГРОЦЕНОЗІВ</w:t>
      </w:r>
    </w:p>
    <w:p w:rsidR="003E74CD" w:rsidRDefault="003E74CD" w:rsidP="003E74CD">
      <w:pPr>
        <w:shd w:val="clear" w:color="auto" w:fill="FFFFFF"/>
        <w:spacing w:line="408" w:lineRule="exact"/>
        <w:ind w:right="605"/>
        <w:jc w:val="center"/>
        <w:rPr>
          <w:b/>
          <w:color w:val="000000"/>
          <w:spacing w:val="-12"/>
          <w:sz w:val="32"/>
          <w:lang w:val="uk-UA"/>
        </w:rPr>
      </w:pPr>
    </w:p>
    <w:p w:rsidR="003E74CD" w:rsidRDefault="003E74CD" w:rsidP="003E74CD">
      <w:pPr>
        <w:shd w:val="clear" w:color="auto" w:fill="FFFFFF"/>
        <w:spacing w:line="408" w:lineRule="exact"/>
        <w:ind w:right="605"/>
        <w:jc w:val="center"/>
        <w:rPr>
          <w:b/>
          <w:color w:val="000000"/>
          <w:spacing w:val="-12"/>
          <w:sz w:val="38"/>
          <w:lang w:val="uk-UA"/>
        </w:rPr>
      </w:pPr>
    </w:p>
    <w:p w:rsidR="003E74CD" w:rsidRDefault="003E74CD" w:rsidP="003E74CD">
      <w:pPr>
        <w:shd w:val="clear" w:color="auto" w:fill="FFFFFF"/>
        <w:spacing w:line="408" w:lineRule="exact"/>
        <w:ind w:right="605"/>
        <w:jc w:val="center"/>
        <w:rPr>
          <w:lang w:val="uk-UA"/>
        </w:rPr>
      </w:pPr>
    </w:p>
    <w:p w:rsidR="003E74CD" w:rsidRDefault="003E74CD" w:rsidP="003E74CD">
      <w:pPr>
        <w:shd w:val="clear" w:color="auto" w:fill="FFFFFF"/>
        <w:jc w:val="right"/>
        <w:rPr>
          <w:b/>
          <w:color w:val="000000"/>
          <w:w w:val="90"/>
          <w:sz w:val="32"/>
          <w:lang w:val="uk-UA"/>
        </w:rPr>
      </w:pPr>
      <w:r>
        <w:rPr>
          <w:b/>
          <w:color w:val="000000"/>
          <w:w w:val="90"/>
          <w:sz w:val="32"/>
          <w:lang w:val="uk-UA"/>
        </w:rPr>
        <w:t xml:space="preserve">Науковий керівник </w:t>
      </w:r>
    </w:p>
    <w:p w:rsidR="003E74CD" w:rsidRDefault="003E74CD" w:rsidP="003E74CD">
      <w:pPr>
        <w:shd w:val="clear" w:color="auto" w:fill="FFFFFF"/>
        <w:jc w:val="right"/>
        <w:rPr>
          <w:b/>
          <w:color w:val="000000"/>
          <w:w w:val="90"/>
          <w:sz w:val="32"/>
          <w:lang w:val="uk-UA"/>
        </w:rPr>
      </w:pPr>
      <w:r>
        <w:rPr>
          <w:b/>
          <w:color w:val="000000"/>
          <w:w w:val="90"/>
          <w:sz w:val="32"/>
          <w:lang w:val="uk-UA"/>
        </w:rPr>
        <w:tab/>
      </w:r>
      <w:r>
        <w:rPr>
          <w:b/>
          <w:color w:val="000000"/>
          <w:w w:val="90"/>
          <w:sz w:val="32"/>
          <w:lang w:val="uk-UA"/>
        </w:rPr>
        <w:tab/>
        <w:t xml:space="preserve">          доктор сільськогосподарських наук,</w:t>
      </w:r>
    </w:p>
    <w:p w:rsidR="003E74CD" w:rsidRDefault="003E74CD" w:rsidP="003E74CD">
      <w:pPr>
        <w:shd w:val="clear" w:color="auto" w:fill="FFFFFF"/>
        <w:jc w:val="right"/>
        <w:rPr>
          <w:b/>
          <w:color w:val="000000"/>
          <w:w w:val="90"/>
          <w:sz w:val="32"/>
          <w:lang w:val="uk-UA"/>
        </w:rPr>
      </w:pPr>
      <w:r>
        <w:rPr>
          <w:b/>
          <w:color w:val="000000"/>
          <w:w w:val="90"/>
          <w:sz w:val="32"/>
          <w:lang w:val="uk-UA"/>
        </w:rPr>
        <w:tab/>
        <w:t xml:space="preserve">    професор </w:t>
      </w:r>
      <w:r>
        <w:rPr>
          <w:b/>
          <w:color w:val="000000"/>
          <w:w w:val="90"/>
          <w:sz w:val="28"/>
          <w:lang w:val="uk-UA"/>
        </w:rPr>
        <w:t>НАДТОЧІЙ П.П.</w:t>
      </w:r>
    </w:p>
    <w:p w:rsidR="003E74CD" w:rsidRDefault="003E74CD" w:rsidP="003E74CD">
      <w:pPr>
        <w:shd w:val="clear" w:color="auto" w:fill="FFFFFF"/>
        <w:spacing w:before="802"/>
        <w:jc w:val="center"/>
        <w:rPr>
          <w:b/>
          <w:sz w:val="32"/>
          <w:lang w:val="uk-UA"/>
        </w:rPr>
      </w:pPr>
      <w:r>
        <w:rPr>
          <w:b/>
          <w:color w:val="000000"/>
          <w:w w:val="90"/>
          <w:sz w:val="32"/>
          <w:lang w:val="uk-UA"/>
        </w:rPr>
        <w:t>03.00.16 - екологія</w:t>
      </w:r>
    </w:p>
    <w:p w:rsidR="003E74CD" w:rsidRDefault="003E74CD" w:rsidP="003E74CD">
      <w:pPr>
        <w:jc w:val="center"/>
        <w:rPr>
          <w:b/>
          <w:w w:val="90"/>
          <w:sz w:val="28"/>
          <w:lang w:val="uk-UA"/>
        </w:rPr>
      </w:pPr>
    </w:p>
    <w:p w:rsidR="003E74CD" w:rsidRDefault="003E74CD" w:rsidP="003E74CD">
      <w:pPr>
        <w:jc w:val="center"/>
        <w:rPr>
          <w:b/>
          <w:w w:val="90"/>
          <w:sz w:val="28"/>
          <w:lang w:val="uk-UA"/>
        </w:rPr>
      </w:pPr>
      <w:r>
        <w:rPr>
          <w:b/>
          <w:w w:val="90"/>
          <w:sz w:val="28"/>
          <w:lang w:val="uk-UA"/>
        </w:rPr>
        <w:t>ДИСЕРТАЦІЯ</w:t>
      </w:r>
    </w:p>
    <w:p w:rsidR="003E74CD" w:rsidRDefault="003E74CD" w:rsidP="003E74CD">
      <w:pPr>
        <w:jc w:val="center"/>
        <w:rPr>
          <w:b/>
          <w:sz w:val="28"/>
          <w:lang w:val="uk-UA"/>
        </w:rPr>
      </w:pPr>
      <w:r>
        <w:rPr>
          <w:b/>
          <w:w w:val="90"/>
          <w:sz w:val="28"/>
          <w:lang w:val="uk-UA"/>
        </w:rPr>
        <w:t>на здобуття наукового</w:t>
      </w:r>
    </w:p>
    <w:p w:rsidR="003E74CD" w:rsidRDefault="003E74CD" w:rsidP="003E74CD">
      <w:pPr>
        <w:shd w:val="clear" w:color="auto" w:fill="FFFFFF"/>
        <w:jc w:val="center"/>
        <w:rPr>
          <w:b/>
          <w:color w:val="000000"/>
          <w:spacing w:val="1"/>
          <w:w w:val="90"/>
          <w:sz w:val="32"/>
          <w:lang w:val="uk-UA"/>
        </w:rPr>
      </w:pPr>
      <w:r>
        <w:rPr>
          <w:b/>
          <w:color w:val="000000"/>
          <w:spacing w:val="1"/>
          <w:w w:val="90"/>
          <w:sz w:val="28"/>
          <w:lang w:val="uk-UA"/>
        </w:rPr>
        <w:t>ступеня кандидата сільськогосподарських наук</w:t>
      </w:r>
    </w:p>
    <w:p w:rsidR="003E74CD" w:rsidRDefault="003E74CD" w:rsidP="003E74CD">
      <w:pPr>
        <w:shd w:val="clear" w:color="auto" w:fill="FFFFFF"/>
        <w:spacing w:line="317" w:lineRule="exact"/>
        <w:jc w:val="center"/>
        <w:rPr>
          <w:b/>
          <w:color w:val="000000"/>
          <w:spacing w:val="1"/>
          <w:w w:val="90"/>
          <w:sz w:val="32"/>
          <w:lang w:val="uk-UA"/>
        </w:rPr>
      </w:pPr>
    </w:p>
    <w:p w:rsidR="003E74CD" w:rsidRDefault="003E74CD" w:rsidP="003E74CD">
      <w:pPr>
        <w:shd w:val="clear" w:color="auto" w:fill="FFFFFF"/>
        <w:spacing w:line="317" w:lineRule="exact"/>
        <w:jc w:val="center"/>
        <w:rPr>
          <w:b/>
          <w:color w:val="000000"/>
          <w:spacing w:val="1"/>
          <w:w w:val="90"/>
          <w:sz w:val="32"/>
          <w:lang w:val="uk-UA"/>
        </w:rPr>
      </w:pPr>
    </w:p>
    <w:p w:rsidR="003E74CD" w:rsidRDefault="003E74CD" w:rsidP="003E74CD">
      <w:pPr>
        <w:shd w:val="clear" w:color="auto" w:fill="FFFFFF"/>
        <w:spacing w:before="1003"/>
        <w:jc w:val="center"/>
        <w:rPr>
          <w:b/>
          <w:color w:val="000000"/>
          <w:spacing w:val="1"/>
          <w:w w:val="90"/>
          <w:sz w:val="31"/>
          <w:lang w:val="uk-UA"/>
        </w:rPr>
      </w:pPr>
      <w:r>
        <w:rPr>
          <w:b/>
          <w:color w:val="000000"/>
          <w:spacing w:val="1"/>
          <w:w w:val="90"/>
          <w:sz w:val="31"/>
          <w:lang w:val="uk-UA"/>
        </w:rPr>
        <w:lastRenderedPageBreak/>
        <w:t>Житомир – 2004</w:t>
      </w:r>
    </w:p>
    <w:p w:rsidR="003E74CD" w:rsidRDefault="003E74CD" w:rsidP="003E74CD">
      <w:pPr>
        <w:shd w:val="clear" w:color="auto" w:fill="FFFFFF"/>
        <w:spacing w:before="1003"/>
        <w:jc w:val="center"/>
        <w:rPr>
          <w:color w:val="000000"/>
          <w:spacing w:val="1"/>
          <w:w w:val="90"/>
          <w:sz w:val="28"/>
          <w:lang w:val="uk-UA"/>
        </w:rPr>
      </w:pPr>
    </w:p>
    <w:p w:rsidR="003E74CD" w:rsidRDefault="003E74CD" w:rsidP="003E74CD">
      <w:pPr>
        <w:pStyle w:val="1"/>
      </w:pPr>
      <w:r>
        <w:t>ЗМІСТ</w:t>
      </w:r>
    </w:p>
    <w:p w:rsidR="003E74CD" w:rsidRDefault="003E74CD" w:rsidP="003E74CD">
      <w:pPr>
        <w:rPr>
          <w:lang w:val="uk-U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720"/>
      </w:tblGrid>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jc w:val="center"/>
              <w:rPr>
                <w:sz w:val="28"/>
                <w:lang w:val="uk-UA"/>
              </w:rPr>
            </w:pPr>
          </w:p>
        </w:tc>
        <w:tc>
          <w:tcPr>
            <w:tcW w:w="720" w:type="dxa"/>
            <w:tcBorders>
              <w:top w:val="nil"/>
              <w:left w:val="nil"/>
              <w:bottom w:val="nil"/>
              <w:right w:val="nil"/>
            </w:tcBorders>
          </w:tcPr>
          <w:p w:rsidR="003E74CD" w:rsidRDefault="003E74CD" w:rsidP="00430FD3">
            <w:pPr>
              <w:jc w:val="center"/>
              <w:rPr>
                <w:sz w:val="28"/>
                <w:lang w:val="uk-UA"/>
              </w:rPr>
            </w:pPr>
            <w:r>
              <w:rPr>
                <w:sz w:val="28"/>
                <w:lang w:val="uk-UA"/>
              </w:rPr>
              <w:t>Стор.</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spacing w:line="360" w:lineRule="auto"/>
              <w:rPr>
                <w:sz w:val="28"/>
                <w:lang w:val="uk-UA"/>
              </w:rPr>
            </w:pPr>
            <w:r>
              <w:rPr>
                <w:sz w:val="28"/>
                <w:lang w:val="uk-UA"/>
              </w:rPr>
              <w:t>ВСТУП................................................................................................</w:t>
            </w:r>
          </w:p>
        </w:tc>
        <w:tc>
          <w:tcPr>
            <w:tcW w:w="720" w:type="dxa"/>
            <w:tcBorders>
              <w:top w:val="nil"/>
              <w:left w:val="nil"/>
              <w:bottom w:val="nil"/>
              <w:right w:val="nil"/>
            </w:tcBorders>
          </w:tcPr>
          <w:p w:rsidR="003E74CD" w:rsidRDefault="003E74CD" w:rsidP="00430FD3">
            <w:pPr>
              <w:spacing w:line="360" w:lineRule="auto"/>
              <w:jc w:val="center"/>
              <w:rPr>
                <w:sz w:val="28"/>
                <w:lang w:val="uk-UA"/>
              </w:rPr>
            </w:pPr>
            <w:r>
              <w:rPr>
                <w:sz w:val="28"/>
                <w:lang w:val="uk-UA"/>
              </w:rPr>
              <w:t>4</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rPr>
                <w:sz w:val="28"/>
                <w:lang w:val="uk-UA"/>
              </w:rPr>
            </w:pPr>
          </w:p>
          <w:p w:rsidR="003E74CD" w:rsidRDefault="003E74CD" w:rsidP="00430FD3">
            <w:pPr>
              <w:ind w:left="1080" w:hanging="1080"/>
              <w:rPr>
                <w:sz w:val="28"/>
                <w:lang w:val="uk-UA"/>
              </w:rPr>
            </w:pPr>
            <w:r>
              <w:rPr>
                <w:sz w:val="28"/>
                <w:lang w:val="uk-UA"/>
              </w:rPr>
              <w:t>РОЗДІЛ 1.ВПЛИВ АНТРОПОГЕННИХ ТА ТЕХНОГЕННИХ ФАКТОРІВ НА АГРОЕКОЛОГІЧНИЙ СТАН ГРУНТІВ І ПРОДУКТИВНІСТЬ АГРОЦЕНОЗІВ (АНАЛІТИЧНИЙ ОГЛЯД )...........................................</w:t>
            </w:r>
          </w:p>
        </w:tc>
        <w:tc>
          <w:tcPr>
            <w:tcW w:w="720" w:type="dxa"/>
            <w:tcBorders>
              <w:top w:val="nil"/>
              <w:left w:val="nil"/>
              <w:bottom w:val="nil"/>
              <w:right w:val="nil"/>
            </w:tcBorders>
            <w:vAlign w:val="bottom"/>
          </w:tcPr>
          <w:p w:rsidR="003E74CD" w:rsidRDefault="003E74CD" w:rsidP="00430FD3">
            <w:pPr>
              <w:spacing w:line="360" w:lineRule="auto"/>
              <w:jc w:val="center"/>
              <w:rPr>
                <w:sz w:val="28"/>
                <w:lang w:val="uk-UA"/>
              </w:rPr>
            </w:pPr>
            <w:r>
              <w:rPr>
                <w:sz w:val="28"/>
                <w:lang w:val="uk-UA"/>
              </w:rPr>
              <w:t>12</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rPr>
                <w:sz w:val="28"/>
                <w:lang w:val="uk-UA"/>
              </w:rPr>
            </w:pPr>
          </w:p>
          <w:p w:rsidR="003E74CD" w:rsidRDefault="003E74CD" w:rsidP="00430FD3">
            <w:pPr>
              <w:ind w:left="1080" w:hanging="1080"/>
              <w:rPr>
                <w:sz w:val="28"/>
                <w:lang w:val="uk-UA"/>
              </w:rPr>
            </w:pPr>
            <w:r>
              <w:rPr>
                <w:sz w:val="28"/>
                <w:lang w:val="uk-UA"/>
              </w:rPr>
              <w:t>РОЗДІЛ</w:t>
            </w:r>
            <w:r>
              <w:rPr>
                <w:sz w:val="28"/>
              </w:rPr>
              <w:t xml:space="preserve"> 2.</w:t>
            </w:r>
            <w:r>
              <w:rPr>
                <w:lang w:val="uk-UA"/>
              </w:rPr>
              <w:t xml:space="preserve"> </w:t>
            </w:r>
            <w:r>
              <w:rPr>
                <w:sz w:val="28"/>
                <w:lang w:val="uk-UA"/>
              </w:rPr>
              <w:t xml:space="preserve">ОБ'ЄКТИ, УМОВИ І МЕТОДИКА ПРОВЕДЕННЯ       ДОСЛІДЖЕНЬ </w:t>
            </w:r>
            <w:r>
              <w:rPr>
                <w:lang w:val="uk-UA"/>
              </w:rPr>
              <w:t>..........................................................................</w:t>
            </w:r>
          </w:p>
        </w:tc>
        <w:tc>
          <w:tcPr>
            <w:tcW w:w="720" w:type="dxa"/>
            <w:tcBorders>
              <w:top w:val="nil"/>
              <w:left w:val="nil"/>
              <w:bottom w:val="nil"/>
              <w:right w:val="nil"/>
            </w:tcBorders>
            <w:vAlign w:val="bottom"/>
          </w:tcPr>
          <w:p w:rsidR="003E74CD" w:rsidRDefault="003E74CD" w:rsidP="00430FD3">
            <w:pPr>
              <w:spacing w:line="360" w:lineRule="auto"/>
              <w:jc w:val="center"/>
              <w:rPr>
                <w:sz w:val="28"/>
                <w:lang w:val="uk-UA"/>
              </w:rPr>
            </w:pPr>
            <w:r>
              <w:rPr>
                <w:sz w:val="28"/>
                <w:lang w:val="uk-UA"/>
              </w:rPr>
              <w:t>31</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tabs>
                <w:tab w:val="left" w:pos="1260"/>
              </w:tabs>
              <w:spacing w:line="360" w:lineRule="auto"/>
              <w:rPr>
                <w:sz w:val="28"/>
                <w:lang w:val="uk-UA"/>
              </w:rPr>
            </w:pPr>
            <w:r>
              <w:rPr>
                <w:sz w:val="28"/>
                <w:lang w:val="uk-UA"/>
              </w:rPr>
              <w:t xml:space="preserve">            2.1. Характеристика об’єктів  ...........................................</w:t>
            </w:r>
          </w:p>
        </w:tc>
        <w:tc>
          <w:tcPr>
            <w:tcW w:w="720" w:type="dxa"/>
            <w:tcBorders>
              <w:top w:val="nil"/>
              <w:left w:val="nil"/>
              <w:bottom w:val="nil"/>
              <w:right w:val="nil"/>
            </w:tcBorders>
          </w:tcPr>
          <w:p w:rsidR="003E74CD" w:rsidRDefault="003E74CD" w:rsidP="00430FD3">
            <w:pPr>
              <w:spacing w:line="360" w:lineRule="auto"/>
              <w:jc w:val="center"/>
              <w:rPr>
                <w:sz w:val="28"/>
                <w:lang w:val="uk-UA"/>
              </w:rPr>
            </w:pPr>
            <w:r>
              <w:rPr>
                <w:sz w:val="28"/>
                <w:lang w:val="uk-UA"/>
              </w:rPr>
              <w:t>31</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spacing w:line="360" w:lineRule="auto"/>
              <w:rPr>
                <w:sz w:val="28"/>
                <w:lang w:val="uk-UA"/>
              </w:rPr>
            </w:pPr>
            <w:r>
              <w:rPr>
                <w:sz w:val="28"/>
                <w:lang w:val="uk-UA"/>
              </w:rPr>
              <w:t xml:space="preserve">            2.2. Умови проведення досліджень..................................</w:t>
            </w:r>
          </w:p>
        </w:tc>
        <w:tc>
          <w:tcPr>
            <w:tcW w:w="720" w:type="dxa"/>
            <w:tcBorders>
              <w:top w:val="nil"/>
              <w:left w:val="nil"/>
              <w:bottom w:val="nil"/>
              <w:right w:val="nil"/>
            </w:tcBorders>
          </w:tcPr>
          <w:p w:rsidR="003E74CD" w:rsidRDefault="003E74CD" w:rsidP="00430FD3">
            <w:pPr>
              <w:spacing w:line="360" w:lineRule="auto"/>
              <w:jc w:val="center"/>
              <w:rPr>
                <w:sz w:val="28"/>
                <w:lang w:val="uk-UA"/>
              </w:rPr>
            </w:pPr>
            <w:r>
              <w:rPr>
                <w:sz w:val="28"/>
                <w:lang w:val="uk-UA"/>
              </w:rPr>
              <w:t>43</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spacing w:line="360" w:lineRule="auto"/>
              <w:rPr>
                <w:sz w:val="28"/>
                <w:lang w:val="uk-UA"/>
              </w:rPr>
            </w:pPr>
            <w:r>
              <w:rPr>
                <w:sz w:val="28"/>
                <w:lang w:val="uk-UA"/>
              </w:rPr>
              <w:t xml:space="preserve">            2.3. Методика досліджень .................................................</w:t>
            </w:r>
          </w:p>
        </w:tc>
        <w:tc>
          <w:tcPr>
            <w:tcW w:w="720" w:type="dxa"/>
            <w:tcBorders>
              <w:top w:val="nil"/>
              <w:left w:val="nil"/>
              <w:bottom w:val="nil"/>
              <w:right w:val="nil"/>
            </w:tcBorders>
          </w:tcPr>
          <w:p w:rsidR="003E74CD" w:rsidRDefault="003E74CD" w:rsidP="00430FD3">
            <w:pPr>
              <w:spacing w:line="360" w:lineRule="auto"/>
              <w:jc w:val="center"/>
              <w:rPr>
                <w:sz w:val="28"/>
                <w:lang w:val="uk-UA"/>
              </w:rPr>
            </w:pPr>
            <w:r>
              <w:rPr>
                <w:sz w:val="28"/>
                <w:lang w:val="uk-UA"/>
              </w:rPr>
              <w:t>48</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rPr>
                <w:sz w:val="28"/>
                <w:lang w:val="uk-UA"/>
              </w:rPr>
            </w:pPr>
          </w:p>
          <w:p w:rsidR="003E74CD" w:rsidRDefault="003E74CD" w:rsidP="00430FD3">
            <w:pPr>
              <w:ind w:left="1260" w:hanging="1260"/>
              <w:jc w:val="both"/>
              <w:rPr>
                <w:sz w:val="28"/>
                <w:lang w:val="uk-UA"/>
              </w:rPr>
            </w:pPr>
            <w:r>
              <w:rPr>
                <w:sz w:val="28"/>
                <w:lang w:val="uk-UA"/>
              </w:rPr>
              <w:t>РОЗДІЛ</w:t>
            </w:r>
            <w:r>
              <w:rPr>
                <w:sz w:val="28"/>
              </w:rPr>
              <w:t xml:space="preserve"> </w:t>
            </w:r>
            <w:r>
              <w:rPr>
                <w:sz w:val="28"/>
                <w:lang w:val="uk-UA"/>
              </w:rPr>
              <w:t>3</w:t>
            </w:r>
            <w:r>
              <w:rPr>
                <w:sz w:val="28"/>
              </w:rPr>
              <w:t>. ГУМУСОВИЙ СТАН ТА АЗОТНИЙ ФОНД</w:t>
            </w:r>
            <w:r>
              <w:rPr>
                <w:sz w:val="28"/>
                <w:lang w:val="uk-UA"/>
              </w:rPr>
              <w:t xml:space="preserve">  </w:t>
            </w:r>
            <w:r>
              <w:rPr>
                <w:sz w:val="28"/>
              </w:rPr>
              <w:t>ГРУН</w:t>
            </w:r>
            <w:r>
              <w:rPr>
                <w:sz w:val="28"/>
                <w:lang w:val="uk-UA"/>
              </w:rPr>
              <w:t>ТІВ</w:t>
            </w:r>
            <w:r>
              <w:rPr>
                <w:lang w:val="uk-UA"/>
              </w:rPr>
              <w:t>...................................................................................</w:t>
            </w:r>
            <w:r>
              <w:rPr>
                <w:sz w:val="28"/>
                <w:lang w:val="uk-UA"/>
              </w:rPr>
              <w:t xml:space="preserve">            </w:t>
            </w:r>
          </w:p>
        </w:tc>
        <w:tc>
          <w:tcPr>
            <w:tcW w:w="720" w:type="dxa"/>
            <w:tcBorders>
              <w:top w:val="nil"/>
              <w:left w:val="nil"/>
              <w:bottom w:val="nil"/>
              <w:right w:val="nil"/>
            </w:tcBorders>
            <w:vAlign w:val="bottom"/>
          </w:tcPr>
          <w:p w:rsidR="003E74CD" w:rsidRDefault="003E74CD" w:rsidP="00430FD3">
            <w:pPr>
              <w:spacing w:line="360" w:lineRule="auto"/>
              <w:jc w:val="center"/>
              <w:rPr>
                <w:sz w:val="28"/>
                <w:lang w:val="uk-UA"/>
              </w:rPr>
            </w:pPr>
            <w:r>
              <w:rPr>
                <w:sz w:val="28"/>
                <w:lang w:val="uk-UA"/>
              </w:rPr>
              <w:t>52</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rPr>
                <w:sz w:val="28"/>
                <w:lang w:val="uk-UA"/>
              </w:rPr>
            </w:pPr>
            <w:r>
              <w:rPr>
                <w:sz w:val="28"/>
                <w:lang w:val="uk-UA"/>
              </w:rPr>
              <w:tab/>
              <w:t xml:space="preserve">  3.1. Вміст та запаси гумусу за результатами агроеколо-</w:t>
            </w:r>
          </w:p>
          <w:p w:rsidR="003E74CD" w:rsidRDefault="003E74CD" w:rsidP="00430FD3">
            <w:pPr>
              <w:rPr>
                <w:sz w:val="28"/>
                <w:lang w:val="uk-UA"/>
              </w:rPr>
            </w:pPr>
            <w:r>
              <w:rPr>
                <w:sz w:val="28"/>
                <w:lang w:val="uk-UA"/>
              </w:rPr>
              <w:t xml:space="preserve">                    гічних обстежень ґрунтового покриву.....................</w:t>
            </w:r>
          </w:p>
        </w:tc>
        <w:tc>
          <w:tcPr>
            <w:tcW w:w="720" w:type="dxa"/>
            <w:tcBorders>
              <w:top w:val="nil"/>
              <w:left w:val="nil"/>
              <w:bottom w:val="nil"/>
              <w:right w:val="nil"/>
            </w:tcBorders>
            <w:vAlign w:val="bottom"/>
          </w:tcPr>
          <w:p w:rsidR="003E74CD" w:rsidRDefault="003E74CD" w:rsidP="00430FD3">
            <w:pPr>
              <w:spacing w:line="360" w:lineRule="auto"/>
              <w:jc w:val="center"/>
              <w:rPr>
                <w:sz w:val="28"/>
                <w:lang w:val="uk-UA"/>
              </w:rPr>
            </w:pPr>
            <w:r>
              <w:rPr>
                <w:sz w:val="28"/>
                <w:lang w:val="uk-UA"/>
              </w:rPr>
              <w:t>53</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ind w:left="1440" w:hanging="1440"/>
              <w:rPr>
                <w:sz w:val="28"/>
                <w:lang w:val="uk-UA"/>
              </w:rPr>
            </w:pPr>
            <w:r>
              <w:rPr>
                <w:sz w:val="28"/>
                <w:lang w:val="uk-UA"/>
              </w:rPr>
              <w:t xml:space="preserve">            3.2. </w:t>
            </w:r>
            <w:r>
              <w:rPr>
                <w:sz w:val="27"/>
                <w:lang w:val="uk-UA"/>
              </w:rPr>
              <w:t>Вплив дії добрив та обробітку на зміну  гумусового           стану дерново-підзолистого ґрунту.......</w:t>
            </w:r>
            <w:r>
              <w:rPr>
                <w:sz w:val="28"/>
                <w:lang w:val="uk-UA"/>
              </w:rPr>
              <w:t>....................</w:t>
            </w:r>
          </w:p>
        </w:tc>
        <w:tc>
          <w:tcPr>
            <w:tcW w:w="720" w:type="dxa"/>
            <w:tcBorders>
              <w:top w:val="nil"/>
              <w:left w:val="nil"/>
              <w:bottom w:val="nil"/>
              <w:right w:val="nil"/>
            </w:tcBorders>
            <w:vAlign w:val="bottom"/>
          </w:tcPr>
          <w:p w:rsidR="003E74CD" w:rsidRDefault="003E74CD" w:rsidP="00430FD3">
            <w:pPr>
              <w:spacing w:line="360" w:lineRule="auto"/>
              <w:jc w:val="center"/>
              <w:rPr>
                <w:sz w:val="28"/>
                <w:lang w:val="uk-UA"/>
              </w:rPr>
            </w:pPr>
            <w:r>
              <w:rPr>
                <w:sz w:val="28"/>
                <w:lang w:val="uk-UA"/>
              </w:rPr>
              <w:t>63</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rPr>
                <w:sz w:val="28"/>
                <w:lang w:val="uk-UA"/>
              </w:rPr>
            </w:pPr>
            <w:r>
              <w:rPr>
                <w:sz w:val="28"/>
                <w:lang w:val="uk-UA"/>
              </w:rPr>
              <w:tab/>
              <w:t xml:space="preserve">  3.3. Азотний фонд дерново-підзолистого ґрунту та </w:t>
            </w:r>
          </w:p>
          <w:p w:rsidR="003E74CD" w:rsidRDefault="003E74CD" w:rsidP="00430FD3">
            <w:pPr>
              <w:rPr>
                <w:sz w:val="28"/>
                <w:lang w:val="uk-UA"/>
              </w:rPr>
            </w:pPr>
            <w:r>
              <w:rPr>
                <w:sz w:val="28"/>
                <w:lang w:val="uk-UA"/>
              </w:rPr>
              <w:t xml:space="preserve">                   його зміни під впливом культури землеробства......</w:t>
            </w:r>
          </w:p>
        </w:tc>
        <w:tc>
          <w:tcPr>
            <w:tcW w:w="720" w:type="dxa"/>
            <w:tcBorders>
              <w:top w:val="nil"/>
              <w:left w:val="nil"/>
              <w:bottom w:val="nil"/>
              <w:right w:val="nil"/>
            </w:tcBorders>
            <w:vAlign w:val="bottom"/>
          </w:tcPr>
          <w:p w:rsidR="003E74CD" w:rsidRDefault="003E74CD" w:rsidP="00430FD3">
            <w:pPr>
              <w:spacing w:line="360" w:lineRule="auto"/>
              <w:jc w:val="center"/>
              <w:rPr>
                <w:sz w:val="28"/>
                <w:lang w:val="uk-UA"/>
              </w:rPr>
            </w:pPr>
            <w:r>
              <w:rPr>
                <w:sz w:val="28"/>
                <w:lang w:val="uk-UA"/>
              </w:rPr>
              <w:t>69</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tabs>
                <w:tab w:val="left" w:pos="1260"/>
                <w:tab w:val="left" w:pos="1620"/>
              </w:tabs>
              <w:ind w:left="1440" w:hanging="540"/>
              <w:jc w:val="both"/>
              <w:rPr>
                <w:sz w:val="28"/>
                <w:lang w:val="uk-UA"/>
              </w:rPr>
            </w:pPr>
            <w:r>
              <w:rPr>
                <w:sz w:val="28"/>
                <w:lang w:val="uk-UA"/>
              </w:rPr>
              <w:t xml:space="preserve">3.3.1. Кінетика процесу нітрифікації в дерново- підзолистому ґрунті, в залежності від різного ступеню антропогенного навантаження................                            </w:t>
            </w:r>
          </w:p>
        </w:tc>
        <w:tc>
          <w:tcPr>
            <w:tcW w:w="720" w:type="dxa"/>
            <w:tcBorders>
              <w:top w:val="nil"/>
              <w:left w:val="nil"/>
              <w:bottom w:val="nil"/>
              <w:right w:val="nil"/>
            </w:tcBorders>
            <w:vAlign w:val="bottom"/>
          </w:tcPr>
          <w:p w:rsidR="003E74CD" w:rsidRDefault="003E74CD" w:rsidP="00430FD3">
            <w:pPr>
              <w:spacing w:line="360" w:lineRule="auto"/>
              <w:jc w:val="center"/>
              <w:rPr>
                <w:sz w:val="28"/>
                <w:lang w:val="uk-UA"/>
              </w:rPr>
            </w:pPr>
            <w:r>
              <w:rPr>
                <w:sz w:val="28"/>
                <w:lang w:val="uk-UA"/>
              </w:rPr>
              <w:t>75</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rPr>
                <w:sz w:val="28"/>
                <w:lang w:val="uk-UA"/>
              </w:rPr>
            </w:pPr>
          </w:p>
          <w:p w:rsidR="003E74CD" w:rsidRDefault="003E74CD" w:rsidP="00430FD3">
            <w:pPr>
              <w:ind w:left="1260" w:hanging="1260"/>
              <w:rPr>
                <w:sz w:val="28"/>
                <w:lang w:val="uk-UA"/>
              </w:rPr>
            </w:pPr>
            <w:r>
              <w:rPr>
                <w:sz w:val="28"/>
                <w:lang w:val="uk-UA"/>
              </w:rPr>
              <w:t>РОЗДІЛ 4. ФІЗИКО-ХІМІЧНІ ВЛАСТИВОСТІ ГРУНТІВ……</w:t>
            </w:r>
          </w:p>
        </w:tc>
        <w:tc>
          <w:tcPr>
            <w:tcW w:w="720" w:type="dxa"/>
            <w:tcBorders>
              <w:top w:val="nil"/>
              <w:left w:val="nil"/>
              <w:bottom w:val="nil"/>
              <w:right w:val="nil"/>
            </w:tcBorders>
            <w:vAlign w:val="bottom"/>
          </w:tcPr>
          <w:p w:rsidR="003E74CD" w:rsidRDefault="003E74CD" w:rsidP="00430FD3">
            <w:pPr>
              <w:spacing w:line="360" w:lineRule="auto"/>
              <w:jc w:val="center"/>
              <w:rPr>
                <w:sz w:val="28"/>
                <w:lang w:val="uk-UA"/>
              </w:rPr>
            </w:pPr>
            <w:r>
              <w:rPr>
                <w:sz w:val="28"/>
                <w:lang w:val="uk-UA"/>
              </w:rPr>
              <w:t>81</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spacing w:line="360" w:lineRule="auto"/>
              <w:rPr>
                <w:sz w:val="28"/>
                <w:lang w:val="uk-UA"/>
              </w:rPr>
            </w:pPr>
            <w:r>
              <w:rPr>
                <w:sz w:val="28"/>
                <w:lang w:val="uk-UA"/>
              </w:rPr>
              <w:t xml:space="preserve">            4.1. Реакція ґрунтового розчину.......................................</w:t>
            </w:r>
          </w:p>
        </w:tc>
        <w:tc>
          <w:tcPr>
            <w:tcW w:w="720" w:type="dxa"/>
            <w:tcBorders>
              <w:top w:val="nil"/>
              <w:left w:val="nil"/>
              <w:bottom w:val="nil"/>
              <w:right w:val="nil"/>
            </w:tcBorders>
          </w:tcPr>
          <w:p w:rsidR="003E74CD" w:rsidRDefault="003E74CD" w:rsidP="00430FD3">
            <w:pPr>
              <w:spacing w:line="360" w:lineRule="auto"/>
              <w:jc w:val="center"/>
              <w:rPr>
                <w:sz w:val="28"/>
                <w:lang w:val="uk-UA"/>
              </w:rPr>
            </w:pPr>
            <w:r>
              <w:rPr>
                <w:sz w:val="28"/>
                <w:lang w:val="uk-UA"/>
              </w:rPr>
              <w:t>81</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spacing w:line="360" w:lineRule="auto"/>
              <w:rPr>
                <w:sz w:val="28"/>
                <w:lang w:val="uk-UA"/>
              </w:rPr>
            </w:pPr>
            <w:r>
              <w:rPr>
                <w:sz w:val="28"/>
                <w:lang w:val="uk-UA"/>
              </w:rPr>
              <w:t xml:space="preserve">            4.2. Обмінні основи та катіонообмінна здатність...........</w:t>
            </w:r>
          </w:p>
        </w:tc>
        <w:tc>
          <w:tcPr>
            <w:tcW w:w="720" w:type="dxa"/>
            <w:tcBorders>
              <w:top w:val="nil"/>
              <w:left w:val="nil"/>
              <w:bottom w:val="nil"/>
              <w:right w:val="nil"/>
            </w:tcBorders>
          </w:tcPr>
          <w:p w:rsidR="003E74CD" w:rsidRDefault="003E74CD" w:rsidP="00430FD3">
            <w:pPr>
              <w:spacing w:line="360" w:lineRule="auto"/>
              <w:jc w:val="center"/>
              <w:rPr>
                <w:sz w:val="28"/>
                <w:lang w:val="uk-UA"/>
              </w:rPr>
            </w:pPr>
            <w:r>
              <w:rPr>
                <w:sz w:val="28"/>
                <w:lang w:val="uk-UA"/>
              </w:rPr>
              <w:t>86</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rPr>
                <w:sz w:val="28"/>
                <w:lang w:val="uk-UA"/>
              </w:rPr>
            </w:pPr>
            <w:r>
              <w:rPr>
                <w:sz w:val="28"/>
                <w:lang w:val="uk-UA"/>
              </w:rPr>
              <w:t xml:space="preserve">            4.3. Кислотно-основна буферність та її зміни під впли-</w:t>
            </w:r>
          </w:p>
          <w:p w:rsidR="003E74CD" w:rsidRDefault="003E74CD" w:rsidP="00430FD3">
            <w:pPr>
              <w:rPr>
                <w:sz w:val="28"/>
                <w:lang w:val="uk-UA"/>
              </w:rPr>
            </w:pPr>
            <w:r>
              <w:rPr>
                <w:sz w:val="28"/>
                <w:lang w:val="uk-UA"/>
              </w:rPr>
              <w:t xml:space="preserve">                  вом культури землеробства.........................................     </w:t>
            </w:r>
          </w:p>
        </w:tc>
        <w:tc>
          <w:tcPr>
            <w:tcW w:w="720" w:type="dxa"/>
            <w:tcBorders>
              <w:top w:val="nil"/>
              <w:left w:val="nil"/>
              <w:bottom w:val="nil"/>
              <w:right w:val="nil"/>
            </w:tcBorders>
            <w:vAlign w:val="bottom"/>
          </w:tcPr>
          <w:p w:rsidR="003E74CD" w:rsidRDefault="003E74CD" w:rsidP="00430FD3">
            <w:pPr>
              <w:spacing w:line="360" w:lineRule="auto"/>
              <w:jc w:val="center"/>
              <w:rPr>
                <w:sz w:val="28"/>
                <w:lang w:val="uk-UA"/>
              </w:rPr>
            </w:pPr>
            <w:r>
              <w:rPr>
                <w:sz w:val="28"/>
                <w:lang w:val="uk-UA"/>
              </w:rPr>
              <w:t>90</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ind w:left="1440" w:hanging="1440"/>
              <w:rPr>
                <w:sz w:val="28"/>
                <w:lang w:val="uk-UA"/>
              </w:rPr>
            </w:pPr>
            <w:r>
              <w:rPr>
                <w:sz w:val="28"/>
                <w:lang w:val="uk-UA"/>
              </w:rPr>
              <w:t xml:space="preserve">            4.3.1. Агроекологія і буферні  властивості дерново-підзолистого ґрунту...................................................  </w:t>
            </w:r>
          </w:p>
        </w:tc>
        <w:tc>
          <w:tcPr>
            <w:tcW w:w="720" w:type="dxa"/>
            <w:tcBorders>
              <w:top w:val="nil"/>
              <w:left w:val="nil"/>
              <w:bottom w:val="nil"/>
              <w:right w:val="nil"/>
            </w:tcBorders>
            <w:vAlign w:val="bottom"/>
          </w:tcPr>
          <w:p w:rsidR="003E74CD" w:rsidRDefault="003E74CD" w:rsidP="00430FD3">
            <w:pPr>
              <w:spacing w:line="360" w:lineRule="auto"/>
              <w:jc w:val="center"/>
              <w:rPr>
                <w:sz w:val="28"/>
                <w:lang w:val="uk-UA"/>
              </w:rPr>
            </w:pPr>
            <w:r>
              <w:rPr>
                <w:sz w:val="28"/>
                <w:lang w:val="uk-UA"/>
              </w:rPr>
              <w:t>103</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rPr>
                <w:sz w:val="28"/>
                <w:lang w:val="uk-UA"/>
              </w:rPr>
            </w:pPr>
          </w:p>
          <w:p w:rsidR="003E74CD" w:rsidRDefault="003E74CD" w:rsidP="00430FD3">
            <w:pPr>
              <w:ind w:left="1260" w:hanging="1260"/>
              <w:rPr>
                <w:sz w:val="28"/>
                <w:lang w:val="uk-UA"/>
              </w:rPr>
            </w:pPr>
            <w:r>
              <w:rPr>
                <w:sz w:val="28"/>
                <w:lang w:val="uk-UA"/>
              </w:rPr>
              <w:t>РОЗДІЛ</w:t>
            </w:r>
            <w:r>
              <w:t xml:space="preserve"> 5. ПОЖИВНИЙ РЕЖИМ ГРУНТІВ ТА ЙОГО ЗМІНИ </w:t>
            </w:r>
            <w:r>
              <w:rPr>
                <w:sz w:val="28"/>
                <w:lang w:val="uk-UA"/>
              </w:rPr>
              <w:t xml:space="preserve"> ЗА ТУРАМИ АГРОЕКОЛОГІЧНИХ ОБСТЕЖЕНЬ......</w:t>
            </w:r>
          </w:p>
        </w:tc>
        <w:tc>
          <w:tcPr>
            <w:tcW w:w="720" w:type="dxa"/>
            <w:tcBorders>
              <w:top w:val="nil"/>
              <w:left w:val="nil"/>
              <w:bottom w:val="nil"/>
              <w:right w:val="nil"/>
            </w:tcBorders>
            <w:vAlign w:val="bottom"/>
          </w:tcPr>
          <w:p w:rsidR="003E74CD" w:rsidRDefault="003E74CD" w:rsidP="00430FD3">
            <w:pPr>
              <w:spacing w:line="360" w:lineRule="auto"/>
              <w:jc w:val="center"/>
              <w:rPr>
                <w:sz w:val="28"/>
                <w:lang w:val="uk-UA"/>
              </w:rPr>
            </w:pPr>
            <w:r>
              <w:rPr>
                <w:sz w:val="28"/>
                <w:lang w:val="uk-UA"/>
              </w:rPr>
              <w:t>112</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spacing w:line="360" w:lineRule="auto"/>
              <w:rPr>
                <w:sz w:val="28"/>
                <w:lang w:val="uk-UA"/>
              </w:rPr>
            </w:pPr>
            <w:r>
              <w:rPr>
                <w:sz w:val="28"/>
                <w:lang w:val="uk-UA"/>
              </w:rPr>
              <w:t xml:space="preserve">            5.1. Лужногідролізований азот..........................................</w:t>
            </w:r>
          </w:p>
        </w:tc>
        <w:tc>
          <w:tcPr>
            <w:tcW w:w="720" w:type="dxa"/>
            <w:tcBorders>
              <w:top w:val="nil"/>
              <w:left w:val="nil"/>
              <w:bottom w:val="nil"/>
              <w:right w:val="nil"/>
            </w:tcBorders>
          </w:tcPr>
          <w:p w:rsidR="003E74CD" w:rsidRDefault="003E74CD" w:rsidP="00430FD3">
            <w:pPr>
              <w:spacing w:line="360" w:lineRule="auto"/>
              <w:jc w:val="center"/>
              <w:rPr>
                <w:sz w:val="28"/>
                <w:lang w:val="uk-UA"/>
              </w:rPr>
            </w:pPr>
            <w:r>
              <w:rPr>
                <w:sz w:val="28"/>
                <w:lang w:val="uk-UA"/>
              </w:rPr>
              <w:t>113</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spacing w:line="360" w:lineRule="auto"/>
              <w:rPr>
                <w:sz w:val="28"/>
                <w:lang w:val="uk-UA"/>
              </w:rPr>
            </w:pPr>
            <w:r>
              <w:rPr>
                <w:sz w:val="28"/>
                <w:lang w:val="uk-UA"/>
              </w:rPr>
              <w:t xml:space="preserve">            5.2. Рухомий фосфор .........................................................</w:t>
            </w:r>
          </w:p>
        </w:tc>
        <w:tc>
          <w:tcPr>
            <w:tcW w:w="720" w:type="dxa"/>
            <w:tcBorders>
              <w:top w:val="nil"/>
              <w:left w:val="nil"/>
              <w:bottom w:val="nil"/>
              <w:right w:val="nil"/>
            </w:tcBorders>
          </w:tcPr>
          <w:p w:rsidR="003E74CD" w:rsidRDefault="003E74CD" w:rsidP="00430FD3">
            <w:pPr>
              <w:spacing w:line="360" w:lineRule="auto"/>
              <w:jc w:val="center"/>
              <w:rPr>
                <w:sz w:val="28"/>
                <w:lang w:val="uk-UA"/>
              </w:rPr>
            </w:pPr>
            <w:r>
              <w:rPr>
                <w:sz w:val="28"/>
                <w:lang w:val="uk-UA"/>
              </w:rPr>
              <w:t>116</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spacing w:line="360" w:lineRule="auto"/>
              <w:rPr>
                <w:sz w:val="28"/>
                <w:lang w:val="uk-UA"/>
              </w:rPr>
            </w:pPr>
            <w:r>
              <w:rPr>
                <w:sz w:val="28"/>
                <w:lang w:val="uk-UA"/>
              </w:rPr>
              <w:t xml:space="preserve">            5.3. Обмінний калій ........................................................... </w:t>
            </w:r>
          </w:p>
        </w:tc>
        <w:tc>
          <w:tcPr>
            <w:tcW w:w="720" w:type="dxa"/>
            <w:tcBorders>
              <w:top w:val="nil"/>
              <w:left w:val="nil"/>
              <w:bottom w:val="nil"/>
              <w:right w:val="nil"/>
            </w:tcBorders>
          </w:tcPr>
          <w:p w:rsidR="003E74CD" w:rsidRDefault="003E74CD" w:rsidP="00430FD3">
            <w:pPr>
              <w:spacing w:line="360" w:lineRule="auto"/>
              <w:jc w:val="center"/>
              <w:rPr>
                <w:sz w:val="28"/>
                <w:lang w:val="uk-UA"/>
              </w:rPr>
            </w:pPr>
            <w:r>
              <w:rPr>
                <w:sz w:val="28"/>
                <w:lang w:val="uk-UA"/>
              </w:rPr>
              <w:t>121</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spacing w:line="360" w:lineRule="auto"/>
              <w:rPr>
                <w:sz w:val="28"/>
                <w:lang w:val="uk-UA"/>
              </w:rPr>
            </w:pPr>
            <w:r>
              <w:rPr>
                <w:sz w:val="28"/>
                <w:lang w:val="uk-UA"/>
              </w:rPr>
              <w:t xml:space="preserve">            5.4. Рухомі форми мікроелементів ..................................</w:t>
            </w:r>
          </w:p>
        </w:tc>
        <w:tc>
          <w:tcPr>
            <w:tcW w:w="720" w:type="dxa"/>
            <w:tcBorders>
              <w:top w:val="nil"/>
              <w:left w:val="nil"/>
              <w:bottom w:val="nil"/>
              <w:right w:val="nil"/>
            </w:tcBorders>
            <w:vAlign w:val="bottom"/>
          </w:tcPr>
          <w:p w:rsidR="003E74CD" w:rsidRDefault="003E74CD" w:rsidP="00430FD3">
            <w:pPr>
              <w:spacing w:line="360" w:lineRule="auto"/>
              <w:jc w:val="center"/>
              <w:rPr>
                <w:sz w:val="28"/>
                <w:lang w:val="uk-UA"/>
              </w:rPr>
            </w:pPr>
            <w:r>
              <w:rPr>
                <w:sz w:val="28"/>
                <w:lang w:val="uk-UA"/>
              </w:rPr>
              <w:t>126</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rPr>
                <w:sz w:val="28"/>
                <w:lang w:val="uk-UA"/>
              </w:rPr>
            </w:pPr>
            <w:r>
              <w:rPr>
                <w:sz w:val="28"/>
                <w:lang w:val="uk-UA"/>
              </w:rPr>
              <w:t xml:space="preserve">            5.5. Баланс поживних речовин в землеробстві полісь-</w:t>
            </w:r>
          </w:p>
          <w:p w:rsidR="003E74CD" w:rsidRDefault="003E74CD" w:rsidP="00430FD3">
            <w:pPr>
              <w:rPr>
                <w:sz w:val="28"/>
                <w:lang w:val="uk-UA"/>
              </w:rPr>
            </w:pPr>
            <w:r>
              <w:rPr>
                <w:sz w:val="28"/>
                <w:lang w:val="uk-UA"/>
              </w:rPr>
              <w:t xml:space="preserve">                   кої частини Житомирської області............................</w:t>
            </w:r>
          </w:p>
        </w:tc>
        <w:tc>
          <w:tcPr>
            <w:tcW w:w="720" w:type="dxa"/>
            <w:tcBorders>
              <w:top w:val="nil"/>
              <w:left w:val="nil"/>
              <w:bottom w:val="nil"/>
              <w:right w:val="nil"/>
            </w:tcBorders>
            <w:vAlign w:val="bottom"/>
          </w:tcPr>
          <w:p w:rsidR="003E74CD" w:rsidRDefault="003E74CD" w:rsidP="00430FD3">
            <w:pPr>
              <w:spacing w:line="360" w:lineRule="auto"/>
              <w:jc w:val="center"/>
              <w:rPr>
                <w:sz w:val="28"/>
                <w:lang w:val="uk-UA"/>
              </w:rPr>
            </w:pPr>
            <w:r>
              <w:rPr>
                <w:sz w:val="28"/>
                <w:lang w:val="uk-UA"/>
              </w:rPr>
              <w:t>129</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rPr>
                <w:sz w:val="28"/>
                <w:lang w:val="uk-UA"/>
              </w:rPr>
            </w:pPr>
            <w:r>
              <w:rPr>
                <w:sz w:val="28"/>
                <w:lang w:val="uk-UA"/>
              </w:rPr>
              <w:t xml:space="preserve">             </w:t>
            </w:r>
          </w:p>
          <w:p w:rsidR="003E74CD" w:rsidRDefault="003E74CD" w:rsidP="00430FD3">
            <w:pPr>
              <w:ind w:left="1260" w:hanging="1260"/>
              <w:jc w:val="both"/>
              <w:rPr>
                <w:sz w:val="28"/>
                <w:lang w:val="uk-UA"/>
              </w:rPr>
            </w:pPr>
            <w:r>
              <w:rPr>
                <w:sz w:val="28"/>
                <w:lang w:val="uk-UA"/>
              </w:rPr>
              <w:t>РОЗДІЛ 6. ОЦІНКА АГРОЕКОЛОГІЧНОГО СТАНУ ГРУНТІВ ТА УДОСКОНАЛЕННЯ УПРАВЛІННЯ ЇХ      РОДЮЧІСТЮ ...................................................</w:t>
            </w:r>
          </w:p>
        </w:tc>
        <w:tc>
          <w:tcPr>
            <w:tcW w:w="720" w:type="dxa"/>
            <w:tcBorders>
              <w:top w:val="nil"/>
              <w:left w:val="nil"/>
              <w:bottom w:val="nil"/>
              <w:right w:val="nil"/>
            </w:tcBorders>
            <w:vAlign w:val="bottom"/>
          </w:tcPr>
          <w:p w:rsidR="003E74CD" w:rsidRDefault="003E74CD" w:rsidP="00430FD3">
            <w:pPr>
              <w:spacing w:line="360" w:lineRule="auto"/>
              <w:jc w:val="center"/>
              <w:rPr>
                <w:sz w:val="28"/>
                <w:lang w:val="uk-UA"/>
              </w:rPr>
            </w:pPr>
            <w:r>
              <w:rPr>
                <w:sz w:val="28"/>
                <w:lang w:val="uk-UA"/>
              </w:rPr>
              <w:t>138</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rPr>
                <w:sz w:val="28"/>
                <w:lang w:val="uk-UA"/>
              </w:rPr>
            </w:pPr>
            <w:r>
              <w:rPr>
                <w:sz w:val="28"/>
                <w:lang w:val="uk-UA"/>
              </w:rPr>
              <w:t xml:space="preserve">            6.1. Динаміка радіоекологічного стану  орних грунтів</w:t>
            </w:r>
          </w:p>
          <w:p w:rsidR="003E74CD" w:rsidRDefault="003E74CD" w:rsidP="00430FD3">
            <w:pPr>
              <w:ind w:left="1260" w:hanging="1080"/>
              <w:rPr>
                <w:sz w:val="28"/>
                <w:lang w:val="uk-UA"/>
              </w:rPr>
            </w:pPr>
            <w:r>
              <w:rPr>
                <w:sz w:val="28"/>
                <w:lang w:val="uk-UA"/>
              </w:rPr>
              <w:t xml:space="preserve">                забруднених радіонуклідами в наслідок  аварії на                  ЧАЕС ............................................................................</w:t>
            </w:r>
          </w:p>
        </w:tc>
        <w:tc>
          <w:tcPr>
            <w:tcW w:w="720" w:type="dxa"/>
            <w:tcBorders>
              <w:top w:val="nil"/>
              <w:left w:val="nil"/>
              <w:bottom w:val="nil"/>
              <w:right w:val="nil"/>
            </w:tcBorders>
            <w:vAlign w:val="bottom"/>
          </w:tcPr>
          <w:p w:rsidR="003E74CD" w:rsidRDefault="003E74CD" w:rsidP="00430FD3">
            <w:pPr>
              <w:spacing w:line="360" w:lineRule="auto"/>
              <w:jc w:val="center"/>
              <w:rPr>
                <w:sz w:val="28"/>
                <w:lang w:val="uk-UA"/>
              </w:rPr>
            </w:pPr>
            <w:r>
              <w:rPr>
                <w:sz w:val="28"/>
                <w:lang w:val="uk-UA"/>
              </w:rPr>
              <w:t>138</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spacing w:line="360" w:lineRule="auto"/>
              <w:rPr>
                <w:sz w:val="28"/>
                <w:lang w:val="uk-UA"/>
              </w:rPr>
            </w:pPr>
            <w:r>
              <w:rPr>
                <w:sz w:val="28"/>
                <w:lang w:val="uk-UA"/>
              </w:rPr>
              <w:t xml:space="preserve">             6.2. Забруднення важкими металами ..............................</w:t>
            </w:r>
          </w:p>
        </w:tc>
        <w:tc>
          <w:tcPr>
            <w:tcW w:w="720" w:type="dxa"/>
            <w:tcBorders>
              <w:top w:val="nil"/>
              <w:left w:val="nil"/>
              <w:bottom w:val="nil"/>
              <w:right w:val="nil"/>
            </w:tcBorders>
          </w:tcPr>
          <w:p w:rsidR="003E74CD" w:rsidRDefault="003E74CD" w:rsidP="00430FD3">
            <w:pPr>
              <w:spacing w:line="360" w:lineRule="auto"/>
              <w:jc w:val="center"/>
              <w:rPr>
                <w:sz w:val="28"/>
                <w:lang w:val="uk-UA"/>
              </w:rPr>
            </w:pPr>
            <w:r>
              <w:rPr>
                <w:sz w:val="28"/>
                <w:lang w:val="uk-UA"/>
              </w:rPr>
              <w:t>151</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spacing w:line="360" w:lineRule="auto"/>
              <w:rPr>
                <w:sz w:val="28"/>
                <w:lang w:val="uk-UA"/>
              </w:rPr>
            </w:pPr>
            <w:r>
              <w:rPr>
                <w:sz w:val="28"/>
                <w:lang w:val="uk-UA"/>
              </w:rPr>
              <w:t xml:space="preserve">             6.3. Забруднення залишками пестицидів .......................</w:t>
            </w:r>
          </w:p>
        </w:tc>
        <w:tc>
          <w:tcPr>
            <w:tcW w:w="720" w:type="dxa"/>
            <w:tcBorders>
              <w:top w:val="nil"/>
              <w:left w:val="nil"/>
              <w:bottom w:val="nil"/>
              <w:right w:val="nil"/>
            </w:tcBorders>
          </w:tcPr>
          <w:p w:rsidR="003E74CD" w:rsidRDefault="003E74CD" w:rsidP="00430FD3">
            <w:pPr>
              <w:spacing w:line="360" w:lineRule="auto"/>
              <w:jc w:val="center"/>
              <w:rPr>
                <w:sz w:val="28"/>
                <w:lang w:val="uk-UA"/>
              </w:rPr>
            </w:pPr>
            <w:r>
              <w:rPr>
                <w:sz w:val="28"/>
                <w:lang w:val="uk-UA"/>
              </w:rPr>
              <w:t>155</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rPr>
                <w:sz w:val="28"/>
                <w:lang w:val="uk-UA"/>
              </w:rPr>
            </w:pPr>
            <w:r>
              <w:rPr>
                <w:sz w:val="28"/>
                <w:lang w:val="uk-UA"/>
              </w:rPr>
              <w:t xml:space="preserve">             6.4. Загальна агроекологічна оцінка орних земель .......</w:t>
            </w:r>
          </w:p>
        </w:tc>
        <w:tc>
          <w:tcPr>
            <w:tcW w:w="720" w:type="dxa"/>
            <w:tcBorders>
              <w:top w:val="nil"/>
              <w:left w:val="nil"/>
              <w:bottom w:val="nil"/>
              <w:right w:val="nil"/>
            </w:tcBorders>
            <w:vAlign w:val="bottom"/>
          </w:tcPr>
          <w:p w:rsidR="003E74CD" w:rsidRDefault="003E74CD" w:rsidP="00430FD3">
            <w:pPr>
              <w:spacing w:line="360" w:lineRule="auto"/>
              <w:jc w:val="center"/>
              <w:rPr>
                <w:sz w:val="28"/>
                <w:lang w:val="uk-UA"/>
              </w:rPr>
            </w:pPr>
            <w:r>
              <w:rPr>
                <w:sz w:val="28"/>
                <w:lang w:val="uk-UA"/>
              </w:rPr>
              <w:t>158</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rPr>
                <w:sz w:val="28"/>
                <w:lang w:val="uk-UA"/>
              </w:rPr>
            </w:pPr>
            <w:r>
              <w:rPr>
                <w:sz w:val="28"/>
                <w:lang w:val="uk-UA"/>
              </w:rPr>
              <w:t xml:space="preserve">             6.5. Модель управління родючістю ґрунтів в сучасних</w:t>
            </w:r>
          </w:p>
          <w:p w:rsidR="003E74CD" w:rsidRDefault="003E74CD" w:rsidP="00430FD3">
            <w:pPr>
              <w:rPr>
                <w:sz w:val="28"/>
                <w:lang w:val="uk-UA"/>
              </w:rPr>
            </w:pPr>
            <w:r>
              <w:rPr>
                <w:sz w:val="28"/>
                <w:lang w:val="uk-UA"/>
              </w:rPr>
              <w:t xml:space="preserve">                    екологічних умовах ...................................................</w:t>
            </w:r>
          </w:p>
        </w:tc>
        <w:tc>
          <w:tcPr>
            <w:tcW w:w="720" w:type="dxa"/>
            <w:tcBorders>
              <w:top w:val="nil"/>
              <w:left w:val="nil"/>
              <w:bottom w:val="nil"/>
              <w:right w:val="nil"/>
            </w:tcBorders>
            <w:vAlign w:val="bottom"/>
          </w:tcPr>
          <w:p w:rsidR="003E74CD" w:rsidRDefault="003E74CD" w:rsidP="00430FD3">
            <w:pPr>
              <w:spacing w:line="360" w:lineRule="auto"/>
              <w:jc w:val="center"/>
              <w:rPr>
                <w:sz w:val="28"/>
                <w:lang w:val="uk-UA"/>
              </w:rPr>
            </w:pPr>
            <w:r>
              <w:rPr>
                <w:sz w:val="28"/>
                <w:lang w:val="uk-UA"/>
              </w:rPr>
              <w:t>172</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jc w:val="center"/>
              <w:rPr>
                <w:sz w:val="28"/>
                <w:lang w:val="uk-UA"/>
              </w:rPr>
            </w:pPr>
          </w:p>
          <w:p w:rsidR="003E74CD" w:rsidRDefault="003E74CD" w:rsidP="00430FD3">
            <w:pPr>
              <w:pStyle w:val="2"/>
            </w:pPr>
            <w:r>
              <w:t xml:space="preserve">РОЗДІЛ 7. ПРОДУКТИВНІСТЬ АГРОЦЕНОЗІВ ТА ЕКОЛО-  </w:t>
            </w:r>
          </w:p>
          <w:p w:rsidR="003E74CD" w:rsidRDefault="003E74CD" w:rsidP="00430FD3">
            <w:pPr>
              <w:pStyle w:val="2"/>
            </w:pPr>
            <w:r>
              <w:t xml:space="preserve">                ГО-ЕКОНОМІЧНА ЕФЕКТИВНІСТЬ ЗАСТОСУ- </w:t>
            </w:r>
          </w:p>
          <w:p w:rsidR="003E74CD" w:rsidRDefault="003E74CD" w:rsidP="00430FD3">
            <w:pPr>
              <w:rPr>
                <w:sz w:val="28"/>
                <w:lang w:val="uk-UA"/>
              </w:rPr>
            </w:pPr>
            <w:r>
              <w:rPr>
                <w:sz w:val="28"/>
                <w:lang w:val="uk-UA"/>
              </w:rPr>
              <w:t xml:space="preserve">                ВАННЯ СИСТЕМИ УДОБРЕННЯ І СПОСОБІВ </w:t>
            </w:r>
          </w:p>
          <w:p w:rsidR="003E74CD" w:rsidRDefault="003E74CD" w:rsidP="00430FD3">
            <w:pPr>
              <w:rPr>
                <w:lang w:val="uk-UA"/>
              </w:rPr>
            </w:pPr>
            <w:r>
              <w:rPr>
                <w:sz w:val="28"/>
                <w:lang w:val="uk-UA"/>
              </w:rPr>
              <w:t xml:space="preserve">                ОБРОБІТКУ ГРУНТУ....................................................</w:t>
            </w:r>
          </w:p>
        </w:tc>
        <w:tc>
          <w:tcPr>
            <w:tcW w:w="720" w:type="dxa"/>
            <w:tcBorders>
              <w:top w:val="nil"/>
              <w:left w:val="nil"/>
              <w:bottom w:val="nil"/>
              <w:right w:val="nil"/>
            </w:tcBorders>
            <w:vAlign w:val="bottom"/>
          </w:tcPr>
          <w:p w:rsidR="003E74CD" w:rsidRDefault="003E74CD" w:rsidP="00430FD3">
            <w:pPr>
              <w:spacing w:line="360" w:lineRule="auto"/>
              <w:jc w:val="center"/>
              <w:rPr>
                <w:sz w:val="28"/>
                <w:lang w:val="uk-UA"/>
              </w:rPr>
            </w:pPr>
            <w:r>
              <w:rPr>
                <w:sz w:val="28"/>
                <w:lang w:val="uk-UA"/>
              </w:rPr>
              <w:t>177</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jc w:val="center"/>
              <w:rPr>
                <w:sz w:val="28"/>
                <w:lang w:val="uk-UA"/>
              </w:rPr>
            </w:pPr>
          </w:p>
          <w:p w:rsidR="003E74CD" w:rsidRDefault="003E74CD" w:rsidP="00430FD3">
            <w:pPr>
              <w:rPr>
                <w:sz w:val="28"/>
                <w:lang w:val="uk-UA"/>
              </w:rPr>
            </w:pPr>
            <w:r>
              <w:rPr>
                <w:sz w:val="28"/>
                <w:lang w:val="uk-UA"/>
              </w:rPr>
              <w:t>ВИСНОВКИ І РЕКОМЕНТАЦІЇ ВИРОБНИЦТВУ ...................</w:t>
            </w:r>
          </w:p>
        </w:tc>
        <w:tc>
          <w:tcPr>
            <w:tcW w:w="720" w:type="dxa"/>
            <w:tcBorders>
              <w:top w:val="nil"/>
              <w:left w:val="nil"/>
              <w:bottom w:val="nil"/>
              <w:right w:val="nil"/>
            </w:tcBorders>
            <w:vAlign w:val="bottom"/>
          </w:tcPr>
          <w:p w:rsidR="003E74CD" w:rsidRDefault="003E74CD" w:rsidP="00430FD3">
            <w:pPr>
              <w:spacing w:line="360" w:lineRule="auto"/>
              <w:jc w:val="center"/>
              <w:rPr>
                <w:sz w:val="28"/>
                <w:lang w:val="uk-UA"/>
              </w:rPr>
            </w:pPr>
            <w:r>
              <w:rPr>
                <w:sz w:val="28"/>
                <w:lang w:val="uk-UA"/>
              </w:rPr>
              <w:t>187</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jc w:val="center"/>
              <w:rPr>
                <w:sz w:val="28"/>
                <w:lang w:val="uk-UA"/>
              </w:rPr>
            </w:pPr>
          </w:p>
          <w:p w:rsidR="003E74CD" w:rsidRDefault="003E74CD" w:rsidP="00430FD3">
            <w:pPr>
              <w:pStyle w:val="2"/>
            </w:pPr>
            <w:r>
              <w:t>ЛІТЕРАТУРА .................................................................................</w:t>
            </w:r>
          </w:p>
        </w:tc>
        <w:tc>
          <w:tcPr>
            <w:tcW w:w="720" w:type="dxa"/>
            <w:tcBorders>
              <w:top w:val="nil"/>
              <w:left w:val="nil"/>
              <w:bottom w:val="nil"/>
              <w:right w:val="nil"/>
            </w:tcBorders>
            <w:vAlign w:val="bottom"/>
          </w:tcPr>
          <w:p w:rsidR="003E74CD" w:rsidRDefault="003E74CD" w:rsidP="00430FD3">
            <w:pPr>
              <w:spacing w:line="360" w:lineRule="auto"/>
              <w:jc w:val="center"/>
              <w:rPr>
                <w:sz w:val="28"/>
                <w:lang w:val="uk-UA"/>
              </w:rPr>
            </w:pPr>
            <w:r>
              <w:rPr>
                <w:sz w:val="28"/>
                <w:lang w:val="uk-UA"/>
              </w:rPr>
              <w:t>191</w:t>
            </w:r>
          </w:p>
        </w:tc>
      </w:tr>
      <w:tr w:rsidR="003E74CD" w:rsidTr="00430FD3">
        <w:tblPrEx>
          <w:tblCellMar>
            <w:top w:w="0" w:type="dxa"/>
            <w:bottom w:w="0" w:type="dxa"/>
          </w:tblCellMar>
        </w:tblPrEx>
        <w:tc>
          <w:tcPr>
            <w:tcW w:w="8100" w:type="dxa"/>
            <w:tcBorders>
              <w:top w:val="nil"/>
              <w:left w:val="nil"/>
              <w:bottom w:val="nil"/>
              <w:right w:val="nil"/>
            </w:tcBorders>
          </w:tcPr>
          <w:p w:rsidR="003E74CD" w:rsidRDefault="003E74CD" w:rsidP="00430FD3">
            <w:pPr>
              <w:jc w:val="center"/>
              <w:rPr>
                <w:sz w:val="28"/>
                <w:lang w:val="uk-UA"/>
              </w:rPr>
            </w:pPr>
          </w:p>
          <w:p w:rsidR="003E74CD" w:rsidRDefault="003E74CD" w:rsidP="00430FD3">
            <w:pPr>
              <w:pStyle w:val="2"/>
            </w:pPr>
            <w:r>
              <w:lastRenderedPageBreak/>
              <w:t>ДОДАТКИ ......................................................................................</w:t>
            </w:r>
          </w:p>
        </w:tc>
        <w:tc>
          <w:tcPr>
            <w:tcW w:w="720" w:type="dxa"/>
            <w:tcBorders>
              <w:top w:val="nil"/>
              <w:left w:val="nil"/>
              <w:bottom w:val="nil"/>
              <w:right w:val="nil"/>
            </w:tcBorders>
            <w:vAlign w:val="bottom"/>
          </w:tcPr>
          <w:p w:rsidR="003E74CD" w:rsidRDefault="003E74CD" w:rsidP="00430FD3">
            <w:pPr>
              <w:spacing w:line="360" w:lineRule="auto"/>
              <w:jc w:val="center"/>
              <w:rPr>
                <w:sz w:val="28"/>
                <w:lang w:val="uk-UA"/>
              </w:rPr>
            </w:pPr>
            <w:r>
              <w:rPr>
                <w:sz w:val="28"/>
                <w:lang w:val="uk-UA"/>
              </w:rPr>
              <w:lastRenderedPageBreak/>
              <w:t>216</w:t>
            </w:r>
          </w:p>
        </w:tc>
      </w:tr>
    </w:tbl>
    <w:p w:rsidR="003E74CD" w:rsidRDefault="003E74CD" w:rsidP="003E74CD">
      <w:pPr>
        <w:spacing w:line="360" w:lineRule="auto"/>
        <w:jc w:val="center"/>
        <w:rPr>
          <w:lang w:val="uk-UA"/>
        </w:rPr>
      </w:pPr>
    </w:p>
    <w:p w:rsidR="003E74CD" w:rsidRDefault="003E74CD" w:rsidP="003E74CD">
      <w:pPr>
        <w:spacing w:line="360" w:lineRule="auto"/>
        <w:jc w:val="center"/>
        <w:rPr>
          <w:lang w:val="uk-UA"/>
        </w:rPr>
      </w:pPr>
    </w:p>
    <w:p w:rsidR="003E74CD" w:rsidRDefault="003E74CD" w:rsidP="003E74CD">
      <w:pPr>
        <w:spacing w:line="360" w:lineRule="auto"/>
        <w:jc w:val="center"/>
        <w:rPr>
          <w:lang w:val="uk-UA"/>
        </w:rPr>
      </w:pPr>
    </w:p>
    <w:p w:rsidR="003E74CD" w:rsidRDefault="003E74CD" w:rsidP="003E74CD">
      <w:pPr>
        <w:spacing w:line="360" w:lineRule="auto"/>
        <w:jc w:val="center"/>
        <w:rPr>
          <w:lang w:val="uk-UA"/>
        </w:rPr>
      </w:pPr>
    </w:p>
    <w:p w:rsidR="003E74CD" w:rsidRDefault="003E74CD" w:rsidP="003E74CD">
      <w:pPr>
        <w:spacing w:line="360" w:lineRule="auto"/>
        <w:jc w:val="center"/>
        <w:rPr>
          <w:lang w:val="uk-UA"/>
        </w:rPr>
      </w:pPr>
    </w:p>
    <w:p w:rsidR="003E74CD" w:rsidRDefault="003E74CD" w:rsidP="003E74CD">
      <w:pPr>
        <w:spacing w:line="360" w:lineRule="auto"/>
        <w:jc w:val="center"/>
        <w:rPr>
          <w:lang w:val="uk-UA"/>
        </w:rPr>
      </w:pPr>
    </w:p>
    <w:p w:rsidR="003E74CD" w:rsidRDefault="003E74CD" w:rsidP="003E74CD">
      <w:pPr>
        <w:spacing w:line="360" w:lineRule="auto"/>
        <w:jc w:val="center"/>
        <w:rPr>
          <w:lang w:val="uk-UA"/>
        </w:rPr>
      </w:pPr>
    </w:p>
    <w:p w:rsidR="003E74CD" w:rsidRDefault="003E74CD" w:rsidP="003E74CD">
      <w:pPr>
        <w:spacing w:line="360" w:lineRule="auto"/>
        <w:jc w:val="center"/>
        <w:rPr>
          <w:lang w:val="uk-UA"/>
        </w:rPr>
      </w:pPr>
    </w:p>
    <w:p w:rsidR="003E74CD" w:rsidRDefault="003E74CD" w:rsidP="003E74CD">
      <w:pPr>
        <w:spacing w:line="360" w:lineRule="auto"/>
        <w:jc w:val="center"/>
        <w:rPr>
          <w:lang w:val="uk-UA"/>
        </w:rPr>
      </w:pPr>
    </w:p>
    <w:p w:rsidR="003E74CD" w:rsidRDefault="003E74CD" w:rsidP="003E74CD">
      <w:pPr>
        <w:spacing w:line="360" w:lineRule="auto"/>
        <w:jc w:val="center"/>
        <w:rPr>
          <w:lang w:val="uk-UA"/>
        </w:rPr>
      </w:pPr>
    </w:p>
    <w:p w:rsidR="003E74CD" w:rsidRDefault="003E74CD" w:rsidP="003E74CD">
      <w:pPr>
        <w:spacing w:line="360" w:lineRule="auto"/>
        <w:jc w:val="center"/>
        <w:rPr>
          <w:lang w:val="uk-UA"/>
        </w:rPr>
      </w:pPr>
    </w:p>
    <w:p w:rsidR="003E74CD" w:rsidRDefault="003E74CD" w:rsidP="003E74CD">
      <w:pPr>
        <w:shd w:val="clear" w:color="auto" w:fill="FFFFFF"/>
        <w:spacing w:line="360" w:lineRule="auto"/>
        <w:jc w:val="center"/>
        <w:rPr>
          <w:b/>
          <w:color w:val="000000"/>
          <w:spacing w:val="1"/>
          <w:w w:val="90"/>
          <w:sz w:val="29"/>
          <w:lang w:val="uk-UA"/>
        </w:rPr>
      </w:pPr>
    </w:p>
    <w:p w:rsidR="003E74CD" w:rsidRDefault="003E74CD" w:rsidP="003E74CD">
      <w:pPr>
        <w:shd w:val="clear" w:color="auto" w:fill="FFFFFF"/>
        <w:spacing w:line="360" w:lineRule="auto"/>
        <w:jc w:val="center"/>
        <w:rPr>
          <w:b/>
          <w:color w:val="000000"/>
          <w:spacing w:val="1"/>
          <w:w w:val="90"/>
          <w:sz w:val="29"/>
          <w:lang w:val="uk-UA"/>
        </w:rPr>
      </w:pPr>
    </w:p>
    <w:p w:rsidR="003E74CD" w:rsidRDefault="003E74CD" w:rsidP="003E74CD">
      <w:pPr>
        <w:shd w:val="clear" w:color="auto" w:fill="FFFFFF"/>
        <w:spacing w:line="360" w:lineRule="auto"/>
        <w:jc w:val="center"/>
        <w:rPr>
          <w:b/>
          <w:color w:val="000000"/>
          <w:spacing w:val="1"/>
          <w:w w:val="90"/>
          <w:sz w:val="29"/>
          <w:lang w:val="uk-UA"/>
        </w:rPr>
      </w:pPr>
      <w:r>
        <w:rPr>
          <w:b/>
          <w:color w:val="000000"/>
          <w:spacing w:val="1"/>
          <w:w w:val="90"/>
          <w:sz w:val="29"/>
          <w:lang w:val="uk-UA"/>
        </w:rPr>
        <w:t>ВСТУП</w:t>
      </w:r>
    </w:p>
    <w:p w:rsidR="003E74CD" w:rsidRDefault="003E74CD" w:rsidP="003E74CD">
      <w:pPr>
        <w:shd w:val="clear" w:color="auto" w:fill="FFFFFF"/>
        <w:spacing w:line="360" w:lineRule="auto"/>
        <w:jc w:val="center"/>
        <w:rPr>
          <w:b/>
          <w:color w:val="000000"/>
          <w:spacing w:val="1"/>
          <w:w w:val="90"/>
          <w:sz w:val="29"/>
          <w:lang w:val="uk-UA"/>
        </w:rPr>
      </w:pPr>
    </w:p>
    <w:p w:rsidR="003E74CD" w:rsidRDefault="003E74CD" w:rsidP="003E74CD">
      <w:pPr>
        <w:shd w:val="clear" w:color="auto" w:fill="FFFFFF"/>
        <w:spacing w:line="360" w:lineRule="auto"/>
        <w:jc w:val="center"/>
        <w:rPr>
          <w:b/>
          <w:color w:val="000000"/>
          <w:spacing w:val="1"/>
          <w:w w:val="90"/>
          <w:sz w:val="29"/>
          <w:lang w:val="uk-UA"/>
        </w:rPr>
      </w:pPr>
    </w:p>
    <w:p w:rsidR="003E74CD" w:rsidRDefault="003E74CD" w:rsidP="003E74CD">
      <w:pPr>
        <w:spacing w:line="360" w:lineRule="auto"/>
        <w:ind w:firstLine="567"/>
        <w:jc w:val="both"/>
        <w:rPr>
          <w:sz w:val="29"/>
          <w:lang w:val="uk-UA"/>
        </w:rPr>
      </w:pPr>
      <w:r>
        <w:rPr>
          <w:b/>
          <w:sz w:val="29"/>
          <w:lang w:val="uk-UA"/>
        </w:rPr>
        <w:t xml:space="preserve">Актуальність теми. </w:t>
      </w:r>
      <w:r>
        <w:rPr>
          <w:sz w:val="29"/>
          <w:lang w:val="uk-UA"/>
        </w:rPr>
        <w:t xml:space="preserve">Вирішення проблеми гарантованого забезпечення  населення продуктами харчування, а промисловості - сировиною в значній мірі залежить від агроекологічного стану ґрунтового покриву, наявності науково-обґрунтованих технологій вирощування продовольчих культур, забезпечення всіх сільськогосподарських організаційно-правових формувань відповідною об’єктивною інформацією щодо можливості управління  продуктивністю агроценозів. </w:t>
      </w:r>
    </w:p>
    <w:p w:rsidR="003E74CD" w:rsidRDefault="003E74CD" w:rsidP="003E74CD">
      <w:pPr>
        <w:spacing w:line="360" w:lineRule="auto"/>
        <w:ind w:firstLine="567"/>
        <w:jc w:val="both"/>
        <w:rPr>
          <w:sz w:val="29"/>
          <w:lang w:val="uk-UA"/>
        </w:rPr>
      </w:pPr>
      <w:r>
        <w:rPr>
          <w:sz w:val="29"/>
          <w:lang w:val="uk-UA"/>
        </w:rPr>
        <w:t xml:space="preserve">Практика  землеробства за останні  десятиріччя засвідчила, що заходи в напрямку  інтенсифікації сільськогосподарського виробництва  не сприяли  вирішенню в повному обсязі продовольчої  проблеми та  збереженню родючості ґрунтів. </w:t>
      </w:r>
    </w:p>
    <w:p w:rsidR="003E74CD" w:rsidRDefault="003E74CD" w:rsidP="003E74CD">
      <w:pPr>
        <w:spacing w:line="360" w:lineRule="auto"/>
        <w:ind w:firstLine="567"/>
        <w:jc w:val="both"/>
        <w:rPr>
          <w:sz w:val="29"/>
          <w:lang w:val="uk-UA"/>
        </w:rPr>
      </w:pPr>
      <w:r>
        <w:rPr>
          <w:sz w:val="29"/>
          <w:lang w:val="uk-UA"/>
        </w:rPr>
        <w:t xml:space="preserve">В останні 15 років в зв’язку з недостатнім внесенням органічних та мінеральних добрив в Поліссі мають місце втрати елементів живлення, які </w:t>
      </w:r>
      <w:r>
        <w:rPr>
          <w:sz w:val="29"/>
          <w:lang w:val="uk-UA"/>
        </w:rPr>
        <w:lastRenderedPageBreak/>
        <w:t>функціонують в малому біологічному кругообігу речовин. В агроекосистемах порушилась екологічна рівновага між розкладанням і синтезом органічної речовини, що  призвело до погіршення поживного, водного, повітряного,  та інших режимів грунтів. Найбільшу небезпеку для ґрунтового покриву Полісся становлять процеси дегуміфікації та декальцинації, інтенсивність яких щорічно зростає[183, 201].</w:t>
      </w:r>
    </w:p>
    <w:p w:rsidR="003E74CD" w:rsidRDefault="003E74CD" w:rsidP="003E74CD">
      <w:pPr>
        <w:spacing w:line="360" w:lineRule="auto"/>
        <w:ind w:firstLine="567"/>
        <w:jc w:val="both"/>
        <w:rPr>
          <w:sz w:val="29"/>
          <w:lang w:val="uk-UA"/>
        </w:rPr>
      </w:pPr>
      <w:r>
        <w:rPr>
          <w:sz w:val="29"/>
          <w:lang w:val="uk-UA"/>
        </w:rPr>
        <w:t xml:space="preserve">За нинішніх умов надійним засобом відновлення сталого функціонування агроекосистем Поліської зони є екологізація сільськогосподарського виробництва [229, 329, 380]. В зв'язку з цим  виникає необхідність прогнозування агроекологічної ситуації, вдосконалення  управління родючістю  і продуктивністю агроценозів в конкретних грунтово-кліматичних і господарських умовах на основі детальної оцінки агроекологічного стану ґрунтів даного регіону. </w:t>
      </w:r>
    </w:p>
    <w:p w:rsidR="003E74CD" w:rsidRDefault="003E74CD" w:rsidP="003E74CD">
      <w:pPr>
        <w:spacing w:line="360" w:lineRule="auto"/>
        <w:ind w:firstLine="567"/>
        <w:jc w:val="both"/>
        <w:rPr>
          <w:sz w:val="29"/>
          <w:lang w:val="uk-UA"/>
        </w:rPr>
      </w:pPr>
    </w:p>
    <w:p w:rsidR="003E74CD" w:rsidRDefault="003E74CD" w:rsidP="003E74CD">
      <w:pPr>
        <w:spacing w:line="360" w:lineRule="auto"/>
        <w:ind w:firstLine="567"/>
        <w:jc w:val="both"/>
        <w:rPr>
          <w:sz w:val="29"/>
          <w:lang w:val="uk-UA"/>
        </w:rPr>
      </w:pPr>
    </w:p>
    <w:p w:rsidR="003E74CD" w:rsidRDefault="003E74CD" w:rsidP="003E74CD">
      <w:pPr>
        <w:spacing w:line="360" w:lineRule="auto"/>
        <w:ind w:firstLine="567"/>
        <w:jc w:val="both"/>
        <w:rPr>
          <w:sz w:val="29"/>
          <w:lang w:val="uk-UA"/>
        </w:rPr>
      </w:pPr>
      <w:r>
        <w:rPr>
          <w:b/>
          <w:sz w:val="29"/>
          <w:lang w:val="uk-UA"/>
        </w:rPr>
        <w:t xml:space="preserve">Зв’язок роботи з науковими програмами, планами, темами. </w:t>
      </w:r>
      <w:r>
        <w:rPr>
          <w:sz w:val="29"/>
          <w:lang w:val="uk-UA"/>
        </w:rPr>
        <w:t>Дисертаційна робота є складовою частиною науково-виробничого плану роботи Житомирського обласного державного проектно-технологічного центру охорони родючості ґрунтів і якості продукції (“Облдержродючість”) за 1966-2003 рр. Робота виконана також у відповідності з  планом науково-дослідних робіт Державного агроекологічного університету за темою “Вивчення  агроекологічного стану ґрунтового покриву Полісся та розробка стратегії удосконалення управління продуктивністю лісоаграрних ландшафтів (номер державної реєстрації – 01040006127) та Інституту сільського господарства Полісся УААН. Зокрема, з 1981 по 2003 рр. дослідження велись у відповідності з науково-дослідною роботою за темою: “Розробка теоретичних основ відтворення родючості ґрунтів, ефективного використання добрив, меліорантів та інших агрохімічних засобів в екологічно безпечних технологіях вирощування сільськогосподарських культур у Центральному Поліссі” (номер державної реєстрації - ИА 01001681 Р).</w:t>
      </w:r>
    </w:p>
    <w:p w:rsidR="003E74CD" w:rsidRDefault="003E74CD" w:rsidP="003E74CD">
      <w:pPr>
        <w:spacing w:line="360" w:lineRule="auto"/>
        <w:ind w:firstLine="567"/>
        <w:jc w:val="both"/>
        <w:rPr>
          <w:sz w:val="29"/>
          <w:lang w:val="uk-UA"/>
        </w:rPr>
      </w:pPr>
    </w:p>
    <w:p w:rsidR="003E74CD" w:rsidRDefault="003E74CD" w:rsidP="003E74CD">
      <w:pPr>
        <w:spacing w:line="360" w:lineRule="auto"/>
        <w:ind w:firstLine="567"/>
        <w:jc w:val="both"/>
        <w:rPr>
          <w:sz w:val="29"/>
          <w:lang w:val="uk-UA"/>
        </w:rPr>
      </w:pPr>
    </w:p>
    <w:p w:rsidR="003E74CD" w:rsidRDefault="003E74CD" w:rsidP="003E74CD">
      <w:pPr>
        <w:spacing w:line="360" w:lineRule="auto"/>
        <w:ind w:firstLine="567"/>
        <w:jc w:val="both"/>
        <w:rPr>
          <w:sz w:val="29"/>
          <w:lang w:val="uk-UA"/>
        </w:rPr>
      </w:pPr>
      <w:r>
        <w:rPr>
          <w:b/>
          <w:sz w:val="29"/>
          <w:lang w:val="uk-UA"/>
        </w:rPr>
        <w:t xml:space="preserve">Мета і задачі досліджень. </w:t>
      </w:r>
      <w:r>
        <w:rPr>
          <w:sz w:val="29"/>
          <w:lang w:val="uk-UA"/>
        </w:rPr>
        <w:t>Мета наших досліджень полягала в проведені оцінки  агроекологічного стану ґрунтів орних земель Центральної провінції Правобережного Полісся України та розробці заходів щодо  вдосконаленню управління їх родючістю і продуктивністю агроценозів.</w:t>
      </w:r>
    </w:p>
    <w:p w:rsidR="003E74CD" w:rsidRDefault="003E74CD" w:rsidP="003E74CD">
      <w:pPr>
        <w:spacing w:line="360" w:lineRule="auto"/>
        <w:ind w:firstLine="567"/>
        <w:jc w:val="both"/>
        <w:rPr>
          <w:sz w:val="29"/>
          <w:lang w:val="uk-UA"/>
        </w:rPr>
      </w:pPr>
      <w:r>
        <w:rPr>
          <w:sz w:val="29"/>
          <w:lang w:val="uk-UA"/>
        </w:rPr>
        <w:t xml:space="preserve"> </w:t>
      </w:r>
      <w:r>
        <w:rPr>
          <w:sz w:val="29"/>
        </w:rPr>
        <w:t xml:space="preserve">У відповідності </w:t>
      </w:r>
      <w:r>
        <w:rPr>
          <w:sz w:val="29"/>
          <w:lang w:val="uk-UA"/>
        </w:rPr>
        <w:t>з метою</w:t>
      </w:r>
      <w:r>
        <w:rPr>
          <w:sz w:val="29"/>
        </w:rPr>
        <w:t xml:space="preserve"> досліджень передбачалось виріши</w:t>
      </w:r>
      <w:r>
        <w:rPr>
          <w:sz w:val="29"/>
          <w:lang w:val="uk-UA"/>
        </w:rPr>
        <w:t>т</w:t>
      </w:r>
      <w:r>
        <w:rPr>
          <w:sz w:val="29"/>
        </w:rPr>
        <w:t xml:space="preserve">и </w:t>
      </w:r>
      <w:r>
        <w:rPr>
          <w:sz w:val="29"/>
          <w:lang w:val="uk-UA"/>
        </w:rPr>
        <w:t>наступні</w:t>
      </w:r>
      <w:r>
        <w:rPr>
          <w:sz w:val="29"/>
        </w:rPr>
        <w:t xml:space="preserve"> завдання.</w:t>
      </w:r>
    </w:p>
    <w:p w:rsidR="003E74CD" w:rsidRDefault="003E74CD" w:rsidP="003E74CD">
      <w:pPr>
        <w:spacing w:line="360" w:lineRule="auto"/>
        <w:ind w:firstLine="567"/>
        <w:jc w:val="both"/>
        <w:rPr>
          <w:sz w:val="29"/>
          <w:lang w:val="uk-UA"/>
        </w:rPr>
      </w:pPr>
    </w:p>
    <w:p w:rsidR="003E74CD" w:rsidRDefault="003E74CD" w:rsidP="003E74CD">
      <w:pPr>
        <w:numPr>
          <w:ilvl w:val="0"/>
          <w:numId w:val="42"/>
        </w:numPr>
        <w:suppressAutoHyphens w:val="0"/>
        <w:spacing w:line="360" w:lineRule="auto"/>
        <w:jc w:val="both"/>
        <w:rPr>
          <w:sz w:val="29"/>
          <w:lang w:val="uk-UA"/>
        </w:rPr>
      </w:pPr>
      <w:r>
        <w:rPr>
          <w:sz w:val="29"/>
          <w:lang w:val="uk-UA"/>
        </w:rPr>
        <w:t>Узагальнити результати агроекологічних досліджень Житомирського центру “Облдержродючість” за 38 років (1966-2003 рр.). Вивчити динаміку агрохімічних та фізико-хімічних показників ґрунтового покриву поліської частини Житомирської області і встановити взаємозв’язок їх з рівнем застосування добрив.</w:t>
      </w:r>
    </w:p>
    <w:p w:rsidR="003E74CD" w:rsidRDefault="003E74CD" w:rsidP="003E74CD">
      <w:pPr>
        <w:numPr>
          <w:ilvl w:val="0"/>
          <w:numId w:val="42"/>
        </w:numPr>
        <w:suppressAutoHyphens w:val="0"/>
        <w:spacing w:line="360" w:lineRule="auto"/>
        <w:jc w:val="both"/>
        <w:rPr>
          <w:sz w:val="29"/>
          <w:lang w:val="uk-UA"/>
        </w:rPr>
      </w:pPr>
      <w:r>
        <w:rPr>
          <w:sz w:val="29"/>
          <w:lang w:val="uk-UA"/>
        </w:rPr>
        <w:t xml:space="preserve">Встановити динаміку зниження радіонуклідного забруднення ґрунтового покриву орних земель </w:t>
      </w:r>
      <w:r>
        <w:rPr>
          <w:sz w:val="29"/>
          <w:vertAlign w:val="superscript"/>
          <w:lang w:val="uk-UA"/>
        </w:rPr>
        <w:t>137</w:t>
      </w:r>
      <w:r>
        <w:rPr>
          <w:sz w:val="29"/>
          <w:lang w:val="uk-UA"/>
        </w:rPr>
        <w:t>С</w:t>
      </w:r>
      <w:r>
        <w:rPr>
          <w:sz w:val="29"/>
          <w:lang w:val="en-US"/>
        </w:rPr>
        <w:t>s</w:t>
      </w:r>
      <w:r>
        <w:rPr>
          <w:sz w:val="29"/>
          <w:lang w:val="uk-UA"/>
        </w:rPr>
        <w:t xml:space="preserve">, </w:t>
      </w:r>
      <w:r>
        <w:rPr>
          <w:sz w:val="29"/>
          <w:vertAlign w:val="superscript"/>
          <w:lang w:val="uk-UA"/>
        </w:rPr>
        <w:t>90</w:t>
      </w:r>
      <w:r>
        <w:rPr>
          <w:sz w:val="29"/>
          <w:lang w:val="en-US"/>
        </w:rPr>
        <w:t>Sr</w:t>
      </w:r>
      <w:r>
        <w:rPr>
          <w:sz w:val="29"/>
          <w:lang w:val="uk-UA"/>
        </w:rPr>
        <w:t>, викликаного в наслідок аварії на ЧАЕС.</w:t>
      </w:r>
    </w:p>
    <w:p w:rsidR="003E74CD" w:rsidRDefault="003E74CD" w:rsidP="003E74CD">
      <w:pPr>
        <w:numPr>
          <w:ilvl w:val="0"/>
          <w:numId w:val="42"/>
        </w:numPr>
        <w:suppressAutoHyphens w:val="0"/>
        <w:spacing w:line="360" w:lineRule="auto"/>
        <w:jc w:val="both"/>
        <w:rPr>
          <w:sz w:val="29"/>
          <w:lang w:val="uk-UA"/>
        </w:rPr>
      </w:pPr>
      <w:r>
        <w:rPr>
          <w:sz w:val="29"/>
          <w:lang w:val="uk-UA"/>
        </w:rPr>
        <w:t xml:space="preserve">Вивчити закономірність впливу довготривалого систематичного  застосування добрив і способів обробітку дерново-підзолистого ґрунту в сівозміні на його основні фізико-хімічні і агрохімічні параметри. </w:t>
      </w:r>
    </w:p>
    <w:p w:rsidR="003E74CD" w:rsidRDefault="003E74CD" w:rsidP="003E74CD">
      <w:pPr>
        <w:numPr>
          <w:ilvl w:val="0"/>
          <w:numId w:val="42"/>
        </w:numPr>
        <w:suppressAutoHyphens w:val="0"/>
        <w:spacing w:line="360" w:lineRule="auto"/>
        <w:jc w:val="both"/>
        <w:rPr>
          <w:sz w:val="29"/>
          <w:lang w:val="uk-UA"/>
        </w:rPr>
      </w:pPr>
      <w:r>
        <w:rPr>
          <w:sz w:val="29"/>
          <w:lang w:val="uk-UA"/>
        </w:rPr>
        <w:t>Розрахувати баланс поживних речовин в землеробстві регіону,  обґрунтувати раціональні обсяги проведення вапнування кислих ґрунтів та потреби у вапнякових матеріалах.</w:t>
      </w:r>
    </w:p>
    <w:p w:rsidR="003E74CD" w:rsidRDefault="003E74CD" w:rsidP="003E74CD">
      <w:pPr>
        <w:numPr>
          <w:ilvl w:val="0"/>
          <w:numId w:val="42"/>
        </w:numPr>
        <w:suppressAutoHyphens w:val="0"/>
        <w:spacing w:line="360" w:lineRule="auto"/>
        <w:jc w:val="both"/>
        <w:rPr>
          <w:sz w:val="29"/>
        </w:rPr>
      </w:pPr>
      <w:r>
        <w:rPr>
          <w:sz w:val="29"/>
          <w:lang w:val="uk-UA"/>
        </w:rPr>
        <w:t xml:space="preserve">Оцінити дію </w:t>
      </w:r>
      <w:r>
        <w:rPr>
          <w:sz w:val="29"/>
        </w:rPr>
        <w:t>довготривалого систематичного</w:t>
      </w:r>
      <w:r>
        <w:rPr>
          <w:sz w:val="29"/>
          <w:lang w:val="uk-UA"/>
        </w:rPr>
        <w:t xml:space="preserve"> застосування</w:t>
      </w:r>
      <w:r>
        <w:rPr>
          <w:sz w:val="29"/>
        </w:rPr>
        <w:t xml:space="preserve"> добрив і різних способів обробітку у зерно</w:t>
      </w:r>
      <w:r>
        <w:rPr>
          <w:sz w:val="29"/>
          <w:lang w:val="uk-UA"/>
        </w:rPr>
        <w:t>-</w:t>
      </w:r>
      <w:r>
        <w:rPr>
          <w:sz w:val="29"/>
        </w:rPr>
        <w:t>просапній сівозміні на продуктивність сільськогосподарських культур.</w:t>
      </w:r>
    </w:p>
    <w:p w:rsidR="003E74CD" w:rsidRDefault="003E74CD" w:rsidP="003E74CD">
      <w:pPr>
        <w:numPr>
          <w:ilvl w:val="0"/>
          <w:numId w:val="42"/>
        </w:numPr>
        <w:suppressAutoHyphens w:val="0"/>
        <w:spacing w:line="360" w:lineRule="auto"/>
        <w:jc w:val="both"/>
        <w:rPr>
          <w:sz w:val="29"/>
        </w:rPr>
      </w:pPr>
      <w:r>
        <w:rPr>
          <w:sz w:val="29"/>
          <w:lang w:val="uk-UA"/>
        </w:rPr>
        <w:t>Розробити антирадіаційну модель та заходи подальшого вдосконалення управління родючістю ґрунтів для сучасних екологічних умов на основі визначення конкретних фізико-хімічних і агрохімічних параметрів, направлених на реалізацію запропонованих заходів.</w:t>
      </w:r>
    </w:p>
    <w:p w:rsidR="003E74CD" w:rsidRDefault="003E74CD" w:rsidP="003E74CD">
      <w:pPr>
        <w:numPr>
          <w:ilvl w:val="0"/>
          <w:numId w:val="42"/>
        </w:numPr>
        <w:suppressAutoHyphens w:val="0"/>
        <w:spacing w:line="360" w:lineRule="auto"/>
        <w:jc w:val="both"/>
        <w:rPr>
          <w:sz w:val="29"/>
          <w:lang w:val="uk-UA"/>
        </w:rPr>
      </w:pPr>
      <w:r>
        <w:rPr>
          <w:sz w:val="29"/>
          <w:lang w:val="uk-UA"/>
        </w:rPr>
        <w:lastRenderedPageBreak/>
        <w:t>Визначити еколого-економічну ефективність застосування добрив у зернопросапній сівозміні.</w:t>
      </w:r>
    </w:p>
    <w:p w:rsidR="003E74CD" w:rsidRDefault="003E74CD" w:rsidP="003E74CD">
      <w:pPr>
        <w:spacing w:line="360" w:lineRule="auto"/>
        <w:ind w:firstLine="360"/>
        <w:jc w:val="both"/>
        <w:rPr>
          <w:sz w:val="29"/>
          <w:lang w:val="uk-UA"/>
        </w:rPr>
      </w:pPr>
      <w:r>
        <w:rPr>
          <w:b/>
          <w:sz w:val="29"/>
          <w:lang w:val="uk-UA"/>
        </w:rPr>
        <w:t>Об’єкт досліджень</w:t>
      </w:r>
      <w:r>
        <w:rPr>
          <w:sz w:val="29"/>
          <w:lang w:val="uk-UA"/>
        </w:rPr>
        <w:t xml:space="preserve"> – закономірності змін агроекологічного стану ґрунтового покриву орних земель Полісся Житомирської області в процесі довготривалого сільськогосподарського використання. </w:t>
      </w:r>
    </w:p>
    <w:p w:rsidR="003E74CD" w:rsidRDefault="003E74CD" w:rsidP="003E74CD">
      <w:pPr>
        <w:spacing w:line="360" w:lineRule="auto"/>
        <w:ind w:firstLine="567"/>
        <w:jc w:val="both"/>
        <w:rPr>
          <w:sz w:val="29"/>
          <w:lang w:val="uk-UA"/>
        </w:rPr>
      </w:pPr>
    </w:p>
    <w:p w:rsidR="003E74CD" w:rsidRDefault="003E74CD" w:rsidP="003E74CD">
      <w:pPr>
        <w:spacing w:line="360" w:lineRule="auto"/>
        <w:ind w:firstLine="567"/>
        <w:jc w:val="both"/>
        <w:rPr>
          <w:sz w:val="29"/>
          <w:lang w:val="uk-UA"/>
        </w:rPr>
      </w:pPr>
    </w:p>
    <w:p w:rsidR="003E74CD" w:rsidRDefault="003E74CD" w:rsidP="003E74CD">
      <w:pPr>
        <w:spacing w:line="360" w:lineRule="auto"/>
        <w:ind w:firstLine="567"/>
        <w:jc w:val="both"/>
        <w:rPr>
          <w:sz w:val="29"/>
          <w:lang w:val="uk-UA"/>
        </w:rPr>
      </w:pPr>
      <w:r>
        <w:rPr>
          <w:b/>
          <w:sz w:val="29"/>
          <w:lang w:val="uk-UA"/>
        </w:rPr>
        <w:t>Предмет досліджень</w:t>
      </w:r>
      <w:r>
        <w:rPr>
          <w:sz w:val="29"/>
          <w:lang w:val="uk-UA"/>
        </w:rPr>
        <w:t xml:space="preserve"> – ґрунтовий покрив Полісся, агроценози, урожайність сільськогосподарських культур.</w:t>
      </w:r>
    </w:p>
    <w:p w:rsidR="003E74CD" w:rsidRDefault="003E74CD" w:rsidP="003E74CD">
      <w:pPr>
        <w:spacing w:line="360" w:lineRule="auto"/>
        <w:ind w:firstLine="567"/>
        <w:jc w:val="both"/>
        <w:rPr>
          <w:sz w:val="29"/>
          <w:lang w:val="uk-UA"/>
        </w:rPr>
      </w:pPr>
    </w:p>
    <w:p w:rsidR="003E74CD" w:rsidRDefault="003E74CD" w:rsidP="003E74CD">
      <w:pPr>
        <w:spacing w:line="360" w:lineRule="auto"/>
        <w:ind w:firstLine="567"/>
        <w:jc w:val="both"/>
        <w:rPr>
          <w:sz w:val="29"/>
          <w:lang w:val="uk-UA"/>
        </w:rPr>
      </w:pPr>
    </w:p>
    <w:p w:rsidR="003E74CD" w:rsidRDefault="003E74CD" w:rsidP="003E74CD">
      <w:pPr>
        <w:spacing w:line="360" w:lineRule="auto"/>
        <w:ind w:firstLine="567"/>
        <w:jc w:val="both"/>
        <w:rPr>
          <w:sz w:val="29"/>
          <w:lang w:val="uk-UA"/>
        </w:rPr>
      </w:pPr>
      <w:r>
        <w:rPr>
          <w:sz w:val="29"/>
          <w:lang w:val="uk-UA"/>
        </w:rPr>
        <w:t xml:space="preserve"> </w:t>
      </w:r>
      <w:r>
        <w:rPr>
          <w:b/>
          <w:sz w:val="29"/>
          <w:lang w:val="uk-UA"/>
        </w:rPr>
        <w:t>Методи досліджень.</w:t>
      </w:r>
      <w:r>
        <w:rPr>
          <w:sz w:val="29"/>
          <w:lang w:val="uk-UA"/>
        </w:rPr>
        <w:t xml:space="preserve"> В процесі виконання роботи були використані спеціальні та загальнонаукові методи досліджень: польовий (відбір ґрунтових зразків, проведення стаціонарних дослідів), лабораторний (фізико-хімічні та агрохімічні дослідження), радіохімічний та радіометричний (визначення активності </w:t>
      </w:r>
      <w:r>
        <w:rPr>
          <w:sz w:val="29"/>
          <w:vertAlign w:val="superscript"/>
          <w:lang w:val="uk-UA"/>
        </w:rPr>
        <w:t>90</w:t>
      </w:r>
      <w:r>
        <w:rPr>
          <w:sz w:val="29"/>
          <w:lang w:val="en-US"/>
        </w:rPr>
        <w:t>Sr</w:t>
      </w:r>
      <w:r>
        <w:rPr>
          <w:sz w:val="29"/>
          <w:lang w:val="uk-UA"/>
        </w:rPr>
        <w:t xml:space="preserve"> та </w:t>
      </w:r>
      <w:r>
        <w:rPr>
          <w:sz w:val="29"/>
          <w:vertAlign w:val="superscript"/>
          <w:lang w:val="uk-UA"/>
        </w:rPr>
        <w:t>137</w:t>
      </w:r>
      <w:r>
        <w:rPr>
          <w:sz w:val="29"/>
          <w:lang w:val="uk-UA"/>
        </w:rPr>
        <w:t xml:space="preserve"> </w:t>
      </w:r>
      <w:r>
        <w:rPr>
          <w:sz w:val="29"/>
          <w:lang w:val="en-US"/>
        </w:rPr>
        <w:t>Cs</w:t>
      </w:r>
      <w:r>
        <w:rPr>
          <w:sz w:val="29"/>
          <w:lang w:val="uk-UA"/>
        </w:rPr>
        <w:t xml:space="preserve">); агроекологічний (визначення агроекологічного стану ґрунтового покриву); вимірювально-ваговий (визначення продуктивності сільськогосподарських культур), порівняльно-розрахунковий і статистичний (оцінка економічної і еколого-енергетичної ефективності застосування варіантів системи удобрення та способів обробітку ґрунту). </w:t>
      </w:r>
    </w:p>
    <w:p w:rsidR="003E74CD" w:rsidRDefault="003E74CD" w:rsidP="003E74CD">
      <w:pPr>
        <w:spacing w:line="360" w:lineRule="auto"/>
        <w:ind w:firstLine="567"/>
        <w:jc w:val="both"/>
        <w:rPr>
          <w:b/>
          <w:sz w:val="29"/>
          <w:lang w:val="uk-UA"/>
        </w:rPr>
      </w:pPr>
    </w:p>
    <w:p w:rsidR="003E74CD" w:rsidRDefault="003E74CD" w:rsidP="003E74CD">
      <w:pPr>
        <w:spacing w:line="360" w:lineRule="auto"/>
        <w:ind w:firstLine="567"/>
        <w:jc w:val="both"/>
        <w:rPr>
          <w:b/>
          <w:sz w:val="29"/>
          <w:lang w:val="uk-UA"/>
        </w:rPr>
      </w:pPr>
    </w:p>
    <w:p w:rsidR="003E74CD" w:rsidRDefault="003E74CD" w:rsidP="003E74CD">
      <w:pPr>
        <w:spacing w:line="360" w:lineRule="auto"/>
        <w:ind w:firstLine="567"/>
        <w:jc w:val="both"/>
        <w:rPr>
          <w:sz w:val="29"/>
          <w:lang w:val="uk-UA"/>
        </w:rPr>
      </w:pPr>
      <w:r>
        <w:rPr>
          <w:b/>
          <w:sz w:val="29"/>
          <w:lang w:val="uk-UA"/>
        </w:rPr>
        <w:t xml:space="preserve">Наукова новизна одержаних результатів </w:t>
      </w:r>
      <w:r>
        <w:rPr>
          <w:sz w:val="29"/>
          <w:lang w:val="uk-UA"/>
        </w:rPr>
        <w:t>полягає в наступному</w:t>
      </w:r>
      <w:r>
        <w:rPr>
          <w:b/>
          <w:sz w:val="29"/>
          <w:lang w:val="uk-UA"/>
        </w:rPr>
        <w:t xml:space="preserve">. </w:t>
      </w:r>
      <w:r>
        <w:rPr>
          <w:sz w:val="29"/>
          <w:lang w:val="uk-UA"/>
        </w:rPr>
        <w:t>На основі проведених досліджень (1966-2003 рр.) і узагальнення літературних даних вперше одержано деталізовану оцінку агроекологічного стану ґрунтового покриву орних земель Центрального регіону  Правобережного Полісся України (в балах бонітету).</w:t>
      </w:r>
    </w:p>
    <w:p w:rsidR="003E74CD" w:rsidRDefault="003E74CD" w:rsidP="003E74CD">
      <w:pPr>
        <w:spacing w:line="360" w:lineRule="auto"/>
        <w:ind w:firstLine="567"/>
        <w:jc w:val="both"/>
        <w:rPr>
          <w:sz w:val="29"/>
          <w:lang w:val="uk-UA"/>
        </w:rPr>
      </w:pPr>
      <w:r>
        <w:rPr>
          <w:sz w:val="29"/>
          <w:lang w:val="uk-UA"/>
        </w:rPr>
        <w:t xml:space="preserve">Проведено детальний аналіз агроекологічної ситуації, встановлено динаміку агрохімічних і фізико-хімічних показників ґрунтів протягом 38 років і її зв’язок з  антропогенним навантаженням. Встановлено потребу і </w:t>
      </w:r>
      <w:r>
        <w:rPr>
          <w:sz w:val="29"/>
          <w:lang w:val="uk-UA"/>
        </w:rPr>
        <w:lastRenderedPageBreak/>
        <w:t>обґрунтовану норму у вапнякових матеріалах та органічних добривах на наступні 10-15 років.</w:t>
      </w:r>
    </w:p>
    <w:p w:rsidR="003E74CD" w:rsidRDefault="003E74CD" w:rsidP="003E74CD">
      <w:pPr>
        <w:spacing w:line="360" w:lineRule="auto"/>
        <w:ind w:firstLine="567"/>
        <w:jc w:val="both"/>
        <w:rPr>
          <w:sz w:val="29"/>
          <w:lang w:val="uk-UA"/>
        </w:rPr>
      </w:pPr>
      <w:r>
        <w:rPr>
          <w:sz w:val="29"/>
          <w:lang w:val="uk-UA"/>
        </w:rPr>
        <w:t>Вперше проведено детальне вивчення буферних властивостей різних за генезисом і властивостями ґрунтів, на яких розміщені стаціонарні контрольні майданчики по вивченню стану забруднення земель сільськогосподарського призначення та рослинницької продукції радіоактивними речовинами, а також змін фізико-хімічних і агрохімічних їх властивостей, досліджено вплив довготривалого застосування добрив та обробітку ґрунту у зерно-просапній сівозміні на кислотно-лужну буферність дерново-підзолистого супіщаного ґрунту.</w:t>
      </w:r>
    </w:p>
    <w:p w:rsidR="003E74CD" w:rsidRDefault="003E74CD" w:rsidP="003E74CD">
      <w:pPr>
        <w:pStyle w:val="afffffff9"/>
        <w:rPr>
          <w:sz w:val="29"/>
        </w:rPr>
      </w:pPr>
      <w:r>
        <w:rPr>
          <w:sz w:val="29"/>
        </w:rPr>
        <w:t>Вивчено вплив довготривалого систематичного застосування добрив та різних способів обробітку на гумусний стан і азотний фонд дерново-підзолистого супіщаного ґрунту.</w:t>
      </w:r>
    </w:p>
    <w:p w:rsidR="003E74CD" w:rsidRDefault="003E74CD" w:rsidP="003E74CD">
      <w:pPr>
        <w:spacing w:line="360" w:lineRule="auto"/>
        <w:ind w:firstLine="567"/>
        <w:jc w:val="both"/>
        <w:rPr>
          <w:sz w:val="29"/>
          <w:lang w:val="uk-UA"/>
        </w:rPr>
      </w:pPr>
      <w:r>
        <w:rPr>
          <w:sz w:val="29"/>
          <w:lang w:val="uk-UA"/>
        </w:rPr>
        <w:t>Досліджено якісний стан гумусу і зміну агрохімічних показників в залежності від норм застосування добрив і способів обробітку ґрунтів.</w:t>
      </w:r>
    </w:p>
    <w:p w:rsidR="003E74CD" w:rsidRDefault="003E74CD" w:rsidP="003E74CD">
      <w:pPr>
        <w:spacing w:line="360" w:lineRule="auto"/>
        <w:ind w:firstLine="567"/>
        <w:jc w:val="both"/>
        <w:rPr>
          <w:sz w:val="29"/>
          <w:lang w:val="uk-UA"/>
        </w:rPr>
      </w:pPr>
      <w:r>
        <w:rPr>
          <w:sz w:val="29"/>
          <w:lang w:val="uk-UA"/>
        </w:rPr>
        <w:t>Запропонована концепція подальшого вдосконалення управління родючістю ґрунтів і продуктивністю агрофітоценозів в умовах загострення екологічних обставин, а також антирадіаційна модель родючості ґрунту. Встановлені конкретні агротехнічні і меліоративні заходи, що направлені на реалізацію запропонованої моделі.</w:t>
      </w:r>
    </w:p>
    <w:p w:rsidR="003E74CD" w:rsidRDefault="003E74CD" w:rsidP="003E74CD">
      <w:pPr>
        <w:spacing w:line="360" w:lineRule="auto"/>
        <w:ind w:firstLine="567"/>
        <w:jc w:val="both"/>
        <w:rPr>
          <w:sz w:val="29"/>
          <w:lang w:val="uk-UA"/>
        </w:rPr>
      </w:pPr>
    </w:p>
    <w:p w:rsidR="003E74CD" w:rsidRDefault="003E74CD" w:rsidP="003E74CD">
      <w:pPr>
        <w:spacing w:line="360" w:lineRule="auto"/>
        <w:ind w:firstLine="567"/>
        <w:jc w:val="both"/>
        <w:rPr>
          <w:sz w:val="29"/>
          <w:lang w:val="uk-UA"/>
        </w:rPr>
      </w:pPr>
    </w:p>
    <w:p w:rsidR="003E74CD" w:rsidRDefault="003E74CD" w:rsidP="003E74CD">
      <w:pPr>
        <w:spacing w:line="360" w:lineRule="auto"/>
        <w:ind w:firstLine="567"/>
        <w:jc w:val="both"/>
        <w:rPr>
          <w:sz w:val="29"/>
          <w:lang w:val="uk-UA"/>
        </w:rPr>
      </w:pPr>
      <w:r>
        <w:rPr>
          <w:b/>
          <w:sz w:val="29"/>
          <w:lang w:val="uk-UA"/>
        </w:rPr>
        <w:t>Практичне значення.</w:t>
      </w:r>
      <w:r>
        <w:rPr>
          <w:sz w:val="29"/>
          <w:lang w:val="uk-UA"/>
        </w:rPr>
        <w:t xml:space="preserve"> Проведені дослідження дають повну наукову інформацію про вплив антропогенних факторів на зміну агроекологічного стану ґрунтового покриву орних земель і зокрема дерново-підзолистого ґрунту Центрального регіону Полісся.</w:t>
      </w:r>
    </w:p>
    <w:p w:rsidR="003E74CD" w:rsidRDefault="003E74CD" w:rsidP="003E74CD">
      <w:pPr>
        <w:spacing w:line="360" w:lineRule="auto"/>
        <w:ind w:firstLine="567"/>
        <w:jc w:val="both"/>
        <w:rPr>
          <w:sz w:val="29"/>
          <w:lang w:val="uk-UA"/>
        </w:rPr>
      </w:pPr>
      <w:r>
        <w:rPr>
          <w:sz w:val="29"/>
          <w:lang w:val="uk-UA"/>
        </w:rPr>
        <w:t xml:space="preserve">Виявлені закономірності впливу довготривалого застосування добрив та обробітку в сівозміні на склад і властивості гумусу, азотний фонд, кислотно-лужну буферність і енергетичний стан дерново-підзолистого ґрунту дають можливість прогнозувати зміну його родючості і управляти цим процесом в </w:t>
      </w:r>
      <w:r>
        <w:rPr>
          <w:sz w:val="29"/>
          <w:lang w:val="uk-UA"/>
        </w:rPr>
        <w:lastRenderedPageBreak/>
        <w:t>сучасних екологічних умовах при сільськогосподарському використанні ґрунтового покриву.</w:t>
      </w:r>
    </w:p>
    <w:p w:rsidR="003E74CD" w:rsidRDefault="003E74CD" w:rsidP="003E74CD">
      <w:pPr>
        <w:spacing w:line="360" w:lineRule="auto"/>
        <w:ind w:firstLine="567"/>
        <w:jc w:val="both"/>
        <w:rPr>
          <w:sz w:val="29"/>
          <w:lang w:val="uk-UA"/>
        </w:rPr>
      </w:pPr>
      <w:r>
        <w:rPr>
          <w:sz w:val="29"/>
          <w:lang w:val="uk-UA"/>
        </w:rPr>
        <w:t>Практичне значення мають також дані оцінки результатів антропогенного навантаження на агроекосистеми Поліської частини Житомирської області за 38-річний період, визначення напрямків і темпів змін показників родючості ґрунтів в розрізі адміністративних районів, здійснення розрахунків науково обґрунтованої потреби в органічних добривах та вапнякових матеріалах на перспективу.</w:t>
      </w:r>
    </w:p>
    <w:p w:rsidR="003E74CD" w:rsidRDefault="003E74CD" w:rsidP="003E74CD">
      <w:pPr>
        <w:spacing w:line="360" w:lineRule="auto"/>
        <w:ind w:firstLine="567"/>
        <w:jc w:val="both"/>
        <w:rPr>
          <w:sz w:val="29"/>
          <w:lang w:val="uk-UA"/>
        </w:rPr>
      </w:pPr>
    </w:p>
    <w:p w:rsidR="003E74CD" w:rsidRDefault="003E74CD" w:rsidP="003E74CD">
      <w:pPr>
        <w:spacing w:line="360" w:lineRule="auto"/>
        <w:ind w:firstLine="567"/>
        <w:jc w:val="both"/>
        <w:rPr>
          <w:sz w:val="29"/>
          <w:lang w:val="uk-UA"/>
        </w:rPr>
      </w:pPr>
    </w:p>
    <w:p w:rsidR="003E74CD" w:rsidRDefault="003E74CD" w:rsidP="003E74CD">
      <w:pPr>
        <w:spacing w:line="360" w:lineRule="auto"/>
        <w:ind w:firstLine="567"/>
        <w:jc w:val="both"/>
        <w:rPr>
          <w:sz w:val="29"/>
          <w:lang w:val="uk-UA"/>
        </w:rPr>
      </w:pPr>
      <w:r>
        <w:rPr>
          <w:b/>
          <w:sz w:val="29"/>
          <w:lang w:val="uk-UA"/>
        </w:rPr>
        <w:t>Реалізація результатів досліджень</w:t>
      </w:r>
      <w:r>
        <w:rPr>
          <w:sz w:val="29"/>
          <w:lang w:val="uk-UA"/>
        </w:rPr>
        <w:t xml:space="preserve">. Матеріали досліджень використані Міністерством аграрної політики України при підготовці проекту законів України “Про охорону земель” і “Про державний контроль за використанням та охороною земель”, а також увійшли складовою частиною до Національної та регіональної програм охорони родючості грунтів на 2004-2015 роки та „Методики агрохімічної паспортизації земель сільськогосподарського призначення [217]. </w:t>
      </w:r>
    </w:p>
    <w:p w:rsidR="003E74CD" w:rsidRDefault="003E74CD" w:rsidP="003E74CD">
      <w:pPr>
        <w:spacing w:line="360" w:lineRule="auto"/>
        <w:ind w:firstLine="567"/>
        <w:jc w:val="both"/>
        <w:rPr>
          <w:sz w:val="29"/>
          <w:lang w:val="uk-UA"/>
        </w:rPr>
      </w:pPr>
      <w:r>
        <w:rPr>
          <w:sz w:val="29"/>
          <w:lang w:val="uk-UA"/>
        </w:rPr>
        <w:t>Крім того результати досліджень використовуються при визначенні науково обґрунтованої потреби в засобах хімізації, розрахунку окупності та ефективності застосування добрив, балансу поживних речовин в землеробстві регіону за допомогою ЕОМ.</w:t>
      </w:r>
    </w:p>
    <w:p w:rsidR="003E74CD" w:rsidRDefault="003E74CD" w:rsidP="003E74CD">
      <w:pPr>
        <w:spacing w:line="360" w:lineRule="auto"/>
        <w:ind w:firstLine="567"/>
        <w:jc w:val="both"/>
        <w:rPr>
          <w:sz w:val="29"/>
          <w:lang w:val="uk-UA"/>
        </w:rPr>
      </w:pPr>
    </w:p>
    <w:p w:rsidR="003E74CD" w:rsidRDefault="003E74CD" w:rsidP="003E74CD">
      <w:pPr>
        <w:spacing w:line="360" w:lineRule="auto"/>
        <w:ind w:firstLine="567"/>
        <w:jc w:val="both"/>
        <w:rPr>
          <w:sz w:val="29"/>
          <w:lang w:val="uk-UA"/>
        </w:rPr>
      </w:pPr>
    </w:p>
    <w:p w:rsidR="003E74CD" w:rsidRDefault="003E74CD" w:rsidP="003E74CD">
      <w:pPr>
        <w:spacing w:line="360" w:lineRule="auto"/>
        <w:ind w:firstLine="567"/>
        <w:jc w:val="both"/>
        <w:rPr>
          <w:sz w:val="29"/>
          <w:lang w:val="uk-UA"/>
        </w:rPr>
      </w:pPr>
      <w:r>
        <w:rPr>
          <w:b/>
          <w:sz w:val="29"/>
          <w:lang w:val="uk-UA"/>
        </w:rPr>
        <w:t xml:space="preserve">Особистий внесок здобувача. </w:t>
      </w:r>
      <w:r>
        <w:rPr>
          <w:sz w:val="29"/>
          <w:lang w:val="uk-UA"/>
        </w:rPr>
        <w:t xml:space="preserve">Автор дисертаційної роботи  особисто розробив програму і методику досліджень, приймав безпосередню участь у проведенні польових дослідів, провів модельні досліди, виконав лабораторні аналізи та статистичну обробку результатів досліджень, розрахував економічну та енергетичну ефективність. </w:t>
      </w:r>
    </w:p>
    <w:p w:rsidR="003E74CD" w:rsidRDefault="003E74CD" w:rsidP="003E74CD">
      <w:pPr>
        <w:spacing w:line="360" w:lineRule="auto"/>
        <w:ind w:firstLine="567"/>
        <w:jc w:val="both"/>
        <w:rPr>
          <w:sz w:val="29"/>
          <w:lang w:val="uk-UA"/>
        </w:rPr>
      </w:pPr>
      <w:r>
        <w:rPr>
          <w:sz w:val="29"/>
          <w:lang w:val="uk-UA"/>
        </w:rPr>
        <w:lastRenderedPageBreak/>
        <w:t>Частка внеску автора в аналіз і теоретичне обґрунтування одержаної наукової інформації, в її узагальнення, в розробку основних наукових положень та висновків з проведених досліджень становить біля 90 відсотків.</w:t>
      </w:r>
    </w:p>
    <w:p w:rsidR="003E74CD" w:rsidRDefault="003E74CD" w:rsidP="003E74CD">
      <w:pPr>
        <w:spacing w:line="360" w:lineRule="auto"/>
        <w:ind w:firstLine="567"/>
        <w:jc w:val="both"/>
        <w:rPr>
          <w:sz w:val="29"/>
          <w:lang w:val="uk-UA"/>
        </w:rPr>
      </w:pPr>
    </w:p>
    <w:p w:rsidR="003E74CD" w:rsidRDefault="003E74CD" w:rsidP="003E74CD">
      <w:pPr>
        <w:spacing w:line="360" w:lineRule="auto"/>
        <w:ind w:firstLine="567"/>
        <w:jc w:val="both"/>
        <w:rPr>
          <w:sz w:val="29"/>
          <w:lang w:val="uk-UA"/>
        </w:rPr>
      </w:pPr>
    </w:p>
    <w:p w:rsidR="003E74CD" w:rsidRDefault="003E74CD" w:rsidP="003E74CD">
      <w:pPr>
        <w:spacing w:line="360" w:lineRule="auto"/>
        <w:ind w:firstLine="567"/>
        <w:jc w:val="both"/>
        <w:rPr>
          <w:sz w:val="29"/>
          <w:lang w:val="uk-UA"/>
        </w:rPr>
      </w:pPr>
      <w:r>
        <w:rPr>
          <w:b/>
          <w:sz w:val="29"/>
          <w:lang w:val="uk-UA"/>
        </w:rPr>
        <w:t xml:space="preserve">Апробація результатів дисертації. </w:t>
      </w:r>
      <w:r>
        <w:rPr>
          <w:sz w:val="29"/>
          <w:lang w:val="uk-UA"/>
        </w:rPr>
        <w:t xml:space="preserve">Основні положення дисертаційної роботи доповідались: </w:t>
      </w:r>
    </w:p>
    <w:p w:rsidR="003E74CD" w:rsidRDefault="003E74CD" w:rsidP="003E74CD">
      <w:pPr>
        <w:numPr>
          <w:ilvl w:val="0"/>
          <w:numId w:val="41"/>
        </w:numPr>
        <w:suppressAutoHyphens w:val="0"/>
        <w:spacing w:line="360" w:lineRule="auto"/>
        <w:jc w:val="both"/>
        <w:rPr>
          <w:sz w:val="29"/>
          <w:lang w:val="uk-UA"/>
        </w:rPr>
      </w:pPr>
      <w:r>
        <w:rPr>
          <w:sz w:val="29"/>
          <w:lang w:val="uk-UA"/>
        </w:rPr>
        <w:t>на третій міжнародній науково-практичній конференції “Проблеми сільськогосподарської радіоекології – 15 років після аварії на ЧАЕС” (м. Житомир, 2001р.);</w:t>
      </w:r>
    </w:p>
    <w:p w:rsidR="003E74CD" w:rsidRDefault="003E74CD" w:rsidP="003E74CD">
      <w:pPr>
        <w:numPr>
          <w:ilvl w:val="0"/>
          <w:numId w:val="41"/>
        </w:numPr>
        <w:suppressAutoHyphens w:val="0"/>
        <w:spacing w:line="360" w:lineRule="auto"/>
        <w:jc w:val="both"/>
        <w:rPr>
          <w:sz w:val="29"/>
          <w:lang w:val="uk-UA"/>
        </w:rPr>
      </w:pPr>
      <w:r>
        <w:rPr>
          <w:sz w:val="29"/>
          <w:lang w:val="uk-UA"/>
        </w:rPr>
        <w:t xml:space="preserve"> на </w:t>
      </w:r>
      <w:r>
        <w:rPr>
          <w:sz w:val="29"/>
          <w:lang w:val="en-US"/>
        </w:rPr>
        <w:t>VI</w:t>
      </w:r>
      <w:r>
        <w:rPr>
          <w:sz w:val="29"/>
          <w:lang w:val="uk-UA"/>
        </w:rPr>
        <w:t xml:space="preserve"> делегатському з’їзді ґрунтознавців та агрохіміків України (м. Умань, 2002 р.), міжнародній конференції “Сталий розвиток агроекосистем” (м. Вінниця, 2002 р.);</w:t>
      </w:r>
    </w:p>
    <w:p w:rsidR="003E74CD" w:rsidRDefault="003E74CD" w:rsidP="003E74CD">
      <w:pPr>
        <w:numPr>
          <w:ilvl w:val="0"/>
          <w:numId w:val="41"/>
        </w:numPr>
        <w:suppressAutoHyphens w:val="0"/>
        <w:spacing w:line="360" w:lineRule="auto"/>
        <w:jc w:val="both"/>
        <w:rPr>
          <w:sz w:val="29"/>
          <w:lang w:val="uk-UA"/>
        </w:rPr>
      </w:pPr>
      <w:r>
        <w:rPr>
          <w:sz w:val="29"/>
          <w:lang w:val="uk-UA"/>
        </w:rPr>
        <w:t>на четвертій міжнародній науково-практичній конференції “Проблеми сільськогосподарської радіології: 17 років після аварії на Чорнобильській АЕС ( м. Житомир,2003 р.);</w:t>
      </w:r>
    </w:p>
    <w:p w:rsidR="003E74CD" w:rsidRDefault="003E74CD" w:rsidP="003E74CD">
      <w:pPr>
        <w:numPr>
          <w:ilvl w:val="0"/>
          <w:numId w:val="41"/>
        </w:numPr>
        <w:suppressAutoHyphens w:val="0"/>
        <w:spacing w:line="360" w:lineRule="auto"/>
        <w:jc w:val="both"/>
        <w:rPr>
          <w:sz w:val="29"/>
          <w:lang w:val="uk-UA"/>
        </w:rPr>
      </w:pPr>
      <w:r>
        <w:rPr>
          <w:sz w:val="29"/>
          <w:lang w:val="uk-UA"/>
        </w:rPr>
        <w:t>на другій міжнародній науково-практичній конференції “Актуальні питання розвитку земельної реформи в Україні” (м. Херсон, 2004 р.);</w:t>
      </w:r>
    </w:p>
    <w:p w:rsidR="003E74CD" w:rsidRDefault="003E74CD" w:rsidP="003E74CD">
      <w:pPr>
        <w:numPr>
          <w:ilvl w:val="0"/>
          <w:numId w:val="41"/>
        </w:numPr>
        <w:suppressAutoHyphens w:val="0"/>
        <w:spacing w:line="360" w:lineRule="auto"/>
        <w:jc w:val="both"/>
        <w:rPr>
          <w:sz w:val="29"/>
          <w:lang w:val="uk-UA"/>
        </w:rPr>
      </w:pPr>
      <w:r>
        <w:rPr>
          <w:sz w:val="29"/>
          <w:lang w:val="uk-UA"/>
        </w:rPr>
        <w:t>на науково-практичній конференції “Наука. Молодь. Екологія” (м. Житомир, 2004 р.).</w:t>
      </w:r>
    </w:p>
    <w:p w:rsidR="003E74CD" w:rsidRDefault="003E74CD" w:rsidP="003E74CD">
      <w:pPr>
        <w:spacing w:line="360" w:lineRule="auto"/>
        <w:ind w:firstLine="567"/>
        <w:jc w:val="both"/>
        <w:rPr>
          <w:sz w:val="29"/>
          <w:lang w:val="uk-UA"/>
        </w:rPr>
      </w:pPr>
    </w:p>
    <w:p w:rsidR="003E74CD" w:rsidRDefault="003E74CD" w:rsidP="003E74CD">
      <w:pPr>
        <w:spacing w:line="360" w:lineRule="auto"/>
        <w:ind w:firstLine="567"/>
        <w:jc w:val="both"/>
        <w:rPr>
          <w:sz w:val="29"/>
          <w:lang w:val="uk-UA"/>
        </w:rPr>
      </w:pPr>
    </w:p>
    <w:p w:rsidR="003E74CD" w:rsidRDefault="003E74CD" w:rsidP="003E74CD">
      <w:pPr>
        <w:spacing w:line="360" w:lineRule="auto"/>
        <w:ind w:firstLine="567"/>
        <w:jc w:val="both"/>
        <w:rPr>
          <w:sz w:val="29"/>
          <w:lang w:val="uk-UA"/>
        </w:rPr>
      </w:pPr>
      <w:r>
        <w:rPr>
          <w:b/>
          <w:sz w:val="29"/>
          <w:lang w:val="uk-UA"/>
        </w:rPr>
        <w:t>Публікації.</w:t>
      </w:r>
      <w:r>
        <w:rPr>
          <w:sz w:val="29"/>
          <w:lang w:val="uk-UA"/>
        </w:rPr>
        <w:t xml:space="preserve"> За результатами досліджень опубліковано 12 наукових праць, в тому числі 7 у фахових виданнях. </w:t>
      </w:r>
    </w:p>
    <w:p w:rsidR="003E74CD" w:rsidRDefault="003E74CD" w:rsidP="003E74CD">
      <w:pPr>
        <w:spacing w:line="360" w:lineRule="auto"/>
        <w:ind w:firstLine="567"/>
        <w:jc w:val="both"/>
        <w:rPr>
          <w:sz w:val="29"/>
          <w:lang w:val="uk-UA"/>
        </w:rPr>
      </w:pPr>
    </w:p>
    <w:p w:rsidR="003E74CD" w:rsidRDefault="003E74CD" w:rsidP="003E74CD">
      <w:pPr>
        <w:spacing w:line="360" w:lineRule="auto"/>
        <w:ind w:firstLine="567"/>
        <w:jc w:val="both"/>
        <w:rPr>
          <w:sz w:val="29"/>
          <w:lang w:val="uk-UA"/>
        </w:rPr>
      </w:pPr>
      <w:r>
        <w:rPr>
          <w:b/>
          <w:sz w:val="29"/>
          <w:lang w:val="uk-UA"/>
        </w:rPr>
        <w:t>Структура дисертації</w:t>
      </w:r>
      <w:r>
        <w:rPr>
          <w:sz w:val="29"/>
          <w:lang w:val="uk-UA"/>
        </w:rPr>
        <w:t xml:space="preserve">. Загальний обсяг дисертаційної роботи 215 сторінок, в тому числі 116 сторінок машинописного тексту. Робота складається з вступу, 7 розділів, висновків і пропозицій виробництву. Дисертація </w:t>
      </w:r>
      <w:r>
        <w:rPr>
          <w:sz w:val="29"/>
          <w:lang w:val="uk-UA"/>
        </w:rPr>
        <w:lastRenderedPageBreak/>
        <w:t>ілюстрована 25 рисунками і містить 48 таблиць. В додатку вміщено 27 таблиць, 3 акти і 1 довідка про впровадження результатів досліджень у виробництво. Бібліографія нараховує 414 найменувань, з яких 13 латиницею.</w:t>
      </w:r>
    </w:p>
    <w:p w:rsidR="00803E5C" w:rsidRDefault="00803E5C" w:rsidP="00D60933">
      <w:pPr>
        <w:rPr>
          <w:lang w:val="uk-UA"/>
        </w:rPr>
      </w:pPr>
    </w:p>
    <w:p w:rsidR="003E74CD" w:rsidRDefault="003E74CD" w:rsidP="00D60933">
      <w:pPr>
        <w:rPr>
          <w:lang w:val="uk-UA"/>
        </w:rPr>
      </w:pPr>
    </w:p>
    <w:p w:rsidR="003E74CD" w:rsidRDefault="003E74CD" w:rsidP="00D60933">
      <w:pPr>
        <w:rPr>
          <w:lang w:val="uk-UA"/>
        </w:rPr>
      </w:pPr>
    </w:p>
    <w:p w:rsidR="003E74CD" w:rsidRDefault="003E74CD" w:rsidP="00D60933">
      <w:pPr>
        <w:rPr>
          <w:lang w:val="uk-UA"/>
        </w:rPr>
      </w:pPr>
    </w:p>
    <w:p w:rsidR="003E74CD" w:rsidRDefault="003E74CD" w:rsidP="003E74CD">
      <w:pPr>
        <w:spacing w:line="360" w:lineRule="auto"/>
        <w:jc w:val="center"/>
        <w:rPr>
          <w:b/>
          <w:sz w:val="29"/>
          <w:lang w:val="uk-UA"/>
        </w:rPr>
      </w:pPr>
      <w:r>
        <w:rPr>
          <w:b/>
          <w:sz w:val="29"/>
          <w:lang w:val="uk-UA"/>
        </w:rPr>
        <w:t>ВИСНОВКИ</w:t>
      </w:r>
    </w:p>
    <w:p w:rsidR="003E74CD" w:rsidRDefault="003E74CD" w:rsidP="003E74CD">
      <w:pPr>
        <w:spacing w:line="360" w:lineRule="auto"/>
        <w:ind w:firstLine="708"/>
        <w:jc w:val="both"/>
        <w:rPr>
          <w:sz w:val="29"/>
          <w:lang w:val="uk-UA"/>
        </w:rPr>
      </w:pPr>
      <w:r>
        <w:rPr>
          <w:sz w:val="29"/>
          <w:lang w:val="uk-UA"/>
        </w:rPr>
        <w:t>1. Тривале використання орних земель Житомирського Полісся  призвело до зниження інтенсивності і обсягу біологічного кругообігу речовин та енергії в агроекосистемах. Має місце порушення динамічної рівноваги між процесами формування продукції та розкладання органічної речовини у напрямку зменшення вмісту і запасів гумусу в ґрунті.</w:t>
      </w:r>
    </w:p>
    <w:p w:rsidR="003E74CD" w:rsidRDefault="003E74CD" w:rsidP="003E74CD">
      <w:pPr>
        <w:spacing w:line="360" w:lineRule="auto"/>
        <w:ind w:firstLine="720"/>
        <w:jc w:val="both"/>
        <w:rPr>
          <w:sz w:val="29"/>
          <w:lang w:val="uk-UA"/>
        </w:rPr>
      </w:pPr>
      <w:r>
        <w:rPr>
          <w:sz w:val="29"/>
          <w:lang w:val="uk-UA"/>
        </w:rPr>
        <w:t>2. Ґрунтовий покрив орних земель за останні 15 років має негативний баланс гумусу, характеризується тенденцією до підвищення гідролітичної кислотності та зниження кислотно-основної буферності в кислотному інтервалі. Погіршення колоїдно-хімічних властивостей ґрунту обумовлено надмірним відчуженням органічної речовини за межі агроценозів та недостатньою кількістю внесення органічних і мінеральних добрив.</w:t>
      </w:r>
    </w:p>
    <w:p w:rsidR="003E74CD" w:rsidRDefault="003E74CD" w:rsidP="003E74CD">
      <w:pPr>
        <w:pStyle w:val="23"/>
        <w:rPr>
          <w:sz w:val="29"/>
        </w:rPr>
      </w:pPr>
      <w:r>
        <w:rPr>
          <w:sz w:val="29"/>
        </w:rPr>
        <w:t>3. Рівень гама фону, викликаний  наслідками аварії на ЧАЕС, в 1986 році на орних землях варіював в межах 160-1400 мкР/год. В 1990 році мало місце різке його зменшення, а з 2000 року зазначений показник  не перевищував 30 мкР/год.</w:t>
      </w:r>
    </w:p>
    <w:p w:rsidR="003E74CD" w:rsidRDefault="003E74CD" w:rsidP="003E74CD">
      <w:pPr>
        <w:spacing w:line="360" w:lineRule="auto"/>
        <w:ind w:firstLine="720"/>
        <w:jc w:val="both"/>
        <w:rPr>
          <w:sz w:val="29"/>
          <w:lang w:val="uk-UA"/>
        </w:rPr>
      </w:pPr>
      <w:r>
        <w:rPr>
          <w:sz w:val="29"/>
          <w:lang w:val="uk-UA"/>
        </w:rPr>
        <w:t>4. Загальна площа радіонуклідно забруднених ґрунтів орних земель більше 37 кБк/м</w:t>
      </w:r>
      <w:r>
        <w:rPr>
          <w:sz w:val="29"/>
          <w:vertAlign w:val="superscript"/>
          <w:lang w:val="uk-UA"/>
        </w:rPr>
        <w:t>2</w:t>
      </w:r>
      <w:r>
        <w:rPr>
          <w:sz w:val="29"/>
          <w:lang w:val="uk-UA"/>
        </w:rPr>
        <w:t xml:space="preserve"> по </w:t>
      </w:r>
      <w:r>
        <w:rPr>
          <w:sz w:val="29"/>
          <w:vertAlign w:val="superscript"/>
          <w:lang w:val="uk-UA"/>
        </w:rPr>
        <w:t>137</w:t>
      </w:r>
      <w:r>
        <w:rPr>
          <w:sz w:val="29"/>
          <w:lang w:val="uk-UA"/>
        </w:rPr>
        <w:t>Сs  і 0,74 кБк/м</w:t>
      </w:r>
      <w:r>
        <w:rPr>
          <w:sz w:val="29"/>
          <w:vertAlign w:val="superscript"/>
          <w:lang w:val="uk-UA"/>
        </w:rPr>
        <w:t>2</w:t>
      </w:r>
      <w:r>
        <w:rPr>
          <w:sz w:val="29"/>
          <w:lang w:val="uk-UA"/>
        </w:rPr>
        <w:t xml:space="preserve"> по </w:t>
      </w:r>
      <w:r>
        <w:rPr>
          <w:sz w:val="29"/>
          <w:vertAlign w:val="superscript"/>
          <w:lang w:val="uk-UA"/>
        </w:rPr>
        <w:t xml:space="preserve">90 </w:t>
      </w:r>
      <w:r>
        <w:rPr>
          <w:sz w:val="29"/>
          <w:lang w:val="uk-UA"/>
        </w:rPr>
        <w:t>Sr  на початку 2001 року не перевищувала 39,0 % і 88,5% відповідно від загальної обстеженої площі ріллі – 332 тис. га.</w:t>
      </w:r>
    </w:p>
    <w:p w:rsidR="003E74CD" w:rsidRDefault="003E74CD" w:rsidP="003E74CD">
      <w:pPr>
        <w:spacing w:line="360" w:lineRule="auto"/>
        <w:ind w:firstLine="720"/>
        <w:jc w:val="both"/>
        <w:rPr>
          <w:sz w:val="29"/>
          <w:lang w:val="uk-UA"/>
        </w:rPr>
      </w:pPr>
      <w:r>
        <w:rPr>
          <w:sz w:val="29"/>
          <w:lang w:val="uk-UA"/>
        </w:rPr>
        <w:t xml:space="preserve">5. З 2000  року в ґрунтовому покриві орних земель  склався від’ємний баланс доступних форм азоту (5,6 кг/га </w:t>
      </w:r>
      <w:r>
        <w:rPr>
          <w:sz w:val="29"/>
          <w:lang w:val="en-US"/>
        </w:rPr>
        <w:t>N</w:t>
      </w:r>
      <w:r>
        <w:rPr>
          <w:sz w:val="29"/>
          <w:lang w:val="uk-UA"/>
        </w:rPr>
        <w:t>),  а з 1996 року – рухомого фосфору (2,1 кг/га Р</w:t>
      </w:r>
      <w:r>
        <w:rPr>
          <w:sz w:val="29"/>
          <w:vertAlign w:val="subscript"/>
          <w:lang w:val="uk-UA"/>
        </w:rPr>
        <w:t>2</w:t>
      </w:r>
      <w:r>
        <w:rPr>
          <w:sz w:val="29"/>
          <w:lang w:val="uk-UA"/>
        </w:rPr>
        <w:t>О</w:t>
      </w:r>
      <w:r>
        <w:rPr>
          <w:sz w:val="29"/>
          <w:vertAlign w:val="subscript"/>
          <w:lang w:val="uk-UA"/>
        </w:rPr>
        <w:t>5</w:t>
      </w:r>
      <w:r>
        <w:rPr>
          <w:sz w:val="29"/>
          <w:lang w:val="uk-UA"/>
        </w:rPr>
        <w:t>) і обмінного калію (11,0 кг/га К</w:t>
      </w:r>
      <w:r>
        <w:rPr>
          <w:sz w:val="29"/>
          <w:vertAlign w:val="subscript"/>
          <w:lang w:val="uk-UA"/>
        </w:rPr>
        <w:t>2</w:t>
      </w:r>
      <w:r>
        <w:rPr>
          <w:sz w:val="29"/>
          <w:lang w:val="uk-UA"/>
        </w:rPr>
        <w:t xml:space="preserve">О).  Дефіцит елементів </w:t>
      </w:r>
      <w:r>
        <w:rPr>
          <w:sz w:val="29"/>
          <w:lang w:val="uk-UA"/>
        </w:rPr>
        <w:lastRenderedPageBreak/>
        <w:t xml:space="preserve">живлення  стримує відтворення родючості ґрунту та  знижує продуктивність агроценозів. </w:t>
      </w:r>
    </w:p>
    <w:p w:rsidR="003E74CD" w:rsidRDefault="003E74CD" w:rsidP="003E74CD">
      <w:pPr>
        <w:pStyle w:val="23"/>
        <w:rPr>
          <w:sz w:val="29"/>
        </w:rPr>
      </w:pPr>
      <w:r>
        <w:rPr>
          <w:sz w:val="29"/>
        </w:rPr>
        <w:t>6. Ризик від  рівня техногенного забруднення орних земель регіону рухомими формами важких металів (кадмій, свинець, ртуть) та залишками окремих видів найбільш довго живучих пестицидів (сім-тріазін, ДДТ, ГХЦГ) є мало небезпечним. Рівень забруднення кадмієм, свинцем, ртуттю у 3,5, 4,9, 200 разів відповідно менший максимально допустимих рівнів, а його значення в межах адміністративно-територіальних районів варіюють  в межах 0,16-0,26, 0,26-0,58, 0-0,01 мг/кг ґрунту відповідно.</w:t>
      </w:r>
    </w:p>
    <w:p w:rsidR="003E74CD" w:rsidRDefault="003E74CD" w:rsidP="003E74CD">
      <w:pPr>
        <w:pStyle w:val="23"/>
        <w:rPr>
          <w:sz w:val="29"/>
        </w:rPr>
      </w:pPr>
      <w:r>
        <w:rPr>
          <w:sz w:val="29"/>
        </w:rPr>
        <w:t>7. Агроекологічний стан ґрунтового покриву орних земель регіону  оцінюється в середньому в 39 балів і відповідає низькому рівню. В межах адміністративно-територіальних районів його величина варіює від 35 до 45 балів (від низького до середнього рівня). За ступенем  впливу формуючі показники величини  балу розташовуються в наступному порядку: гумус &gt; обмінний калій &gt; рухома форма цинку &gt; лужно гідролізуємий азот &gt; рухомі форми бору, міді, молібдену &gt; рухомий фосфор &gt; максимально можливий запас продуктивної вологи &gt; рухомі форми марганцю.</w:t>
      </w:r>
    </w:p>
    <w:p w:rsidR="003E74CD" w:rsidRDefault="003E74CD" w:rsidP="003E74CD">
      <w:pPr>
        <w:spacing w:line="360" w:lineRule="auto"/>
        <w:ind w:firstLine="708"/>
        <w:jc w:val="both"/>
        <w:rPr>
          <w:sz w:val="29"/>
          <w:lang w:val="uk-UA"/>
        </w:rPr>
      </w:pPr>
      <w:r>
        <w:rPr>
          <w:sz w:val="29"/>
          <w:lang w:val="uk-UA"/>
        </w:rPr>
        <w:t xml:space="preserve">8. Вміст гумусу і загального азоту в орному шарі  дерново-підзолистого ґрунту стаціонарної 9-ти пільної сівозміни, в залежності від систематичного внесення добрив і різних способів обробітку, варіює  в межах 0,86-1,38.% і 589,2-733,0  мг/кг, а їх запаси в 0-30 см шарі  складають відповідно 31,0-44,0 і </w:t>
      </w:r>
      <w:r>
        <w:rPr>
          <w:sz w:val="29"/>
          <w:lang w:val="uk-UA"/>
        </w:rPr>
        <w:lastRenderedPageBreak/>
        <w:t>6,8- 8,1 т/га. Для азотного фонду  характерний   відносно високий вміст (40,3- 53,7 % від загального вмісту) фракції азоту, що не підлягає гідролізу. Внесення добрив  призводить до збільшення вмісту гумусу в порівнянні з контролем за рахунок накопичення переважно власне гумусових речовин .</w:t>
      </w:r>
    </w:p>
    <w:p w:rsidR="003E74CD" w:rsidRDefault="003E74CD" w:rsidP="003E74CD">
      <w:pPr>
        <w:pStyle w:val="23"/>
        <w:rPr>
          <w:sz w:val="29"/>
        </w:rPr>
      </w:pPr>
      <w:r>
        <w:rPr>
          <w:sz w:val="29"/>
        </w:rPr>
        <w:t>9. Довготривале внесення добрив і застосування дискового обробітку ґрунту на глибину 8-10см, а також плоскорізного на глибину 18-20 см , в порівнянні з полицевим обробітком, суттєво поліпшує азотний режим ґрунту. В орному шарі має місце збільшення на 6,5-31,2%  загального азоту порівняно з контролем (589 мг/кг ).</w:t>
      </w:r>
    </w:p>
    <w:p w:rsidR="003E74CD" w:rsidRDefault="003E74CD" w:rsidP="003E74CD">
      <w:pPr>
        <w:pStyle w:val="23"/>
        <w:rPr>
          <w:sz w:val="29"/>
        </w:rPr>
      </w:pPr>
      <w:r>
        <w:rPr>
          <w:sz w:val="29"/>
        </w:rPr>
        <w:t xml:space="preserve">10. Встановлено суттєве збільшення інтенсивності нітрифікації в ґрунтах сільськогосподарських екосистем при внесенні органічної речовини у вигляді соломи в поєднанні з сечевиною. Нітрифікаційну здатність на дерново-підзолистих ґрунтах підсилює додаткове внесення вапна. </w:t>
      </w:r>
    </w:p>
    <w:p w:rsidR="003E74CD" w:rsidRDefault="003E74CD" w:rsidP="003E74CD">
      <w:pPr>
        <w:pStyle w:val="23"/>
        <w:rPr>
          <w:sz w:val="29"/>
        </w:rPr>
      </w:pPr>
      <w:r>
        <w:rPr>
          <w:sz w:val="29"/>
        </w:rPr>
        <w:t>11. Запропонована антирадіаційна модель управління родючістю дерново-підзолистих ґрунтів забруднених  радіонуклідами. Доведено, що для зниження надходження радіонуклідів в рослинницьку продукцію  необхідно досягти наступних значень фізико-хімічних і агрохімічних показників: вміст гумусу – 2,6-3,0%, рН</w:t>
      </w:r>
      <w:r>
        <w:rPr>
          <w:sz w:val="29"/>
          <w:vertAlign w:val="subscript"/>
        </w:rPr>
        <w:t xml:space="preserve">ксl </w:t>
      </w:r>
      <w:r>
        <w:rPr>
          <w:sz w:val="29"/>
        </w:rPr>
        <w:t>– 5,8-6,0, рухомого фосфору – 20-25 мг/100 г, обмінного калію 25-30 мг/100 г гранту, показник нейтралізації 0,4-0,6, ступень буферної ємності в кислотному інтервалі  - 25-30%.</w:t>
      </w:r>
    </w:p>
    <w:p w:rsidR="003E74CD" w:rsidRDefault="003E74CD" w:rsidP="003E74CD">
      <w:pPr>
        <w:spacing w:line="360" w:lineRule="auto"/>
        <w:ind w:firstLine="720"/>
        <w:jc w:val="both"/>
        <w:rPr>
          <w:sz w:val="29"/>
          <w:lang w:val="uk-UA"/>
        </w:rPr>
      </w:pPr>
      <w:r>
        <w:rPr>
          <w:sz w:val="29"/>
          <w:lang w:val="uk-UA"/>
        </w:rPr>
        <w:lastRenderedPageBreak/>
        <w:t>12. Встановлена еколого-економічна ефективність дії різних варіантів системи удобрення та способів обробітку дерново-підзолистого ґрунту в  9-ти пільній зерно-просапній сівозміні. Застосування альтернативної системи удобрення (3,9 т гною + 1,1 т соломи + 2,2 сидерату + N</w:t>
      </w:r>
      <w:r>
        <w:rPr>
          <w:sz w:val="29"/>
          <w:vertAlign w:val="subscript"/>
          <w:lang w:val="uk-UA"/>
        </w:rPr>
        <w:t>10</w:t>
      </w:r>
      <w:r>
        <w:rPr>
          <w:sz w:val="29"/>
          <w:lang w:val="uk-UA"/>
        </w:rPr>
        <w:t>Р</w:t>
      </w:r>
      <w:r>
        <w:rPr>
          <w:sz w:val="29"/>
          <w:vertAlign w:val="subscript"/>
          <w:lang w:val="uk-UA"/>
        </w:rPr>
        <w:t>10</w:t>
      </w:r>
      <w:r>
        <w:rPr>
          <w:sz w:val="29"/>
          <w:lang w:val="uk-UA"/>
        </w:rPr>
        <w:t>К</w:t>
      </w:r>
      <w:r>
        <w:rPr>
          <w:sz w:val="29"/>
          <w:vertAlign w:val="subscript"/>
          <w:lang w:val="uk-UA"/>
        </w:rPr>
        <w:t xml:space="preserve">12 </w:t>
      </w:r>
      <w:r>
        <w:rPr>
          <w:sz w:val="29"/>
          <w:lang w:val="uk-UA"/>
        </w:rPr>
        <w:t xml:space="preserve">на 1 га сівозмінної площі) дає можливість значно збільшувати вихід валової енергії в порівнянні з витратами сукупної енергії на основний обробіток ґрунту. За ефективності накопичення енергії сільськогосподарськими культурами способи обробітку ґрунту розміщуються в наступний ряд: дисковий обробіток &gt; полицевий обробіток = плоскорізний обробіток.  </w:t>
      </w:r>
    </w:p>
    <w:p w:rsidR="003E74CD" w:rsidRDefault="003E74CD" w:rsidP="003E74CD">
      <w:pPr>
        <w:spacing w:line="360" w:lineRule="auto"/>
        <w:ind w:firstLine="720"/>
        <w:jc w:val="both"/>
        <w:rPr>
          <w:sz w:val="29"/>
          <w:lang w:val="uk-UA"/>
        </w:rPr>
      </w:pPr>
    </w:p>
    <w:p w:rsidR="003E74CD" w:rsidRDefault="003E74CD" w:rsidP="003E74CD">
      <w:pPr>
        <w:spacing w:line="360" w:lineRule="auto"/>
        <w:ind w:firstLine="720"/>
        <w:jc w:val="both"/>
        <w:rPr>
          <w:sz w:val="29"/>
          <w:lang w:val="uk-UA"/>
        </w:rPr>
      </w:pPr>
    </w:p>
    <w:p w:rsidR="003E74CD" w:rsidRDefault="003E74CD" w:rsidP="003E74CD">
      <w:pPr>
        <w:spacing w:line="360" w:lineRule="auto"/>
        <w:ind w:firstLine="720"/>
        <w:jc w:val="both"/>
        <w:rPr>
          <w:sz w:val="29"/>
          <w:lang w:val="uk-UA"/>
        </w:rPr>
      </w:pPr>
    </w:p>
    <w:p w:rsidR="003E74CD" w:rsidRDefault="003E74CD" w:rsidP="003E74CD">
      <w:pPr>
        <w:spacing w:line="360" w:lineRule="auto"/>
        <w:ind w:firstLine="720"/>
        <w:jc w:val="both"/>
        <w:rPr>
          <w:sz w:val="29"/>
          <w:lang w:val="uk-UA"/>
        </w:rPr>
      </w:pPr>
    </w:p>
    <w:p w:rsidR="003E74CD" w:rsidRDefault="003E74CD" w:rsidP="003E74CD">
      <w:pPr>
        <w:spacing w:line="360" w:lineRule="auto"/>
        <w:ind w:firstLine="720"/>
        <w:jc w:val="both"/>
        <w:rPr>
          <w:sz w:val="29"/>
          <w:lang w:val="uk-UA"/>
        </w:rPr>
      </w:pPr>
    </w:p>
    <w:p w:rsidR="003E74CD" w:rsidRDefault="003E74CD" w:rsidP="003E74CD">
      <w:pPr>
        <w:spacing w:line="360" w:lineRule="auto"/>
        <w:ind w:firstLine="720"/>
        <w:jc w:val="both"/>
        <w:rPr>
          <w:sz w:val="29"/>
          <w:lang w:val="uk-UA"/>
        </w:rPr>
      </w:pPr>
    </w:p>
    <w:p w:rsidR="003E74CD" w:rsidRDefault="003E74CD" w:rsidP="003E74CD">
      <w:pPr>
        <w:pStyle w:val="1"/>
        <w:spacing w:line="360" w:lineRule="auto"/>
        <w:rPr>
          <w:sz w:val="29"/>
        </w:rPr>
      </w:pPr>
    </w:p>
    <w:p w:rsidR="003E74CD" w:rsidRDefault="003E74CD" w:rsidP="003E74CD">
      <w:pPr>
        <w:pStyle w:val="1"/>
        <w:spacing w:line="360" w:lineRule="auto"/>
        <w:jc w:val="center"/>
        <w:rPr>
          <w:b w:val="0"/>
          <w:sz w:val="29"/>
        </w:rPr>
      </w:pPr>
      <w:r>
        <w:rPr>
          <w:b w:val="0"/>
          <w:sz w:val="29"/>
        </w:rPr>
        <w:t>Рекомендації виробництву</w:t>
      </w:r>
    </w:p>
    <w:p w:rsidR="003E74CD" w:rsidRDefault="003E74CD" w:rsidP="003E74CD">
      <w:pPr>
        <w:spacing w:line="360" w:lineRule="auto"/>
        <w:jc w:val="both"/>
        <w:rPr>
          <w:sz w:val="29"/>
          <w:lang w:val="uk-UA"/>
        </w:rPr>
      </w:pPr>
      <w:r>
        <w:rPr>
          <w:b/>
          <w:sz w:val="29"/>
          <w:lang w:val="uk-UA"/>
        </w:rPr>
        <w:tab/>
      </w:r>
      <w:r>
        <w:rPr>
          <w:sz w:val="29"/>
          <w:lang w:val="uk-UA"/>
        </w:rPr>
        <w:t>1. В Поліській частині Житомирської області на дерново-підзолистих супіщаних ґрунтах для забезпечення достатньої продуктивності зерно-просапної сівозміни і збереження родючості ґрунтів  рекомендується альтернативна  система удобрення з внесенням не менше 4т гною + 1т соломи + 2т сидерату + N</w:t>
      </w:r>
      <w:r>
        <w:rPr>
          <w:sz w:val="29"/>
          <w:vertAlign w:val="subscript"/>
          <w:lang w:val="uk-UA"/>
        </w:rPr>
        <w:t>10</w:t>
      </w:r>
      <w:r>
        <w:rPr>
          <w:sz w:val="29"/>
          <w:lang w:val="uk-UA"/>
        </w:rPr>
        <w:t xml:space="preserve"> P</w:t>
      </w:r>
      <w:r>
        <w:rPr>
          <w:sz w:val="29"/>
          <w:vertAlign w:val="subscript"/>
          <w:lang w:val="uk-UA"/>
        </w:rPr>
        <w:t>10</w:t>
      </w:r>
      <w:r>
        <w:rPr>
          <w:sz w:val="29"/>
          <w:lang w:val="uk-UA"/>
        </w:rPr>
        <w:t xml:space="preserve"> K</w:t>
      </w:r>
      <w:r>
        <w:rPr>
          <w:sz w:val="29"/>
          <w:vertAlign w:val="subscript"/>
          <w:lang w:val="uk-UA"/>
        </w:rPr>
        <w:t>12</w:t>
      </w:r>
      <w:r>
        <w:rPr>
          <w:sz w:val="29"/>
          <w:lang w:val="uk-UA"/>
        </w:rPr>
        <w:t xml:space="preserve"> на 1 га сівозмінної площі. </w:t>
      </w:r>
    </w:p>
    <w:p w:rsidR="003E74CD" w:rsidRDefault="003E74CD" w:rsidP="003E74CD">
      <w:pPr>
        <w:spacing w:line="360" w:lineRule="auto"/>
        <w:jc w:val="both"/>
        <w:rPr>
          <w:sz w:val="29"/>
          <w:lang w:val="uk-UA"/>
        </w:rPr>
      </w:pPr>
      <w:r>
        <w:rPr>
          <w:sz w:val="29"/>
          <w:lang w:val="uk-UA"/>
        </w:rPr>
        <w:tab/>
        <w:t>2. Для отримання продукції рослинництва, що відповідає державним гігієнічним нормативам пропонується антирадіаційна модель відтворення родючості радіонуклідно забруднених дерново-підзолистих ґрунтів.</w:t>
      </w:r>
    </w:p>
    <w:p w:rsidR="003E74CD" w:rsidRDefault="003E74CD" w:rsidP="003E74CD">
      <w:pPr>
        <w:shd w:val="clear" w:color="auto" w:fill="FFFFFF"/>
        <w:spacing w:before="5" w:line="360" w:lineRule="auto"/>
        <w:ind w:left="5"/>
        <w:jc w:val="both"/>
        <w:rPr>
          <w:color w:val="000000"/>
          <w:spacing w:val="-5"/>
          <w:sz w:val="29"/>
          <w:lang w:val="uk-UA"/>
        </w:rPr>
      </w:pPr>
      <w:r>
        <w:rPr>
          <w:sz w:val="29"/>
          <w:lang w:val="uk-UA"/>
        </w:rPr>
        <w:tab/>
        <w:t xml:space="preserve"> 3. Результати агроекологічної оцінки ґрунтового покриву Поліської частини Житомирської області рекомендуються як базовий матеріал </w:t>
      </w:r>
      <w:r>
        <w:rPr>
          <w:sz w:val="29"/>
          <w:lang w:val="uk-UA"/>
        </w:rPr>
        <w:lastRenderedPageBreak/>
        <w:t>Державним органом виконавчої влади для використання при розробці програмних документів в галузі сільського господарства.</w:t>
      </w:r>
    </w:p>
    <w:p w:rsidR="003E74CD" w:rsidRDefault="003E74CD" w:rsidP="003E74CD">
      <w:pPr>
        <w:spacing w:line="360" w:lineRule="auto"/>
        <w:rPr>
          <w:sz w:val="29"/>
          <w:lang w:val="uk-UA"/>
        </w:rPr>
      </w:pPr>
    </w:p>
    <w:p w:rsidR="003E74CD" w:rsidRDefault="003E74CD" w:rsidP="003E74CD">
      <w:pPr>
        <w:rPr>
          <w:lang w:val="uk-UA"/>
        </w:rPr>
      </w:pPr>
    </w:p>
    <w:p w:rsidR="003E74CD" w:rsidRDefault="003E74CD" w:rsidP="003E74CD">
      <w:pPr>
        <w:pStyle w:val="afffffff9"/>
        <w:widowControl w:val="0"/>
        <w:ind w:firstLine="720"/>
      </w:pPr>
    </w:p>
    <w:p w:rsidR="003E74CD" w:rsidRDefault="003E74CD" w:rsidP="003E74CD">
      <w:pPr>
        <w:pStyle w:val="afffffff9"/>
        <w:widowControl w:val="0"/>
        <w:ind w:firstLine="720"/>
      </w:pPr>
    </w:p>
    <w:p w:rsidR="003E74CD" w:rsidRDefault="003E74CD" w:rsidP="003E74CD">
      <w:pPr>
        <w:pStyle w:val="afffffff9"/>
        <w:widowControl w:val="0"/>
        <w:ind w:firstLine="720"/>
      </w:pPr>
    </w:p>
    <w:p w:rsidR="003E74CD" w:rsidRDefault="003E74CD" w:rsidP="003E74CD">
      <w:pPr>
        <w:pStyle w:val="afffffff9"/>
        <w:widowControl w:val="0"/>
        <w:ind w:firstLine="720"/>
      </w:pPr>
    </w:p>
    <w:p w:rsidR="003E74CD" w:rsidRDefault="003E74CD" w:rsidP="003E74CD">
      <w:pPr>
        <w:pStyle w:val="afffffff9"/>
        <w:widowControl w:val="0"/>
        <w:ind w:firstLine="720"/>
      </w:pPr>
    </w:p>
    <w:p w:rsidR="003E74CD" w:rsidRDefault="003E74CD" w:rsidP="003E74CD">
      <w:pPr>
        <w:pStyle w:val="afffffff9"/>
        <w:widowControl w:val="0"/>
        <w:ind w:firstLine="720"/>
      </w:pPr>
    </w:p>
    <w:p w:rsidR="003E74CD" w:rsidRDefault="003E74CD" w:rsidP="003E74CD">
      <w:pPr>
        <w:pStyle w:val="afffffff9"/>
        <w:widowControl w:val="0"/>
        <w:ind w:firstLine="720"/>
      </w:pPr>
    </w:p>
    <w:p w:rsidR="003E74CD" w:rsidRDefault="003E74CD" w:rsidP="003E74CD">
      <w:pPr>
        <w:pStyle w:val="afffffff9"/>
        <w:widowControl w:val="0"/>
        <w:ind w:firstLine="720"/>
      </w:pPr>
    </w:p>
    <w:p w:rsidR="003E74CD" w:rsidRDefault="003E74CD" w:rsidP="003E74CD">
      <w:pPr>
        <w:pStyle w:val="afffffff9"/>
        <w:widowControl w:val="0"/>
        <w:ind w:firstLine="720"/>
      </w:pPr>
    </w:p>
    <w:p w:rsidR="003E74CD" w:rsidRDefault="003E74CD" w:rsidP="003E74CD">
      <w:pPr>
        <w:pStyle w:val="afffffff9"/>
        <w:widowControl w:val="0"/>
        <w:ind w:firstLine="720"/>
      </w:pPr>
    </w:p>
    <w:p w:rsidR="003E74CD" w:rsidRDefault="003E74CD" w:rsidP="003E74CD">
      <w:pPr>
        <w:pStyle w:val="afffffff9"/>
        <w:widowControl w:val="0"/>
        <w:ind w:firstLine="720"/>
      </w:pPr>
    </w:p>
    <w:p w:rsidR="003E74CD" w:rsidRDefault="003E74CD" w:rsidP="003E74CD">
      <w:pPr>
        <w:pStyle w:val="afffffff9"/>
        <w:widowControl w:val="0"/>
        <w:ind w:firstLine="720"/>
      </w:pPr>
    </w:p>
    <w:p w:rsidR="003E74CD" w:rsidRDefault="003E74CD" w:rsidP="003E74CD">
      <w:pPr>
        <w:pStyle w:val="afffffff9"/>
        <w:widowControl w:val="0"/>
        <w:ind w:firstLine="720"/>
      </w:pPr>
    </w:p>
    <w:p w:rsidR="003E74CD" w:rsidRDefault="003E74CD" w:rsidP="003E74CD">
      <w:pPr>
        <w:pStyle w:val="afffffff6"/>
      </w:pPr>
      <w:r>
        <w:t>ЛІТЕРАТУРА</w:t>
      </w:r>
    </w:p>
    <w:p w:rsidR="003E74CD" w:rsidRDefault="003E74CD" w:rsidP="003E74CD">
      <w:pPr>
        <w:jc w:val="center"/>
        <w:rPr>
          <w:b/>
          <w:sz w:val="28"/>
        </w:rPr>
      </w:pPr>
    </w:p>
    <w:p w:rsidR="003E74CD" w:rsidRDefault="003E74CD" w:rsidP="003E74CD">
      <w:pPr>
        <w:numPr>
          <w:ilvl w:val="0"/>
          <w:numId w:val="43"/>
        </w:numPr>
        <w:tabs>
          <w:tab w:val="left" w:pos="180"/>
          <w:tab w:val="left" w:pos="900"/>
        </w:tabs>
        <w:suppressAutoHyphens w:val="0"/>
        <w:jc w:val="both"/>
        <w:rPr>
          <w:sz w:val="28"/>
        </w:rPr>
      </w:pPr>
      <w:r>
        <w:rPr>
          <w:sz w:val="28"/>
        </w:rPr>
        <w:t>Авдонин Н.С. Свойства почвы и урожай. – М., 1965. – 272 с.</w:t>
      </w:r>
    </w:p>
    <w:p w:rsidR="003E74CD" w:rsidRDefault="003E74CD" w:rsidP="003E74CD">
      <w:pPr>
        <w:numPr>
          <w:ilvl w:val="0"/>
          <w:numId w:val="43"/>
        </w:numPr>
        <w:tabs>
          <w:tab w:val="left" w:pos="180"/>
          <w:tab w:val="left" w:pos="900"/>
        </w:tabs>
        <w:suppressAutoHyphens w:val="0"/>
        <w:jc w:val="both"/>
        <w:rPr>
          <w:sz w:val="28"/>
        </w:rPr>
      </w:pPr>
      <w:r>
        <w:rPr>
          <w:sz w:val="28"/>
        </w:rPr>
        <w:t>Авдонин Н.С. Научные основы применения удобрений. – М.: Колос, 1974. – 320 с.</w:t>
      </w:r>
    </w:p>
    <w:p w:rsidR="003E74CD" w:rsidRDefault="003E74CD" w:rsidP="003E74CD">
      <w:pPr>
        <w:numPr>
          <w:ilvl w:val="0"/>
          <w:numId w:val="43"/>
        </w:numPr>
        <w:tabs>
          <w:tab w:val="left" w:pos="180"/>
          <w:tab w:val="left" w:pos="900"/>
        </w:tabs>
        <w:suppressAutoHyphens w:val="0"/>
        <w:jc w:val="both"/>
        <w:rPr>
          <w:sz w:val="28"/>
        </w:rPr>
      </w:pPr>
      <w:r>
        <w:rPr>
          <w:sz w:val="28"/>
        </w:rPr>
        <w:t>Авдонин Н.С. Почва, растение, белок. // Агрохимия, 1975. – № 9. – С. 3-13.</w:t>
      </w:r>
    </w:p>
    <w:p w:rsidR="003E74CD" w:rsidRDefault="003E74CD" w:rsidP="003E74CD">
      <w:pPr>
        <w:numPr>
          <w:ilvl w:val="0"/>
          <w:numId w:val="43"/>
        </w:numPr>
        <w:tabs>
          <w:tab w:val="left" w:pos="180"/>
          <w:tab w:val="left" w:pos="900"/>
        </w:tabs>
        <w:suppressAutoHyphens w:val="0"/>
        <w:jc w:val="both"/>
        <w:rPr>
          <w:sz w:val="28"/>
        </w:rPr>
      </w:pPr>
      <w:r>
        <w:rPr>
          <w:sz w:val="28"/>
        </w:rPr>
        <w:t>Авдонин Н.С. Новые данные по известкованию. 8-й Международный конгресс по минеральным удобрениям. Доклады советских участников конгресса. Часть 1. – М.: Внешторгиздат. – 1976. – С. 3-10.</w:t>
      </w:r>
    </w:p>
    <w:p w:rsidR="003E74CD" w:rsidRDefault="003E74CD" w:rsidP="003E74CD">
      <w:pPr>
        <w:numPr>
          <w:ilvl w:val="0"/>
          <w:numId w:val="43"/>
        </w:numPr>
        <w:tabs>
          <w:tab w:val="left" w:pos="180"/>
          <w:tab w:val="left" w:pos="900"/>
        </w:tabs>
        <w:suppressAutoHyphens w:val="0"/>
        <w:jc w:val="both"/>
        <w:rPr>
          <w:sz w:val="28"/>
        </w:rPr>
      </w:pPr>
      <w:r>
        <w:rPr>
          <w:sz w:val="28"/>
        </w:rPr>
        <w:t>Авдонин Н.С. Почвы, удобрения и качество растениеводческой продукции. – М.: Колос, 1979. – 304 с.</w:t>
      </w:r>
    </w:p>
    <w:p w:rsidR="003E74CD" w:rsidRDefault="003E74CD" w:rsidP="003E74CD">
      <w:pPr>
        <w:pStyle w:val="afffffff2"/>
        <w:numPr>
          <w:ilvl w:val="0"/>
          <w:numId w:val="43"/>
        </w:numPr>
        <w:tabs>
          <w:tab w:val="left" w:pos="0"/>
          <w:tab w:val="left" w:pos="720"/>
          <w:tab w:val="left" w:pos="900"/>
        </w:tabs>
        <w:suppressAutoHyphens w:val="0"/>
        <w:spacing w:after="0"/>
        <w:jc w:val="both"/>
      </w:pPr>
      <w:r>
        <w:t>Агроклиматические и почвенные условия области. В кн.: Научно обоснованная система земледелия Житомирской области. – Житомир: Облполиграфиздат, 1988. – С. 6-16.</w:t>
      </w:r>
    </w:p>
    <w:p w:rsidR="003E74CD" w:rsidRDefault="003E74CD" w:rsidP="003E74CD">
      <w:pPr>
        <w:numPr>
          <w:ilvl w:val="0"/>
          <w:numId w:val="43"/>
        </w:numPr>
        <w:suppressAutoHyphens w:val="0"/>
        <w:jc w:val="both"/>
        <w:rPr>
          <w:sz w:val="28"/>
        </w:rPr>
      </w:pPr>
      <w:r>
        <w:rPr>
          <w:sz w:val="28"/>
        </w:rPr>
        <w:t>Агрохимические методы исследования почв. Изд. 5-е. М: Наука. 1975.– 656 с.</w:t>
      </w:r>
    </w:p>
    <w:p w:rsidR="003E74CD" w:rsidRDefault="003E74CD" w:rsidP="003E74CD">
      <w:pPr>
        <w:pStyle w:val="2ffff7"/>
        <w:numPr>
          <w:ilvl w:val="0"/>
          <w:numId w:val="43"/>
        </w:numPr>
        <w:suppressAutoHyphens w:val="0"/>
        <w:spacing w:after="0" w:line="240" w:lineRule="auto"/>
        <w:jc w:val="both"/>
      </w:pPr>
      <w:r>
        <w:t xml:space="preserve">Агроэкологическая оценка земель Украины и размещение сельскохозяйственных культур. / Под ред В.В. Медведева. – К.: Аграрная наука. 1997.-162 с. </w:t>
      </w:r>
    </w:p>
    <w:p w:rsidR="003E74CD" w:rsidRDefault="003E74CD" w:rsidP="003E74CD">
      <w:pPr>
        <w:numPr>
          <w:ilvl w:val="0"/>
          <w:numId w:val="43"/>
        </w:numPr>
        <w:tabs>
          <w:tab w:val="left" w:pos="900"/>
        </w:tabs>
        <w:suppressAutoHyphens w:val="0"/>
        <w:jc w:val="both"/>
        <w:rPr>
          <w:sz w:val="28"/>
        </w:rPr>
      </w:pPr>
      <w:r>
        <w:rPr>
          <w:sz w:val="28"/>
        </w:rPr>
        <w:t>Акентьева Л.И. Влияние плоскорезной обработки на эффективность удобрений и свойства почвы // Защита почв от эрозии. – К.: Южное отделение ВАСХНИЛ. 1981. – С. 71-77.</w:t>
      </w:r>
    </w:p>
    <w:p w:rsidR="003E74CD" w:rsidRDefault="003E74CD" w:rsidP="003E74CD">
      <w:pPr>
        <w:numPr>
          <w:ilvl w:val="0"/>
          <w:numId w:val="43"/>
        </w:numPr>
        <w:tabs>
          <w:tab w:val="left" w:pos="900"/>
        </w:tabs>
        <w:suppressAutoHyphens w:val="0"/>
        <w:jc w:val="both"/>
        <w:rPr>
          <w:sz w:val="28"/>
        </w:rPr>
      </w:pPr>
      <w:r>
        <w:rPr>
          <w:sz w:val="28"/>
        </w:rPr>
        <w:t>Александрова Л.Н. Органическое вещество почвы и процессы его трансформации. – Л.: Наука. Ленинградское отделение. – 1980. – 287с.</w:t>
      </w:r>
    </w:p>
    <w:p w:rsidR="003E74CD" w:rsidRDefault="003E74CD" w:rsidP="003E74CD">
      <w:pPr>
        <w:numPr>
          <w:ilvl w:val="0"/>
          <w:numId w:val="43"/>
        </w:numPr>
        <w:tabs>
          <w:tab w:val="left" w:pos="180"/>
          <w:tab w:val="left" w:pos="900"/>
        </w:tabs>
        <w:suppressAutoHyphens w:val="0"/>
        <w:jc w:val="both"/>
        <w:rPr>
          <w:sz w:val="28"/>
        </w:rPr>
      </w:pPr>
      <w:r>
        <w:rPr>
          <w:sz w:val="28"/>
        </w:rPr>
        <w:lastRenderedPageBreak/>
        <w:t>Алексахин Р.М., Карбань Р.Т., Пристер Б.С. и др. Последствия воздействия ионизирующих излучений на лесные биоценозы // Лесоведение, 1977. – № 2. – С. 27-35.</w:t>
      </w:r>
    </w:p>
    <w:p w:rsidR="003E74CD" w:rsidRDefault="003E74CD" w:rsidP="003E74CD">
      <w:pPr>
        <w:pStyle w:val="afffffff2"/>
        <w:numPr>
          <w:ilvl w:val="0"/>
          <w:numId w:val="43"/>
        </w:numPr>
        <w:tabs>
          <w:tab w:val="left" w:pos="0"/>
          <w:tab w:val="left" w:pos="540"/>
        </w:tabs>
        <w:suppressAutoHyphens w:val="0"/>
        <w:spacing w:after="0"/>
        <w:jc w:val="both"/>
      </w:pPr>
      <w:r>
        <w:t xml:space="preserve">Алексахин Р.М., Моисеев И.Т., Тихомиров Ф.А. Агрохимия </w:t>
      </w:r>
      <w:r>
        <w:rPr>
          <w:vertAlign w:val="superscript"/>
        </w:rPr>
        <w:t>137</w:t>
      </w:r>
      <w:r>
        <w:t>Сs и его накопление сельскохозяйственными растениями // Агрохимия. – 1977. – №2. – С. 129-142.</w:t>
      </w:r>
    </w:p>
    <w:p w:rsidR="003E74CD" w:rsidRDefault="003E74CD" w:rsidP="003E74CD">
      <w:pPr>
        <w:numPr>
          <w:ilvl w:val="0"/>
          <w:numId w:val="43"/>
        </w:numPr>
        <w:tabs>
          <w:tab w:val="left" w:pos="180"/>
          <w:tab w:val="left" w:pos="900"/>
        </w:tabs>
        <w:suppressAutoHyphens w:val="0"/>
        <w:jc w:val="both"/>
        <w:rPr>
          <w:sz w:val="28"/>
        </w:rPr>
      </w:pPr>
      <w:r>
        <w:rPr>
          <w:sz w:val="28"/>
        </w:rPr>
        <w:t>Алексахин Р.М., Булгаков Л.А., Губан В.А. и др. Радиационные аварии. – М: Атомиздат, 2001. – 752 с.</w:t>
      </w:r>
    </w:p>
    <w:p w:rsidR="003E74CD" w:rsidRDefault="003E74CD" w:rsidP="003E74CD">
      <w:pPr>
        <w:numPr>
          <w:ilvl w:val="0"/>
          <w:numId w:val="43"/>
        </w:numPr>
        <w:tabs>
          <w:tab w:val="left" w:pos="180"/>
          <w:tab w:val="left" w:pos="900"/>
        </w:tabs>
        <w:suppressAutoHyphens w:val="0"/>
        <w:jc w:val="both"/>
        <w:rPr>
          <w:sz w:val="28"/>
        </w:rPr>
      </w:pPr>
      <w:r>
        <w:rPr>
          <w:sz w:val="28"/>
        </w:rPr>
        <w:t>Алексеев Ю.В.Тяжелые металлы в почвах и растениях. – Л.: Агропромиздат, 1987. –142 с.</w:t>
      </w:r>
    </w:p>
    <w:p w:rsidR="003E74CD" w:rsidRDefault="003E74CD" w:rsidP="003E74CD">
      <w:pPr>
        <w:numPr>
          <w:ilvl w:val="0"/>
          <w:numId w:val="43"/>
        </w:numPr>
        <w:tabs>
          <w:tab w:val="left" w:pos="180"/>
          <w:tab w:val="left" w:pos="900"/>
        </w:tabs>
        <w:suppressAutoHyphens w:val="0"/>
        <w:jc w:val="both"/>
        <w:rPr>
          <w:sz w:val="28"/>
        </w:rPr>
      </w:pPr>
      <w:r>
        <w:rPr>
          <w:sz w:val="28"/>
        </w:rPr>
        <w:t>Алешин С.Н., Шевцова Л.К., Чернышев В.А. К вопросу об изменении органического вещества почвы при длительном применении удобрений // Агрохимия. – 1971. – № 6. – С. 49-54.</w:t>
      </w:r>
    </w:p>
    <w:p w:rsidR="003E74CD" w:rsidRDefault="003E74CD" w:rsidP="003E74CD">
      <w:pPr>
        <w:numPr>
          <w:ilvl w:val="0"/>
          <w:numId w:val="43"/>
        </w:numPr>
        <w:tabs>
          <w:tab w:val="left" w:pos="180"/>
          <w:tab w:val="left" w:pos="900"/>
        </w:tabs>
        <w:suppressAutoHyphens w:val="0"/>
        <w:jc w:val="both"/>
        <w:rPr>
          <w:spacing w:val="-4"/>
          <w:sz w:val="28"/>
        </w:rPr>
      </w:pPr>
      <w:r>
        <w:rPr>
          <w:spacing w:val="-4"/>
          <w:sz w:val="28"/>
        </w:rPr>
        <w:t>Алямовский Н.И. Известкование удобрения в СССР. М.: Колос, 1966. –253 с.</w:t>
      </w:r>
    </w:p>
    <w:p w:rsidR="003E74CD" w:rsidRDefault="003E74CD" w:rsidP="003E74CD">
      <w:pPr>
        <w:numPr>
          <w:ilvl w:val="0"/>
          <w:numId w:val="43"/>
        </w:numPr>
        <w:tabs>
          <w:tab w:val="left" w:pos="180"/>
          <w:tab w:val="left" w:pos="900"/>
        </w:tabs>
        <w:suppressAutoHyphens w:val="0"/>
        <w:jc w:val="both"/>
        <w:rPr>
          <w:sz w:val="28"/>
        </w:rPr>
      </w:pPr>
      <w:r>
        <w:rPr>
          <w:sz w:val="28"/>
        </w:rPr>
        <w:t>Альшевский Н.Г. Влияние микроэлементов на физиолого-биохимические особенности, урожай и качество сахарной свеклы и кукурузы в условиях Полесья. Автореф.канд. дис. Киев. 1967. – 27 с.</w:t>
      </w:r>
    </w:p>
    <w:p w:rsidR="003E74CD" w:rsidRDefault="003E74CD" w:rsidP="003E74CD">
      <w:pPr>
        <w:numPr>
          <w:ilvl w:val="0"/>
          <w:numId w:val="43"/>
        </w:numPr>
        <w:tabs>
          <w:tab w:val="left" w:pos="180"/>
          <w:tab w:val="left" w:pos="900"/>
        </w:tabs>
        <w:suppressAutoHyphens w:val="0"/>
        <w:jc w:val="both"/>
        <w:rPr>
          <w:sz w:val="28"/>
        </w:rPr>
      </w:pPr>
      <w:r>
        <w:rPr>
          <w:sz w:val="28"/>
        </w:rPr>
        <w:t>Альшевский Н.Г., Кривич Н.Я., Сеньков А.Н. Применение микроэлементов под лен-долгунец на дерново-подзолистых почвах Полесья. – Житомир: ЦНТЭИ, 1997. № 28.</w:t>
      </w:r>
    </w:p>
    <w:p w:rsidR="003E74CD" w:rsidRDefault="003E74CD" w:rsidP="003E74CD">
      <w:pPr>
        <w:numPr>
          <w:ilvl w:val="0"/>
          <w:numId w:val="43"/>
        </w:numPr>
        <w:tabs>
          <w:tab w:val="left" w:pos="180"/>
          <w:tab w:val="left" w:pos="900"/>
        </w:tabs>
        <w:suppressAutoHyphens w:val="0"/>
        <w:jc w:val="both"/>
        <w:rPr>
          <w:sz w:val="28"/>
        </w:rPr>
      </w:pPr>
      <w:r>
        <w:rPr>
          <w:sz w:val="28"/>
        </w:rPr>
        <w:t>Андрияш Р.А., Нагулевич Л.И., Черный Д.Л. Изменение свойств почвы при интенсивном применении удобрений // Тезисы докладов II  съезда почвоведов и агрохимиков Украинской ССР. Харьков. – 1986. – 49 с.</w:t>
      </w:r>
    </w:p>
    <w:p w:rsidR="003E74CD" w:rsidRDefault="003E74CD" w:rsidP="003E74CD">
      <w:pPr>
        <w:numPr>
          <w:ilvl w:val="0"/>
          <w:numId w:val="43"/>
        </w:numPr>
        <w:tabs>
          <w:tab w:val="left" w:pos="180"/>
          <w:tab w:val="left" w:pos="900"/>
        </w:tabs>
        <w:suppressAutoHyphens w:val="0"/>
        <w:jc w:val="both"/>
        <w:rPr>
          <w:sz w:val="28"/>
        </w:rPr>
      </w:pPr>
      <w:r>
        <w:rPr>
          <w:sz w:val="28"/>
        </w:rPr>
        <w:t xml:space="preserve">Андріяш Р.О., Чорний Д.Л., Мельничук А.О. Вплив хімічної меліорації та добрив на родючість грунтів Полісся // ІV з'їзд ґрунтознавців і агрохіміків України: тези доп. </w:t>
      </w:r>
      <w:r>
        <w:rPr>
          <w:sz w:val="28"/>
          <w:lang w:val="uk-UA"/>
        </w:rPr>
        <w:t>лек</w:t>
      </w:r>
      <w:r>
        <w:rPr>
          <w:sz w:val="28"/>
        </w:rPr>
        <w:t>цій агрохімії та охорони навколишнього середовища. –Харків: НДІ ґрунтознавства і агрохімії ім.. О.Н. Соколовського, 1994. – С. 73-74.</w:t>
      </w:r>
    </w:p>
    <w:p w:rsidR="003E74CD" w:rsidRDefault="003E74CD" w:rsidP="003E74CD">
      <w:pPr>
        <w:numPr>
          <w:ilvl w:val="0"/>
          <w:numId w:val="43"/>
        </w:numPr>
        <w:tabs>
          <w:tab w:val="left" w:pos="180"/>
          <w:tab w:val="left" w:pos="900"/>
        </w:tabs>
        <w:suppressAutoHyphens w:val="0"/>
        <w:jc w:val="both"/>
        <w:rPr>
          <w:sz w:val="28"/>
        </w:rPr>
      </w:pPr>
      <w:r>
        <w:rPr>
          <w:sz w:val="28"/>
        </w:rPr>
        <w:t>Анспок П.А. Микроудобрения. Л.: Колос, 1978. – 272 с.</w:t>
      </w:r>
    </w:p>
    <w:p w:rsidR="003E74CD" w:rsidRDefault="003E74CD" w:rsidP="003E74CD">
      <w:pPr>
        <w:numPr>
          <w:ilvl w:val="0"/>
          <w:numId w:val="43"/>
        </w:numPr>
        <w:tabs>
          <w:tab w:val="left" w:pos="180"/>
          <w:tab w:val="left" w:pos="900"/>
        </w:tabs>
        <w:suppressAutoHyphens w:val="0"/>
        <w:jc w:val="both"/>
        <w:rPr>
          <w:sz w:val="28"/>
        </w:rPr>
      </w:pPr>
      <w:r>
        <w:rPr>
          <w:sz w:val="28"/>
        </w:rPr>
        <w:t>Аскинази Д.Л., Карпинский Н.П., Ремезов Н.П. К вопросу о природе почвенной кислотности / Почвоведение, 19</w:t>
      </w:r>
      <w:r>
        <w:rPr>
          <w:sz w:val="28"/>
          <w:lang w:val="uk-UA"/>
        </w:rPr>
        <w:t>5</w:t>
      </w:r>
      <w:r>
        <w:rPr>
          <w:sz w:val="28"/>
        </w:rPr>
        <w:t>5. – № 9. – С. 14-21.</w:t>
      </w:r>
    </w:p>
    <w:p w:rsidR="003E74CD" w:rsidRDefault="003E74CD" w:rsidP="003E74CD">
      <w:pPr>
        <w:numPr>
          <w:ilvl w:val="0"/>
          <w:numId w:val="43"/>
        </w:numPr>
        <w:tabs>
          <w:tab w:val="left" w:pos="180"/>
          <w:tab w:val="left" w:pos="900"/>
        </w:tabs>
        <w:suppressAutoHyphens w:val="0"/>
        <w:jc w:val="both"/>
        <w:rPr>
          <w:sz w:val="28"/>
        </w:rPr>
      </w:pPr>
      <w:r>
        <w:rPr>
          <w:sz w:val="28"/>
        </w:rPr>
        <w:t>Атлас почв Украинской ССР. – К.: Урожай. 1979. – 159 с.</w:t>
      </w:r>
    </w:p>
    <w:p w:rsidR="003E74CD" w:rsidRDefault="003E74CD" w:rsidP="003E74CD">
      <w:pPr>
        <w:numPr>
          <w:ilvl w:val="0"/>
          <w:numId w:val="43"/>
        </w:numPr>
        <w:tabs>
          <w:tab w:val="left" w:pos="180"/>
          <w:tab w:val="left" w:pos="900"/>
        </w:tabs>
        <w:suppressAutoHyphens w:val="0"/>
        <w:jc w:val="both"/>
        <w:rPr>
          <w:sz w:val="28"/>
        </w:rPr>
      </w:pPr>
      <w:r>
        <w:rPr>
          <w:sz w:val="28"/>
        </w:rPr>
        <w:t>Багданавичене Э.П., Будавичене И.А. Оценка антропогенного воздействия на интенсивность разложения органических веществ в почве. // Деструкция органического вещества в почве. Вильнюс. –1989. – С. 15-19.</w:t>
      </w:r>
    </w:p>
    <w:p w:rsidR="003E74CD" w:rsidRDefault="003E74CD" w:rsidP="003E74CD">
      <w:pPr>
        <w:numPr>
          <w:ilvl w:val="0"/>
          <w:numId w:val="43"/>
        </w:numPr>
        <w:tabs>
          <w:tab w:val="left" w:pos="180"/>
          <w:tab w:val="left" w:pos="900"/>
        </w:tabs>
        <w:suppressAutoHyphens w:val="0"/>
        <w:jc w:val="both"/>
        <w:rPr>
          <w:spacing w:val="-2"/>
          <w:sz w:val="28"/>
        </w:rPr>
      </w:pPr>
      <w:r>
        <w:rPr>
          <w:spacing w:val="-2"/>
          <w:sz w:val="28"/>
        </w:rPr>
        <w:t>Байда В.І., Мельник А.І. Зміни агрохімічних показників грунтів і потреби в добривах господарств Чернігівської області. – Чернігів: Десна, 1993. – 62 с.</w:t>
      </w:r>
    </w:p>
    <w:p w:rsidR="003E74CD" w:rsidRDefault="003E74CD" w:rsidP="003E74CD">
      <w:pPr>
        <w:numPr>
          <w:ilvl w:val="0"/>
          <w:numId w:val="43"/>
        </w:numPr>
        <w:tabs>
          <w:tab w:val="left" w:pos="180"/>
          <w:tab w:val="left" w:pos="900"/>
        </w:tabs>
        <w:suppressAutoHyphens w:val="0"/>
        <w:jc w:val="both"/>
        <w:rPr>
          <w:spacing w:val="-4"/>
          <w:sz w:val="28"/>
        </w:rPr>
      </w:pPr>
      <w:r>
        <w:rPr>
          <w:spacing w:val="-4"/>
          <w:sz w:val="28"/>
        </w:rPr>
        <w:t>Безель В.С., Кряжемський В.Ф., Семериков Л.Ф. Экологическое нормирование антропогенных нагрузок // Экология. – 1992. – № 2. – С. 3-11.</w:t>
      </w:r>
    </w:p>
    <w:p w:rsidR="003E74CD" w:rsidRDefault="003E74CD" w:rsidP="003E74CD">
      <w:pPr>
        <w:numPr>
          <w:ilvl w:val="0"/>
          <w:numId w:val="43"/>
        </w:numPr>
        <w:tabs>
          <w:tab w:val="left" w:pos="180"/>
          <w:tab w:val="left" w:pos="900"/>
        </w:tabs>
        <w:suppressAutoHyphens w:val="0"/>
        <w:jc w:val="both"/>
        <w:rPr>
          <w:sz w:val="28"/>
        </w:rPr>
      </w:pPr>
      <w:r>
        <w:rPr>
          <w:sz w:val="28"/>
        </w:rPr>
        <w:t xml:space="preserve">Бенцаровський Д.М., Лісовий М.В. Сучасний стан та перспективи розвитку хімізації землеробства. Агрохімія і ґрунтознавство. //Міжвідомчий тематичний наук. збірн.– Книга 1. – Харків, 2001. – 148 с. </w:t>
      </w:r>
    </w:p>
    <w:p w:rsidR="003E74CD" w:rsidRDefault="003E74CD" w:rsidP="003E74CD">
      <w:pPr>
        <w:numPr>
          <w:ilvl w:val="0"/>
          <w:numId w:val="43"/>
        </w:numPr>
        <w:tabs>
          <w:tab w:val="left" w:pos="180"/>
          <w:tab w:val="left" w:pos="900"/>
        </w:tabs>
        <w:suppressAutoHyphens w:val="0"/>
        <w:jc w:val="both"/>
        <w:rPr>
          <w:sz w:val="28"/>
        </w:rPr>
      </w:pPr>
      <w:r>
        <w:rPr>
          <w:sz w:val="28"/>
        </w:rPr>
        <w:t>Бенцаровський Д.М., Лісовий М.В. Сучасний стан та перспективи розвитку хімізації землеробства. Агрохімія і ґрунтознавство. //Міжвідомчий тематичний наук. збірн. Спец. вип.. до ІV з’їзду УТГА. –Харьків, 2002. – С.75-82.</w:t>
      </w:r>
    </w:p>
    <w:p w:rsidR="003E74CD" w:rsidRDefault="003E74CD" w:rsidP="003E74CD">
      <w:pPr>
        <w:numPr>
          <w:ilvl w:val="0"/>
          <w:numId w:val="43"/>
        </w:numPr>
        <w:tabs>
          <w:tab w:val="left" w:pos="180"/>
          <w:tab w:val="left" w:pos="900"/>
        </w:tabs>
        <w:suppressAutoHyphens w:val="0"/>
        <w:jc w:val="both"/>
        <w:rPr>
          <w:sz w:val="28"/>
        </w:rPr>
      </w:pPr>
      <w:r>
        <w:rPr>
          <w:sz w:val="28"/>
        </w:rPr>
        <w:lastRenderedPageBreak/>
        <w:t>Беспамятнов Г.П., Кротов Ю.А. Предельно допустимые концентрации химических веществ в окружающей среде. – Л.: Химия, 1985. – 528 с.</w:t>
      </w:r>
    </w:p>
    <w:p w:rsidR="003E74CD" w:rsidRDefault="003E74CD" w:rsidP="003E74CD">
      <w:pPr>
        <w:numPr>
          <w:ilvl w:val="0"/>
          <w:numId w:val="43"/>
        </w:numPr>
        <w:tabs>
          <w:tab w:val="left" w:pos="180"/>
          <w:tab w:val="left" w:pos="900"/>
        </w:tabs>
        <w:suppressAutoHyphens w:val="0"/>
        <w:jc w:val="both"/>
        <w:rPr>
          <w:sz w:val="28"/>
        </w:rPr>
      </w:pPr>
      <w:r>
        <w:rPr>
          <w:sz w:val="28"/>
        </w:rPr>
        <w:t>Білявський Ю.А., Кривич Н.Я., Мислива Т.М. Вплив добрив та способів основного обробітку на вміст важких металів у системі грунт-рослина // Вісник державної агроекологічної академії України. Вісник. Житомир. – 2001. – № 1. – С. 128-129.</w:t>
      </w:r>
    </w:p>
    <w:p w:rsidR="003E74CD" w:rsidRDefault="003E74CD" w:rsidP="003E74CD">
      <w:pPr>
        <w:numPr>
          <w:ilvl w:val="0"/>
          <w:numId w:val="43"/>
        </w:numPr>
        <w:tabs>
          <w:tab w:val="left" w:pos="180"/>
          <w:tab w:val="left" w:pos="900"/>
        </w:tabs>
        <w:suppressAutoHyphens w:val="0"/>
        <w:jc w:val="both"/>
        <w:rPr>
          <w:sz w:val="28"/>
        </w:rPr>
      </w:pPr>
      <w:r>
        <w:rPr>
          <w:sz w:val="28"/>
        </w:rPr>
        <w:t>Білявський Ю.А. Агроекологічна ефективність добрив та способів основного обробітку сірих опідзолених грунтів в умовах Полісся. Автореф. Дис. канд.. с.-х. наук. Київ. – 2002. – 21с.</w:t>
      </w:r>
    </w:p>
    <w:p w:rsidR="003E74CD" w:rsidRDefault="003E74CD" w:rsidP="003E74CD">
      <w:pPr>
        <w:numPr>
          <w:ilvl w:val="0"/>
          <w:numId w:val="43"/>
        </w:numPr>
        <w:tabs>
          <w:tab w:val="left" w:pos="180"/>
          <w:tab w:val="left" w:pos="900"/>
        </w:tabs>
        <w:suppressAutoHyphens w:val="0"/>
        <w:jc w:val="both"/>
        <w:rPr>
          <w:sz w:val="28"/>
        </w:rPr>
      </w:pPr>
      <w:r>
        <w:rPr>
          <w:sz w:val="28"/>
        </w:rPr>
        <w:t>Блэк К.А. Растение и почва. – М.: Колос, 1973. – 503 с.</w:t>
      </w:r>
    </w:p>
    <w:p w:rsidR="003E74CD" w:rsidRDefault="003E74CD" w:rsidP="003E74CD">
      <w:pPr>
        <w:numPr>
          <w:ilvl w:val="0"/>
          <w:numId w:val="43"/>
        </w:numPr>
        <w:tabs>
          <w:tab w:val="left" w:pos="180"/>
          <w:tab w:val="left" w:pos="900"/>
        </w:tabs>
        <w:suppressAutoHyphens w:val="0"/>
        <w:jc w:val="both"/>
        <w:rPr>
          <w:sz w:val="28"/>
        </w:rPr>
      </w:pPr>
      <w:r>
        <w:rPr>
          <w:sz w:val="28"/>
        </w:rPr>
        <w:t xml:space="preserve">Бобрицкая М.А., Москаленко Н.Н. Изучение степени использования азотных удобрений в полевых условиях с помощью стабильного изотопа </w:t>
      </w:r>
      <w:r>
        <w:rPr>
          <w:sz w:val="28"/>
          <w:vertAlign w:val="superscript"/>
        </w:rPr>
        <w:t>15</w:t>
      </w:r>
      <w:r>
        <w:rPr>
          <w:sz w:val="28"/>
        </w:rPr>
        <w:t>N. Агрохимия . – 1969. № 2. С.23-29.</w:t>
      </w:r>
    </w:p>
    <w:p w:rsidR="003E74CD" w:rsidRDefault="003E74CD" w:rsidP="003E74CD">
      <w:pPr>
        <w:numPr>
          <w:ilvl w:val="0"/>
          <w:numId w:val="43"/>
        </w:numPr>
        <w:tabs>
          <w:tab w:val="left" w:pos="180"/>
          <w:tab w:val="left" w:pos="900"/>
        </w:tabs>
        <w:suppressAutoHyphens w:val="0"/>
        <w:jc w:val="both"/>
        <w:rPr>
          <w:sz w:val="28"/>
        </w:rPr>
      </w:pPr>
      <w:r>
        <w:rPr>
          <w:sz w:val="28"/>
        </w:rPr>
        <w:t>Богомазов Н.П., Шильников И.А., Солдатов С.М., Лебедев С.Н., Новогрудский В.Е. Изменение агрохимических свойств выщелоченного чернозема в зависимости от уровня кислотности // Агрохимия. – 1991. – №</w:t>
      </w:r>
      <w:r>
        <w:rPr>
          <w:color w:val="FFFFFF"/>
          <w:sz w:val="28"/>
        </w:rPr>
        <w:t>_</w:t>
      </w:r>
      <w:r>
        <w:rPr>
          <w:sz w:val="28"/>
        </w:rPr>
        <w:t>4. – С. 71-75.</w:t>
      </w:r>
    </w:p>
    <w:p w:rsidR="003E74CD" w:rsidRDefault="003E74CD" w:rsidP="003E74CD">
      <w:pPr>
        <w:numPr>
          <w:ilvl w:val="0"/>
          <w:numId w:val="43"/>
        </w:numPr>
        <w:tabs>
          <w:tab w:val="left" w:pos="180"/>
          <w:tab w:val="left" w:pos="900"/>
        </w:tabs>
        <w:suppressAutoHyphens w:val="0"/>
        <w:jc w:val="both"/>
        <w:rPr>
          <w:sz w:val="28"/>
        </w:rPr>
      </w:pPr>
      <w:r>
        <w:rPr>
          <w:sz w:val="28"/>
        </w:rPr>
        <w:t>Болотина Н.И. Запасы гумуса и азота в основных типах почв  СССР // Агрохимическая характеристика почв СССР. – М.: Наука, 1976. – С. 187-202.</w:t>
      </w:r>
    </w:p>
    <w:p w:rsidR="003E74CD" w:rsidRDefault="003E74CD" w:rsidP="003E74CD">
      <w:pPr>
        <w:numPr>
          <w:ilvl w:val="0"/>
          <w:numId w:val="43"/>
        </w:numPr>
        <w:tabs>
          <w:tab w:val="left" w:pos="180"/>
          <w:tab w:val="left" w:pos="900"/>
        </w:tabs>
        <w:suppressAutoHyphens w:val="0"/>
        <w:jc w:val="both"/>
        <w:rPr>
          <w:sz w:val="28"/>
        </w:rPr>
      </w:pPr>
      <w:r>
        <w:rPr>
          <w:sz w:val="28"/>
        </w:rPr>
        <w:t>Бондарень Л.Г. Ландшафты, металлы и человек. М.: Мысль. 1976. –72 с.</w:t>
      </w:r>
    </w:p>
    <w:p w:rsidR="003E74CD" w:rsidRDefault="003E74CD" w:rsidP="003E74CD">
      <w:pPr>
        <w:numPr>
          <w:ilvl w:val="0"/>
          <w:numId w:val="43"/>
        </w:numPr>
        <w:tabs>
          <w:tab w:val="left" w:pos="180"/>
          <w:tab w:val="left" w:pos="900"/>
        </w:tabs>
        <w:suppressAutoHyphens w:val="0"/>
        <w:jc w:val="both"/>
        <w:rPr>
          <w:sz w:val="28"/>
        </w:rPr>
      </w:pPr>
      <w:r>
        <w:rPr>
          <w:sz w:val="28"/>
        </w:rPr>
        <w:t>Бублик Л.І., Шевчук О.В., Крук Л.С. Для оздоровлення довкілля // Захист рослин. –2002. - № 1. С. 18-19.</w:t>
      </w:r>
    </w:p>
    <w:p w:rsidR="003E74CD" w:rsidRDefault="003E74CD" w:rsidP="003E74CD">
      <w:pPr>
        <w:numPr>
          <w:ilvl w:val="0"/>
          <w:numId w:val="43"/>
        </w:numPr>
        <w:tabs>
          <w:tab w:val="left" w:pos="180"/>
          <w:tab w:val="left" w:pos="900"/>
        </w:tabs>
        <w:suppressAutoHyphens w:val="0"/>
        <w:jc w:val="both"/>
        <w:rPr>
          <w:sz w:val="28"/>
        </w:rPr>
      </w:pPr>
      <w:r>
        <w:rPr>
          <w:sz w:val="28"/>
        </w:rPr>
        <w:t>Булаткин Г.А. Эколого-энергетические аспекты продуктивности агроценозов. – Пущино, Ин-т почвоведения и фотосинтеза АН СССР, 1986. – 210 с.</w:t>
      </w:r>
    </w:p>
    <w:p w:rsidR="003E74CD" w:rsidRDefault="003E74CD" w:rsidP="003E74CD">
      <w:pPr>
        <w:numPr>
          <w:ilvl w:val="0"/>
          <w:numId w:val="43"/>
        </w:numPr>
        <w:tabs>
          <w:tab w:val="left" w:pos="180"/>
          <w:tab w:val="left" w:pos="900"/>
        </w:tabs>
        <w:suppressAutoHyphens w:val="0"/>
        <w:jc w:val="both"/>
        <w:rPr>
          <w:sz w:val="28"/>
        </w:rPr>
      </w:pPr>
      <w:r>
        <w:rPr>
          <w:sz w:val="28"/>
        </w:rPr>
        <w:t>Булаткин Г.А., Ларинов В.В. Мониторинг агротехнической нагрузки на земледельческие территории (теория и практика) // Аграрная наука. – 1993. –№ 4. – С. 28-30.</w:t>
      </w:r>
    </w:p>
    <w:p w:rsidR="003E74CD" w:rsidRDefault="003E74CD" w:rsidP="003E74CD">
      <w:pPr>
        <w:numPr>
          <w:ilvl w:val="0"/>
          <w:numId w:val="43"/>
        </w:numPr>
        <w:tabs>
          <w:tab w:val="left" w:pos="180"/>
          <w:tab w:val="left" w:pos="900"/>
        </w:tabs>
        <w:suppressAutoHyphens w:val="0"/>
        <w:jc w:val="both"/>
        <w:rPr>
          <w:sz w:val="28"/>
        </w:rPr>
      </w:pPr>
      <w:r>
        <w:rPr>
          <w:sz w:val="28"/>
        </w:rPr>
        <w:t>Булаткин Г.А., Ларинов В.В. Энергетическая эффективность земледелия и агроэкосистем: взаимосвязи и противоречия // Агрохимия. – 1997. – № 3. – С. 63-66.</w:t>
      </w:r>
    </w:p>
    <w:p w:rsidR="003E74CD" w:rsidRDefault="003E74CD" w:rsidP="003E74CD">
      <w:pPr>
        <w:numPr>
          <w:ilvl w:val="0"/>
          <w:numId w:val="43"/>
        </w:numPr>
        <w:tabs>
          <w:tab w:val="left" w:pos="180"/>
          <w:tab w:val="left" w:pos="900"/>
        </w:tabs>
        <w:suppressAutoHyphens w:val="0"/>
        <w:jc w:val="both"/>
        <w:rPr>
          <w:sz w:val="28"/>
        </w:rPr>
      </w:pPr>
      <w:r>
        <w:rPr>
          <w:sz w:val="28"/>
        </w:rPr>
        <w:t>Булгаков Д.С. Концепция агроэкологической оценки почв земледельческих территорий // Почвоведение. – 2002. – № 6. –С. 710-714.</w:t>
      </w:r>
    </w:p>
    <w:p w:rsidR="003E74CD" w:rsidRDefault="003E74CD" w:rsidP="003E74CD">
      <w:pPr>
        <w:numPr>
          <w:ilvl w:val="0"/>
          <w:numId w:val="43"/>
        </w:numPr>
        <w:tabs>
          <w:tab w:val="left" w:pos="180"/>
          <w:tab w:val="left" w:pos="900"/>
        </w:tabs>
        <w:suppressAutoHyphens w:val="0"/>
        <w:jc w:val="both"/>
        <w:rPr>
          <w:sz w:val="28"/>
        </w:rPr>
      </w:pPr>
      <w:r>
        <w:rPr>
          <w:sz w:val="28"/>
        </w:rPr>
        <w:t>Булгаков Д.С., Апарин Б.Ф. Аспекты теории плодородия почв // Почвоведение, 1999. – № 1. – С.63-72.</w:t>
      </w:r>
    </w:p>
    <w:p w:rsidR="003E74CD" w:rsidRDefault="003E74CD" w:rsidP="003E74CD">
      <w:pPr>
        <w:numPr>
          <w:ilvl w:val="0"/>
          <w:numId w:val="43"/>
        </w:numPr>
        <w:tabs>
          <w:tab w:val="left" w:pos="180"/>
          <w:tab w:val="left" w:pos="900"/>
        </w:tabs>
        <w:suppressAutoHyphens w:val="0"/>
        <w:jc w:val="both"/>
        <w:rPr>
          <w:sz w:val="28"/>
        </w:rPr>
      </w:pPr>
      <w:r>
        <w:rPr>
          <w:sz w:val="28"/>
        </w:rPr>
        <w:t>Важенин И.Г. Почва как активная система самоочищения от токсического воздействия тяжелых металлов - ингредиентов техногенных выбросов // Химия в сельском хозяйстве, 1982. –  № 3. – С. 3-5.</w:t>
      </w:r>
    </w:p>
    <w:p w:rsidR="003E74CD" w:rsidRDefault="003E74CD" w:rsidP="003E74CD">
      <w:pPr>
        <w:numPr>
          <w:ilvl w:val="0"/>
          <w:numId w:val="43"/>
        </w:numPr>
        <w:tabs>
          <w:tab w:val="left" w:pos="180"/>
          <w:tab w:val="left" w:pos="900"/>
        </w:tabs>
        <w:suppressAutoHyphens w:val="0"/>
        <w:jc w:val="both"/>
        <w:rPr>
          <w:sz w:val="28"/>
        </w:rPr>
      </w:pPr>
      <w:r>
        <w:rPr>
          <w:sz w:val="28"/>
        </w:rPr>
        <w:t xml:space="preserve">Варюшкина Н.М. Превращение азотных удобрений, внесенных в почву, по данным исследований с применением изотопа </w:t>
      </w:r>
      <w:r>
        <w:rPr>
          <w:sz w:val="28"/>
          <w:vertAlign w:val="superscript"/>
        </w:rPr>
        <w:t>15</w:t>
      </w:r>
      <w:r>
        <w:rPr>
          <w:sz w:val="28"/>
        </w:rPr>
        <w:t>N. Автореферат диссертации. ВНУА. 1967, –  24 с.</w:t>
      </w:r>
    </w:p>
    <w:p w:rsidR="003E74CD" w:rsidRDefault="003E74CD" w:rsidP="003E74CD">
      <w:pPr>
        <w:numPr>
          <w:ilvl w:val="0"/>
          <w:numId w:val="43"/>
        </w:numPr>
        <w:tabs>
          <w:tab w:val="left" w:pos="180"/>
          <w:tab w:val="left" w:pos="900"/>
        </w:tabs>
        <w:suppressAutoHyphens w:val="0"/>
        <w:jc w:val="both"/>
        <w:rPr>
          <w:sz w:val="28"/>
        </w:rPr>
      </w:pPr>
      <w:r>
        <w:rPr>
          <w:sz w:val="28"/>
        </w:rPr>
        <w:t>Василюк Г.В., Рахуба М.К. Эффективность известкования почв различного уровня кислотности // Почвенные исследования и применение удобрений. – 1985. – № 16. 57-60.</w:t>
      </w:r>
    </w:p>
    <w:p w:rsidR="003E74CD" w:rsidRDefault="003E74CD" w:rsidP="003E74CD">
      <w:pPr>
        <w:numPr>
          <w:ilvl w:val="0"/>
          <w:numId w:val="43"/>
        </w:numPr>
        <w:tabs>
          <w:tab w:val="left" w:pos="180"/>
          <w:tab w:val="left" w:pos="900"/>
        </w:tabs>
        <w:suppressAutoHyphens w:val="0"/>
        <w:jc w:val="both"/>
        <w:rPr>
          <w:sz w:val="28"/>
        </w:rPr>
      </w:pPr>
      <w:r>
        <w:rPr>
          <w:sz w:val="28"/>
        </w:rPr>
        <w:t xml:space="preserve">Васильева В.Н., Хлямова Н.В., Киленарь Э.П. Изменение агрохимических показателей почвы в связи с изменением возрастающими дозами // </w:t>
      </w:r>
      <w:r>
        <w:rPr>
          <w:sz w:val="28"/>
        </w:rPr>
        <w:lastRenderedPageBreak/>
        <w:t>Применение удобрений в условиях интенсификации земледелия на северо-западе РСФСР. – 1987. – С. 56-59.</w:t>
      </w:r>
    </w:p>
    <w:p w:rsidR="003E74CD" w:rsidRDefault="003E74CD" w:rsidP="003E74CD">
      <w:pPr>
        <w:numPr>
          <w:ilvl w:val="0"/>
          <w:numId w:val="43"/>
        </w:numPr>
        <w:tabs>
          <w:tab w:val="left" w:pos="180"/>
          <w:tab w:val="left" w:pos="900"/>
        </w:tabs>
        <w:suppressAutoHyphens w:val="0"/>
        <w:jc w:val="both"/>
        <w:rPr>
          <w:sz w:val="28"/>
        </w:rPr>
      </w:pPr>
      <w:r>
        <w:rPr>
          <w:sz w:val="28"/>
        </w:rPr>
        <w:t>Ведення сільського господарства в умовах радіоактивного забруднення території України внаслідок аварії на Чорнобильській АЕС на період 1999-2002 рр. (методичні рекомендації). /МінАПК України.  – К.: 1998. –124 с.</w:t>
      </w:r>
    </w:p>
    <w:p w:rsidR="003E74CD" w:rsidRDefault="003E74CD" w:rsidP="003E74CD">
      <w:pPr>
        <w:numPr>
          <w:ilvl w:val="0"/>
          <w:numId w:val="43"/>
        </w:numPr>
        <w:tabs>
          <w:tab w:val="left" w:pos="180"/>
          <w:tab w:val="left" w:pos="900"/>
        </w:tabs>
        <w:suppressAutoHyphens w:val="0"/>
        <w:jc w:val="both"/>
        <w:rPr>
          <w:sz w:val="28"/>
        </w:rPr>
      </w:pPr>
      <w:r>
        <w:rPr>
          <w:sz w:val="28"/>
        </w:rPr>
        <w:t>Ведення сільського господарства на радіоактивно забруднених територіях Житомирської області та їх комплексна реабілітація на 2004-2010 роки / Дідух М.І., Малиновський А.С., Мойсієнко В.В., Васєнков Г.І., Євтушок І.М. та інші. – Житомир, 2004. – 96 с.</w:t>
      </w:r>
    </w:p>
    <w:p w:rsidR="003E74CD" w:rsidRDefault="003E74CD" w:rsidP="003E74CD">
      <w:pPr>
        <w:numPr>
          <w:ilvl w:val="0"/>
          <w:numId w:val="43"/>
        </w:numPr>
        <w:tabs>
          <w:tab w:val="left" w:pos="180"/>
          <w:tab w:val="left" w:pos="900"/>
        </w:tabs>
        <w:suppressAutoHyphens w:val="0"/>
        <w:jc w:val="both"/>
        <w:rPr>
          <w:sz w:val="28"/>
        </w:rPr>
      </w:pPr>
      <w:r>
        <w:rPr>
          <w:sz w:val="28"/>
        </w:rPr>
        <w:t>Веремеєнко С.І. Еволюція та управління продуктивністю грунтів Полісся України. Луцьк: Надстир'я, 1997. –312 с.</w:t>
      </w:r>
    </w:p>
    <w:p w:rsidR="003E74CD" w:rsidRDefault="003E74CD" w:rsidP="003E74CD">
      <w:pPr>
        <w:numPr>
          <w:ilvl w:val="0"/>
          <w:numId w:val="43"/>
        </w:numPr>
        <w:tabs>
          <w:tab w:val="left" w:pos="180"/>
          <w:tab w:val="left" w:pos="900"/>
        </w:tabs>
        <w:suppressAutoHyphens w:val="0"/>
        <w:jc w:val="both"/>
        <w:rPr>
          <w:spacing w:val="-8"/>
          <w:sz w:val="28"/>
        </w:rPr>
      </w:pPr>
      <w:r>
        <w:rPr>
          <w:spacing w:val="-8"/>
          <w:sz w:val="28"/>
        </w:rPr>
        <w:t>Вернадский В.И. Избранные сочинения. –М.: Изд-во АН  СССР. –1954. –696 с.</w:t>
      </w:r>
    </w:p>
    <w:p w:rsidR="003E74CD" w:rsidRDefault="003E74CD" w:rsidP="003E74CD">
      <w:pPr>
        <w:numPr>
          <w:ilvl w:val="0"/>
          <w:numId w:val="43"/>
        </w:numPr>
        <w:tabs>
          <w:tab w:val="left" w:pos="180"/>
          <w:tab w:val="left" w:pos="900"/>
        </w:tabs>
        <w:suppressAutoHyphens w:val="0"/>
        <w:jc w:val="both"/>
        <w:rPr>
          <w:sz w:val="28"/>
        </w:rPr>
      </w:pPr>
      <w:r>
        <w:rPr>
          <w:sz w:val="28"/>
        </w:rPr>
        <w:t>Вернадский В.И. Биосфера. М.: Мысль, 1974. – 376 с.</w:t>
      </w:r>
    </w:p>
    <w:p w:rsidR="003E74CD" w:rsidRDefault="003E74CD" w:rsidP="003E74CD">
      <w:pPr>
        <w:numPr>
          <w:ilvl w:val="0"/>
          <w:numId w:val="43"/>
        </w:numPr>
        <w:tabs>
          <w:tab w:val="left" w:pos="180"/>
          <w:tab w:val="left" w:pos="900"/>
        </w:tabs>
        <w:suppressAutoHyphens w:val="0"/>
        <w:jc w:val="both"/>
        <w:rPr>
          <w:sz w:val="28"/>
        </w:rPr>
      </w:pPr>
      <w:r>
        <w:rPr>
          <w:sz w:val="28"/>
        </w:rPr>
        <w:t>Вернадский  В.И. Живое вещество. М.: Мысль, 1979. – 358 с.</w:t>
      </w:r>
    </w:p>
    <w:p w:rsidR="003E74CD" w:rsidRDefault="003E74CD" w:rsidP="003E74CD">
      <w:pPr>
        <w:numPr>
          <w:ilvl w:val="0"/>
          <w:numId w:val="43"/>
        </w:numPr>
        <w:tabs>
          <w:tab w:val="left" w:pos="180"/>
          <w:tab w:val="left" w:pos="900"/>
        </w:tabs>
        <w:suppressAutoHyphens w:val="0"/>
        <w:jc w:val="both"/>
        <w:rPr>
          <w:sz w:val="28"/>
          <w:lang w:val="uk-UA"/>
        </w:rPr>
      </w:pPr>
      <w:r>
        <w:rPr>
          <w:sz w:val="28"/>
          <w:lang w:val="uk-UA"/>
        </w:rPr>
        <w:t>Вернандер Н.Б., Брус Н.М. Сільськогосподарські  типи земель Полісся // Грунти України та їх агровиробнича характеристика / За ред. М.К. Крупського, Г.С. Гриня, В.Д.Кисіля –Київ: Урожай. 1964. –С. 94-102.</w:t>
      </w:r>
    </w:p>
    <w:p w:rsidR="003E74CD" w:rsidRDefault="003E74CD" w:rsidP="003E74CD">
      <w:pPr>
        <w:numPr>
          <w:ilvl w:val="0"/>
          <w:numId w:val="43"/>
        </w:numPr>
        <w:tabs>
          <w:tab w:val="left" w:pos="180"/>
          <w:tab w:val="left" w:pos="900"/>
        </w:tabs>
        <w:suppressAutoHyphens w:val="0"/>
        <w:jc w:val="both"/>
        <w:rPr>
          <w:sz w:val="28"/>
          <w:lang w:val="uk-UA"/>
        </w:rPr>
      </w:pPr>
      <w:r>
        <w:rPr>
          <w:sz w:val="28"/>
        </w:rPr>
        <w:t>Вернандер Н.Б. Агрогрунтові райони Українського Полісся В кн..: Агрохімія і грунтознавство, 1969, С. 12.</w:t>
      </w:r>
    </w:p>
    <w:p w:rsidR="003E74CD" w:rsidRDefault="003E74CD" w:rsidP="003E74CD">
      <w:pPr>
        <w:numPr>
          <w:ilvl w:val="0"/>
          <w:numId w:val="43"/>
        </w:numPr>
        <w:tabs>
          <w:tab w:val="left" w:pos="180"/>
          <w:tab w:val="left" w:pos="900"/>
        </w:tabs>
        <w:suppressAutoHyphens w:val="0"/>
        <w:jc w:val="both"/>
        <w:rPr>
          <w:sz w:val="28"/>
        </w:rPr>
      </w:pPr>
      <w:r>
        <w:rPr>
          <w:sz w:val="28"/>
        </w:rPr>
        <w:t>Вильямс В.Р. Общее земледелие. М.: Новая деревня, 1922. – 298 с.</w:t>
      </w:r>
    </w:p>
    <w:p w:rsidR="003E74CD" w:rsidRDefault="003E74CD" w:rsidP="003E74CD">
      <w:pPr>
        <w:numPr>
          <w:ilvl w:val="0"/>
          <w:numId w:val="43"/>
        </w:numPr>
        <w:tabs>
          <w:tab w:val="left" w:pos="180"/>
          <w:tab w:val="left" w:pos="900"/>
        </w:tabs>
        <w:suppressAutoHyphens w:val="0"/>
        <w:jc w:val="both"/>
        <w:rPr>
          <w:sz w:val="28"/>
        </w:rPr>
      </w:pPr>
      <w:r>
        <w:rPr>
          <w:sz w:val="28"/>
        </w:rPr>
        <w:t xml:space="preserve">Вильямс В.Р. Почвоведение. 3-е изд. М.: Сельхозгиз, 1936. – 648 с. </w:t>
      </w:r>
    </w:p>
    <w:p w:rsidR="003E74CD" w:rsidRDefault="003E74CD" w:rsidP="003E74CD">
      <w:pPr>
        <w:numPr>
          <w:ilvl w:val="0"/>
          <w:numId w:val="43"/>
        </w:numPr>
        <w:tabs>
          <w:tab w:val="left" w:pos="180"/>
          <w:tab w:val="left" w:pos="900"/>
        </w:tabs>
        <w:suppressAutoHyphens w:val="0"/>
        <w:jc w:val="both"/>
        <w:rPr>
          <w:sz w:val="28"/>
        </w:rPr>
      </w:pPr>
      <w:r>
        <w:rPr>
          <w:sz w:val="28"/>
        </w:rPr>
        <w:t>Виноградов А.П. Геохимия редких и рассеянных элементов. –М.: Изд-во АН СССР. –1950. –174 с.</w:t>
      </w:r>
    </w:p>
    <w:p w:rsidR="003E74CD" w:rsidRDefault="003E74CD" w:rsidP="003E74CD">
      <w:pPr>
        <w:numPr>
          <w:ilvl w:val="0"/>
          <w:numId w:val="43"/>
        </w:numPr>
        <w:tabs>
          <w:tab w:val="left" w:pos="180"/>
          <w:tab w:val="left" w:pos="900"/>
        </w:tabs>
        <w:suppressAutoHyphens w:val="0"/>
        <w:jc w:val="both"/>
        <w:rPr>
          <w:sz w:val="28"/>
        </w:rPr>
      </w:pPr>
      <w:r>
        <w:rPr>
          <w:sz w:val="28"/>
        </w:rPr>
        <w:t>Виноградов А.П., Ковальский В.В. Проблемы биохимической экологии организмов – м.: Наука, 1974. – 270 с.</w:t>
      </w:r>
    </w:p>
    <w:p w:rsidR="003E74CD" w:rsidRDefault="003E74CD" w:rsidP="003E74CD">
      <w:pPr>
        <w:numPr>
          <w:ilvl w:val="0"/>
          <w:numId w:val="43"/>
        </w:numPr>
        <w:tabs>
          <w:tab w:val="left" w:pos="180"/>
          <w:tab w:val="left" w:pos="900"/>
        </w:tabs>
        <w:suppressAutoHyphens w:val="0"/>
        <w:jc w:val="both"/>
        <w:rPr>
          <w:sz w:val="28"/>
        </w:rPr>
      </w:pPr>
      <w:r>
        <w:rPr>
          <w:sz w:val="28"/>
        </w:rPr>
        <w:t>Вирощування екологічно чистої продукції рослинництва. Дегодюк Е.Г., Сайко В.Ф., Корнійчук М.С. та інші. / за ред . Е.Г. Дегодюка. К.: Урожай. 1992. – 310 с.</w:t>
      </w:r>
    </w:p>
    <w:p w:rsidR="003E74CD" w:rsidRDefault="003E74CD" w:rsidP="003E74CD">
      <w:pPr>
        <w:numPr>
          <w:ilvl w:val="0"/>
          <w:numId w:val="43"/>
        </w:numPr>
        <w:suppressAutoHyphens w:val="0"/>
        <w:jc w:val="both"/>
        <w:rPr>
          <w:spacing w:val="-2"/>
          <w:sz w:val="28"/>
        </w:rPr>
      </w:pPr>
      <w:r>
        <w:rPr>
          <w:spacing w:val="-2"/>
          <w:sz w:val="28"/>
        </w:rPr>
        <w:t>Власюк П.А. Микроэлементы и микроудобрения. –К.: Урожай, 1964. – 75 с.</w:t>
      </w:r>
    </w:p>
    <w:p w:rsidR="003E74CD" w:rsidRDefault="003E74CD" w:rsidP="003E74CD">
      <w:pPr>
        <w:numPr>
          <w:ilvl w:val="0"/>
          <w:numId w:val="43"/>
        </w:numPr>
        <w:suppressAutoHyphens w:val="0"/>
        <w:jc w:val="both"/>
        <w:rPr>
          <w:sz w:val="28"/>
        </w:rPr>
      </w:pPr>
      <w:r>
        <w:rPr>
          <w:sz w:val="28"/>
        </w:rPr>
        <w:t>Власюк П.А. Биологические элементы в жизнедеятельности растений. – К.: Наукова думка, 1969. – 516 с.</w:t>
      </w:r>
    </w:p>
    <w:p w:rsidR="003E74CD" w:rsidRDefault="003E74CD" w:rsidP="003E74CD">
      <w:pPr>
        <w:numPr>
          <w:ilvl w:val="0"/>
          <w:numId w:val="43"/>
        </w:numPr>
        <w:suppressAutoHyphens w:val="0"/>
        <w:jc w:val="both"/>
        <w:rPr>
          <w:sz w:val="28"/>
        </w:rPr>
      </w:pPr>
      <w:r>
        <w:rPr>
          <w:sz w:val="28"/>
        </w:rPr>
        <w:t>Власюк П.А. и др. Сочетание макро- и микроэлементов в удобрении культур севооборотов // Физиология и биохимия в культурных растениях. Вып. 3. Том. 9. – 1977. – С. 227-238.</w:t>
      </w:r>
    </w:p>
    <w:p w:rsidR="003E74CD" w:rsidRDefault="003E74CD" w:rsidP="003E74CD">
      <w:pPr>
        <w:numPr>
          <w:ilvl w:val="0"/>
          <w:numId w:val="43"/>
        </w:numPr>
        <w:suppressAutoHyphens w:val="0"/>
        <w:jc w:val="both"/>
        <w:rPr>
          <w:sz w:val="28"/>
        </w:rPr>
      </w:pPr>
      <w:r>
        <w:rPr>
          <w:sz w:val="28"/>
        </w:rPr>
        <w:t>Возбуцкая А.Е. Химия почвы. – Изд. 3-е. М.: Высшая школа, 1968. – 427 с.</w:t>
      </w:r>
    </w:p>
    <w:p w:rsidR="003E74CD" w:rsidRDefault="003E74CD" w:rsidP="003E74CD">
      <w:pPr>
        <w:numPr>
          <w:ilvl w:val="0"/>
          <w:numId w:val="43"/>
        </w:numPr>
        <w:suppressAutoHyphens w:val="0"/>
        <w:jc w:val="both"/>
        <w:rPr>
          <w:sz w:val="28"/>
        </w:rPr>
      </w:pPr>
      <w:r>
        <w:rPr>
          <w:sz w:val="28"/>
        </w:rPr>
        <w:t>Вознюк С.Т., Трускавецький Р.С. Агрохимические свойства минеральных почв Полесья и Лесостепи Украины и эффективность минеральных удобрений // В кн. Агрохимическая характеристика почв СССР. Украинская ССР. – М.,  – 1973. – С. 143-164.</w:t>
      </w:r>
    </w:p>
    <w:p w:rsidR="003E74CD" w:rsidRDefault="003E74CD" w:rsidP="003E74CD">
      <w:pPr>
        <w:numPr>
          <w:ilvl w:val="0"/>
          <w:numId w:val="43"/>
        </w:numPr>
        <w:suppressAutoHyphens w:val="0"/>
        <w:overflowPunct w:val="0"/>
        <w:autoSpaceDE w:val="0"/>
        <w:autoSpaceDN w:val="0"/>
        <w:adjustRightInd w:val="0"/>
        <w:jc w:val="both"/>
        <w:textAlignment w:val="baseline"/>
        <w:rPr>
          <w:sz w:val="28"/>
        </w:rPr>
      </w:pPr>
      <w:r>
        <w:rPr>
          <w:sz w:val="28"/>
        </w:rPr>
        <w:t>Волобуев В.Р. Экология почв (очерки) Баку. Изд-во акад. наук Аз.ССР. 1963. 320 с.</w:t>
      </w:r>
    </w:p>
    <w:p w:rsidR="003E74CD" w:rsidRDefault="003E74CD" w:rsidP="003E74CD">
      <w:pPr>
        <w:numPr>
          <w:ilvl w:val="0"/>
          <w:numId w:val="43"/>
        </w:numPr>
        <w:suppressAutoHyphens w:val="0"/>
        <w:jc w:val="both"/>
        <w:rPr>
          <w:sz w:val="28"/>
        </w:rPr>
      </w:pPr>
      <w:r>
        <w:rPr>
          <w:sz w:val="28"/>
        </w:rPr>
        <w:t>Воробьев Ф.К. Влияние длительного внесения удобрений на превращение азотных соединений в дерново-подзолистой почве // Доклады ТСХА. – 1950. – Вып. 12. – С. 150-152.</w:t>
      </w:r>
    </w:p>
    <w:p w:rsidR="003E74CD" w:rsidRDefault="003E74CD" w:rsidP="003E74CD">
      <w:pPr>
        <w:numPr>
          <w:ilvl w:val="0"/>
          <w:numId w:val="43"/>
        </w:numPr>
        <w:suppressAutoHyphens w:val="0"/>
        <w:jc w:val="both"/>
        <w:rPr>
          <w:sz w:val="28"/>
        </w:rPr>
      </w:pPr>
      <w:r>
        <w:rPr>
          <w:sz w:val="28"/>
        </w:rPr>
        <w:lastRenderedPageBreak/>
        <w:t>Ворона А.І., Мисловська О.І. Ефективність способів обробітку грунту та систем удобрення в умовах Полісся // Збірник наукових праць Інституту землеробства УААН (випуск 2). – К.: Фітосоціоцентр, 2002. – С. 44-48.</w:t>
      </w:r>
    </w:p>
    <w:p w:rsidR="003E74CD" w:rsidRDefault="003E74CD" w:rsidP="003E74CD">
      <w:pPr>
        <w:numPr>
          <w:ilvl w:val="0"/>
          <w:numId w:val="43"/>
        </w:numPr>
        <w:suppressAutoHyphens w:val="0"/>
        <w:jc w:val="both"/>
        <w:rPr>
          <w:sz w:val="28"/>
        </w:rPr>
      </w:pPr>
      <w:r>
        <w:rPr>
          <w:sz w:val="28"/>
        </w:rPr>
        <w:t>Ворона А.І., Гулковський В.В., Мисловська О.І., Кочик Г.М. Вплив систем удобрення і способів обробітку на баланс елементів живлення в дерново-підзолистому супіщаному грунтів Полісся // Збірник наукових праць Інституту землеробства УААН (випуск 3). – К.: ЕКМО, 2003. – С. 16-22.</w:t>
      </w:r>
    </w:p>
    <w:p w:rsidR="003E74CD" w:rsidRDefault="003E74CD" w:rsidP="003E74CD">
      <w:pPr>
        <w:numPr>
          <w:ilvl w:val="0"/>
          <w:numId w:val="43"/>
        </w:numPr>
        <w:suppressAutoHyphens w:val="0"/>
        <w:jc w:val="both"/>
        <w:rPr>
          <w:sz w:val="28"/>
        </w:rPr>
      </w:pPr>
      <w:r>
        <w:rPr>
          <w:sz w:val="28"/>
        </w:rPr>
        <w:t>Воронов С.И. Экологические проблемы радиоактивного и химического загрязнения крупного промышленного региона и безопасность населения в условиях техногенеза (на примере Московской области) / Автореферат на соиск. уч. степ. д-ра. Биологических наук. – М.:  – 1999. – 50 с.</w:t>
      </w:r>
    </w:p>
    <w:p w:rsidR="003E74CD" w:rsidRDefault="003E74CD" w:rsidP="003E74CD">
      <w:pPr>
        <w:numPr>
          <w:ilvl w:val="0"/>
          <w:numId w:val="43"/>
        </w:numPr>
        <w:suppressAutoHyphens w:val="0"/>
        <w:jc w:val="both"/>
        <w:rPr>
          <w:sz w:val="28"/>
        </w:rPr>
      </w:pPr>
      <w:r>
        <w:rPr>
          <w:sz w:val="28"/>
        </w:rPr>
        <w:t>Гедройц К.К. Избранные сочинения. В 3 т. М.: Сельхозгиз. 1955. Т.1. Почвенные коллоиды и поглотительная способность почв. – 559 с.</w:t>
      </w:r>
    </w:p>
    <w:p w:rsidR="003E74CD" w:rsidRDefault="003E74CD" w:rsidP="003E74CD">
      <w:pPr>
        <w:numPr>
          <w:ilvl w:val="0"/>
          <w:numId w:val="43"/>
        </w:numPr>
        <w:suppressAutoHyphens w:val="0"/>
        <w:jc w:val="both"/>
        <w:rPr>
          <w:sz w:val="28"/>
        </w:rPr>
      </w:pPr>
      <w:r>
        <w:rPr>
          <w:sz w:val="28"/>
        </w:rPr>
        <w:t>Гедройц К.К. Избранные сочинения. В 3 т. М.: Сельхозгиз. 1955. Т.3. Применение удобрений, мелиорация почв и вегетационные опыты. –560 с.</w:t>
      </w:r>
    </w:p>
    <w:p w:rsidR="003E74CD" w:rsidRDefault="003E74CD" w:rsidP="003E74CD">
      <w:pPr>
        <w:numPr>
          <w:ilvl w:val="0"/>
          <w:numId w:val="43"/>
        </w:numPr>
        <w:suppressAutoHyphens w:val="0"/>
        <w:jc w:val="both"/>
        <w:rPr>
          <w:sz w:val="28"/>
        </w:rPr>
      </w:pPr>
      <w:r>
        <w:rPr>
          <w:sz w:val="28"/>
        </w:rPr>
        <w:t>Глазунова Н.М., Похлебкина Л.П. Показатели доступности почвенных фосфатов // Агрохимия. – 1989. – № 10. – С. 118-127.</w:t>
      </w:r>
    </w:p>
    <w:p w:rsidR="003E74CD" w:rsidRDefault="003E74CD" w:rsidP="003E74CD">
      <w:pPr>
        <w:numPr>
          <w:ilvl w:val="0"/>
          <w:numId w:val="43"/>
        </w:numPr>
        <w:suppressAutoHyphens w:val="0"/>
        <w:jc w:val="both"/>
        <w:rPr>
          <w:sz w:val="28"/>
        </w:rPr>
      </w:pPr>
      <w:r>
        <w:rPr>
          <w:sz w:val="28"/>
        </w:rPr>
        <w:t>Годлин Н.М., Быстрый В.А. Содержание, распределение форм азота, фосфора и калия в черноземах Лесостепи Украины // Агрохимия . – 1968. – №2. – С. 13-25.</w:t>
      </w:r>
    </w:p>
    <w:p w:rsidR="003E74CD" w:rsidRDefault="003E74CD" w:rsidP="003E74CD">
      <w:pPr>
        <w:numPr>
          <w:ilvl w:val="0"/>
          <w:numId w:val="43"/>
        </w:numPr>
        <w:suppressAutoHyphens w:val="0"/>
        <w:jc w:val="both"/>
        <w:rPr>
          <w:sz w:val="28"/>
        </w:rPr>
      </w:pPr>
      <w:r>
        <w:rPr>
          <w:sz w:val="28"/>
        </w:rPr>
        <w:t>Городний М.М., Шикула М.К., Повхан М.Ф. та інші. Агроекологія. –К.: Вища школа, 1993. – 416 с.</w:t>
      </w:r>
    </w:p>
    <w:p w:rsidR="003E74CD" w:rsidRDefault="003E74CD" w:rsidP="003E74CD">
      <w:pPr>
        <w:numPr>
          <w:ilvl w:val="0"/>
          <w:numId w:val="43"/>
        </w:numPr>
        <w:suppressAutoHyphens w:val="0"/>
        <w:jc w:val="both"/>
        <w:rPr>
          <w:sz w:val="28"/>
        </w:rPr>
      </w:pPr>
      <w:r>
        <w:rPr>
          <w:sz w:val="28"/>
        </w:rPr>
        <w:t xml:space="preserve">Городній М.М., Бикін А.В., Нагаєвська Л.М. Агрохимия. Під ред. М.М.Городнього. 3-є вид. – К.: ТОВ Алефа, 2003. – 786 с. </w:t>
      </w:r>
    </w:p>
    <w:p w:rsidR="003E74CD" w:rsidRDefault="003E74CD" w:rsidP="003E74CD">
      <w:pPr>
        <w:numPr>
          <w:ilvl w:val="0"/>
          <w:numId w:val="43"/>
        </w:numPr>
        <w:suppressAutoHyphens w:val="0"/>
        <w:jc w:val="both"/>
        <w:rPr>
          <w:sz w:val="28"/>
        </w:rPr>
      </w:pPr>
      <w:r>
        <w:rPr>
          <w:sz w:val="28"/>
        </w:rPr>
        <w:t xml:space="preserve">ГОСТ 17.4.1.02-83 Почвы. Классификация химических веществ для контроля загрязнения. – М.: Изд-во стандартов, 1983. – 4 с.  </w:t>
      </w:r>
    </w:p>
    <w:p w:rsidR="003E74CD" w:rsidRDefault="003E74CD" w:rsidP="003E74CD">
      <w:pPr>
        <w:numPr>
          <w:ilvl w:val="0"/>
          <w:numId w:val="43"/>
        </w:numPr>
        <w:suppressAutoHyphens w:val="0"/>
        <w:jc w:val="both"/>
        <w:rPr>
          <w:sz w:val="28"/>
        </w:rPr>
      </w:pPr>
      <w:r>
        <w:rPr>
          <w:sz w:val="28"/>
        </w:rPr>
        <w:t>ГОСТ 17.4.3.01-83. Общие требования к отбору проб. – М.: Изд-во стандартов, 1983. – 6с.</w:t>
      </w:r>
    </w:p>
    <w:p w:rsidR="003E74CD" w:rsidRDefault="003E74CD" w:rsidP="003E74CD">
      <w:pPr>
        <w:numPr>
          <w:ilvl w:val="0"/>
          <w:numId w:val="43"/>
        </w:numPr>
        <w:suppressAutoHyphens w:val="0"/>
        <w:jc w:val="both"/>
        <w:rPr>
          <w:sz w:val="28"/>
        </w:rPr>
      </w:pPr>
      <w:r>
        <w:rPr>
          <w:sz w:val="28"/>
        </w:rPr>
        <w:t>Гринченко А.М. Теория и практика окультуривания почв и воспроизводство их эффективного экономического плодородия // Науч. труды Харьковского СХИ. – 1973. – Т. 185. – С. 3-13.</w:t>
      </w:r>
    </w:p>
    <w:p w:rsidR="003E74CD" w:rsidRDefault="003E74CD" w:rsidP="003E74CD">
      <w:pPr>
        <w:numPr>
          <w:ilvl w:val="0"/>
          <w:numId w:val="43"/>
        </w:numPr>
        <w:suppressAutoHyphens w:val="0"/>
        <w:jc w:val="both"/>
        <w:rPr>
          <w:sz w:val="28"/>
        </w:rPr>
      </w:pPr>
      <w:r>
        <w:rPr>
          <w:sz w:val="28"/>
        </w:rPr>
        <w:t>Гринченко Т.А. Закономерности развития почвенных режимов и свойств Нечерноземья  УССР в условиях интенсивного земледелия. Автореф. дис. д-ра с.-х. наук. –</w:t>
      </w:r>
      <w:r>
        <w:rPr>
          <w:sz w:val="28"/>
          <w:lang w:val="uk-UA"/>
        </w:rPr>
        <w:t xml:space="preserve"> </w:t>
      </w:r>
      <w:r>
        <w:rPr>
          <w:sz w:val="28"/>
        </w:rPr>
        <w:t>Харьков, 1984. –34 с.</w:t>
      </w:r>
    </w:p>
    <w:p w:rsidR="003E74CD" w:rsidRDefault="003E74CD" w:rsidP="003E74CD">
      <w:pPr>
        <w:numPr>
          <w:ilvl w:val="0"/>
          <w:numId w:val="43"/>
        </w:numPr>
        <w:suppressAutoHyphens w:val="0"/>
        <w:jc w:val="both"/>
        <w:rPr>
          <w:sz w:val="28"/>
        </w:rPr>
      </w:pPr>
      <w:r>
        <w:rPr>
          <w:sz w:val="28"/>
        </w:rPr>
        <w:t>Гринченко Т.А., Филон И.И. Оценка плодородия почв черноземов типичных Левобережной Лесостепи Украины // Почвоведение. – 1998. – № 2. – С. 223-226.</w:t>
      </w:r>
    </w:p>
    <w:p w:rsidR="003E74CD" w:rsidRDefault="003E74CD" w:rsidP="003E74CD">
      <w:pPr>
        <w:numPr>
          <w:ilvl w:val="0"/>
          <w:numId w:val="43"/>
        </w:numPr>
        <w:suppressAutoHyphens w:val="0"/>
        <w:jc w:val="both"/>
        <w:rPr>
          <w:sz w:val="28"/>
        </w:rPr>
      </w:pPr>
      <w:r>
        <w:rPr>
          <w:sz w:val="28"/>
        </w:rPr>
        <w:t>Гришина Л.А., Орлов Д.С. Система показателей гумусного состояния почв // Проблемы почвоведения. – М.: 1978. С.42-47.</w:t>
      </w:r>
    </w:p>
    <w:p w:rsidR="003E74CD" w:rsidRDefault="003E74CD" w:rsidP="003E74CD">
      <w:pPr>
        <w:numPr>
          <w:ilvl w:val="0"/>
          <w:numId w:val="43"/>
        </w:numPr>
        <w:suppressAutoHyphens w:val="0"/>
        <w:jc w:val="both"/>
        <w:rPr>
          <w:sz w:val="28"/>
        </w:rPr>
      </w:pPr>
      <w:r>
        <w:rPr>
          <w:sz w:val="28"/>
        </w:rPr>
        <w:t>Грінчак П.Д., Калініченко В.О., Андрощук М.П., Поліщук І.О. Баланс азоту, фосфору і калію в сівозмінах на темно-сірих опідзолених грунтах північно-західного Лісостепу // Землеробство. – 1975. – Вип.. 40. – С.42-49.</w:t>
      </w:r>
    </w:p>
    <w:p w:rsidR="003E74CD" w:rsidRDefault="003E74CD" w:rsidP="003E74CD">
      <w:pPr>
        <w:numPr>
          <w:ilvl w:val="0"/>
          <w:numId w:val="43"/>
        </w:numPr>
        <w:suppressAutoHyphens w:val="0"/>
        <w:jc w:val="both"/>
        <w:rPr>
          <w:sz w:val="28"/>
        </w:rPr>
      </w:pPr>
      <w:r>
        <w:rPr>
          <w:sz w:val="28"/>
        </w:rPr>
        <w:t>Грунти України та їх агровиробнича характеристика. За ред. М.К. Крупського, Г.С. Гринь, В.Д. Кисіль. К.: Урожай. 1964 . С. 94-100.</w:t>
      </w:r>
    </w:p>
    <w:p w:rsidR="003E74CD" w:rsidRDefault="003E74CD" w:rsidP="003E74CD">
      <w:pPr>
        <w:numPr>
          <w:ilvl w:val="0"/>
          <w:numId w:val="43"/>
        </w:numPr>
        <w:suppressAutoHyphens w:val="0"/>
        <w:jc w:val="both"/>
        <w:rPr>
          <w:sz w:val="28"/>
        </w:rPr>
      </w:pPr>
      <w:r>
        <w:rPr>
          <w:sz w:val="28"/>
        </w:rPr>
        <w:t xml:space="preserve">Гудков И.М. Проблема известкования и применения удобрений на загрязненных радионуклидами почвах // Проблеми  с.-г. радіології: 17 років </w:t>
      </w:r>
      <w:r>
        <w:rPr>
          <w:sz w:val="28"/>
        </w:rPr>
        <w:lastRenderedPageBreak/>
        <w:t>після аварії на ЧАЕС // Доповіді учасників 4-ї міжн. наук. практ. конф. – Житомир, 2003. – С45-48.</w:t>
      </w:r>
    </w:p>
    <w:p w:rsidR="003E74CD" w:rsidRDefault="003E74CD" w:rsidP="003E74CD">
      <w:pPr>
        <w:numPr>
          <w:ilvl w:val="0"/>
          <w:numId w:val="43"/>
        </w:numPr>
        <w:suppressAutoHyphens w:val="0"/>
        <w:jc w:val="both"/>
        <w:rPr>
          <w:sz w:val="28"/>
        </w:rPr>
      </w:pPr>
      <w:r>
        <w:rPr>
          <w:sz w:val="28"/>
        </w:rPr>
        <w:t>Гусев Е.М., Джоган Л.Я. Методика оценки влияния мульчирования почвы растительными остатками на формирование водного режима агроэкосистеми // Почвоведение. – 2000. – № 11. – С. 1403-1404.</w:t>
      </w:r>
    </w:p>
    <w:p w:rsidR="003E74CD" w:rsidRDefault="003E74CD" w:rsidP="003E74CD">
      <w:pPr>
        <w:numPr>
          <w:ilvl w:val="0"/>
          <w:numId w:val="43"/>
        </w:numPr>
        <w:suppressAutoHyphens w:val="0"/>
        <w:jc w:val="both"/>
        <w:rPr>
          <w:sz w:val="28"/>
        </w:rPr>
      </w:pPr>
      <w:r>
        <w:rPr>
          <w:sz w:val="28"/>
        </w:rPr>
        <w:t>Гусев Е.М., Бусарова О.Е. Оценка энергетической эффективности агротехнологий // Почвоведение. – 2001. – № 7. – С. 832-844.</w:t>
      </w:r>
    </w:p>
    <w:p w:rsidR="003E74CD" w:rsidRDefault="003E74CD" w:rsidP="003E74CD">
      <w:pPr>
        <w:numPr>
          <w:ilvl w:val="0"/>
          <w:numId w:val="43"/>
        </w:numPr>
        <w:suppressAutoHyphens w:val="0"/>
        <w:jc w:val="both"/>
        <w:rPr>
          <w:sz w:val="28"/>
        </w:rPr>
      </w:pPr>
      <w:r>
        <w:rPr>
          <w:sz w:val="28"/>
        </w:rPr>
        <w:t>Дегодюк Э.Г., Штупун Н.В., Макаренко Н.А. Влияние длительного применения удобрений на эффективное и потенциальное плодородие дерново-подзолистой почвы. Пути повышения плодородия почв Нечерноземной УССР. Тез. докл. конф. – Харьков. –1987. – 25 с.</w:t>
      </w:r>
    </w:p>
    <w:p w:rsidR="003E74CD" w:rsidRDefault="003E74CD" w:rsidP="003E74CD">
      <w:pPr>
        <w:numPr>
          <w:ilvl w:val="0"/>
          <w:numId w:val="43"/>
        </w:numPr>
        <w:suppressAutoHyphens w:val="0"/>
        <w:jc w:val="both"/>
        <w:rPr>
          <w:sz w:val="28"/>
        </w:rPr>
      </w:pPr>
      <w:r>
        <w:rPr>
          <w:sz w:val="28"/>
        </w:rPr>
        <w:t>Дегодюк Е.Г., Кук І.О. Природно-екологічні аспекти підвищення врожаю і його якості // Вирощування екологічно чистої продукції рослинництва / за ред. Е.Г. Дегодюк. – К.: Урожай, 1992. – С. 4-13.</w:t>
      </w:r>
    </w:p>
    <w:p w:rsidR="003E74CD" w:rsidRDefault="003E74CD" w:rsidP="003E74CD">
      <w:pPr>
        <w:numPr>
          <w:ilvl w:val="0"/>
          <w:numId w:val="43"/>
        </w:numPr>
        <w:suppressAutoHyphens w:val="0"/>
        <w:jc w:val="both"/>
        <w:rPr>
          <w:sz w:val="28"/>
        </w:rPr>
      </w:pPr>
      <w:r>
        <w:rPr>
          <w:sz w:val="28"/>
        </w:rPr>
        <w:t>Дегодюк Е.Г., Никифоренко Л.І., Гамалей В.І. Регулювання калійного режиму грунтів // Вирощування екологічно чистої продукції рослинництва. – К.: Урожай, 1992. – С. 114-123.</w:t>
      </w:r>
    </w:p>
    <w:p w:rsidR="003E74CD" w:rsidRDefault="003E74CD" w:rsidP="003E74CD">
      <w:pPr>
        <w:numPr>
          <w:ilvl w:val="0"/>
          <w:numId w:val="43"/>
        </w:numPr>
        <w:suppressAutoHyphens w:val="0"/>
        <w:jc w:val="both"/>
        <w:rPr>
          <w:sz w:val="28"/>
        </w:rPr>
      </w:pPr>
      <w:r>
        <w:rPr>
          <w:sz w:val="28"/>
        </w:rPr>
        <w:t>Дегодюк Е.Г., Никифоренко Л.І., Гамалей В.І. Регулювання фосфорного режиму грунтів // Вирощування екологічно чистої продукції рослинництва. – К.: Урожай, 1992. – С. 100-114.</w:t>
      </w:r>
    </w:p>
    <w:p w:rsidR="003E74CD" w:rsidRDefault="003E74CD" w:rsidP="003E74CD">
      <w:pPr>
        <w:numPr>
          <w:ilvl w:val="0"/>
          <w:numId w:val="43"/>
        </w:numPr>
        <w:suppressAutoHyphens w:val="0"/>
        <w:jc w:val="both"/>
        <w:rPr>
          <w:sz w:val="28"/>
        </w:rPr>
      </w:pPr>
      <w:r>
        <w:rPr>
          <w:sz w:val="28"/>
        </w:rPr>
        <w:t>Дёмкина Т.С., Золоторьова Б.Н. Интенсивность минерализации органического вещества  почв агроценозов. // Тез. докл. 8-го Всесоюзного съезда почвоведов. Кн..2. Новосибирск. –1989. – 33 с.</w:t>
      </w:r>
    </w:p>
    <w:p w:rsidR="003E74CD" w:rsidRDefault="003E74CD" w:rsidP="003E74CD">
      <w:pPr>
        <w:numPr>
          <w:ilvl w:val="0"/>
          <w:numId w:val="43"/>
        </w:numPr>
        <w:suppressAutoHyphens w:val="0"/>
        <w:jc w:val="both"/>
        <w:rPr>
          <w:sz w:val="28"/>
        </w:rPr>
      </w:pPr>
      <w:r>
        <w:rPr>
          <w:sz w:val="28"/>
        </w:rPr>
        <w:t>Державин Л.М., Попова Р.Н., Зимина Л.М. Влияние подвижного фосфора в почве на урожай озимой пшеницы и эффективность фосфорных удобрений // Агрохимия. – 1979. – № 6. – С. 26-33.</w:t>
      </w:r>
    </w:p>
    <w:p w:rsidR="003E74CD" w:rsidRDefault="003E74CD" w:rsidP="003E74CD">
      <w:pPr>
        <w:numPr>
          <w:ilvl w:val="0"/>
          <w:numId w:val="43"/>
        </w:numPr>
        <w:suppressAutoHyphens w:val="0"/>
        <w:jc w:val="both"/>
        <w:rPr>
          <w:sz w:val="28"/>
        </w:rPr>
      </w:pPr>
      <w:r>
        <w:rPr>
          <w:sz w:val="28"/>
        </w:rPr>
        <w:t>Державин Л.М., Фрид А.С. О комплексной оценке плодородия пахотных земель // Агрохимия, 2001. – № 9. –С. 5-12.</w:t>
      </w:r>
    </w:p>
    <w:p w:rsidR="003E74CD" w:rsidRDefault="003E74CD" w:rsidP="003E74CD">
      <w:pPr>
        <w:numPr>
          <w:ilvl w:val="0"/>
          <w:numId w:val="43"/>
        </w:numPr>
        <w:suppressAutoHyphens w:val="0"/>
        <w:jc w:val="both"/>
        <w:rPr>
          <w:sz w:val="28"/>
        </w:rPr>
      </w:pPr>
      <w:r>
        <w:rPr>
          <w:sz w:val="28"/>
        </w:rPr>
        <w:t>Дібров Б.І. Ґрунти Житомирської області. За ред Н.Б.Вернандера. К.: Урожай. 1969. –58 с.</w:t>
      </w:r>
    </w:p>
    <w:p w:rsidR="003E74CD" w:rsidRDefault="003E74CD" w:rsidP="003E74CD">
      <w:pPr>
        <w:numPr>
          <w:ilvl w:val="0"/>
          <w:numId w:val="43"/>
        </w:numPr>
        <w:suppressAutoHyphens w:val="0"/>
        <w:jc w:val="both"/>
        <w:rPr>
          <w:sz w:val="28"/>
        </w:rPr>
      </w:pPr>
      <w:r>
        <w:rPr>
          <w:sz w:val="28"/>
        </w:rPr>
        <w:t>Добровольский Г.В., Гришина Л.А. Охрана почв. – М.: Изд-во МГУ, 1986. – 226 с.</w:t>
      </w:r>
    </w:p>
    <w:p w:rsidR="003E74CD" w:rsidRDefault="003E74CD" w:rsidP="003E74CD">
      <w:pPr>
        <w:numPr>
          <w:ilvl w:val="0"/>
          <w:numId w:val="43"/>
        </w:numPr>
        <w:suppressAutoHyphens w:val="0"/>
        <w:jc w:val="both"/>
        <w:rPr>
          <w:sz w:val="28"/>
        </w:rPr>
      </w:pPr>
      <w:r>
        <w:rPr>
          <w:sz w:val="28"/>
        </w:rPr>
        <w:t>Добровольский Г.В., Никитин Е.Д. Функции почв в биосфере и экосистемах (экологическое значение почв). – М.: Наука, 1990. –259 с.</w:t>
      </w:r>
    </w:p>
    <w:p w:rsidR="003E74CD" w:rsidRDefault="003E74CD" w:rsidP="003E74CD">
      <w:pPr>
        <w:numPr>
          <w:ilvl w:val="0"/>
          <w:numId w:val="43"/>
        </w:numPr>
        <w:suppressAutoHyphens w:val="0"/>
        <w:jc w:val="both"/>
        <w:rPr>
          <w:sz w:val="28"/>
        </w:rPr>
      </w:pPr>
      <w:r>
        <w:rPr>
          <w:sz w:val="28"/>
        </w:rPr>
        <w:t>Добровольский Г.В., Никитин Е.Д. Экологические функции почв. – М.: Изд-во МГУ, 1990. – 356 с.</w:t>
      </w:r>
    </w:p>
    <w:p w:rsidR="003E74CD" w:rsidRDefault="003E74CD" w:rsidP="003E74CD">
      <w:pPr>
        <w:numPr>
          <w:ilvl w:val="0"/>
          <w:numId w:val="43"/>
        </w:numPr>
        <w:suppressAutoHyphens w:val="0"/>
        <w:jc w:val="both"/>
        <w:rPr>
          <w:sz w:val="28"/>
        </w:rPr>
      </w:pPr>
      <w:r>
        <w:rPr>
          <w:sz w:val="28"/>
        </w:rPr>
        <w:t xml:space="preserve">Довідник з агрохімічного та агроекологічного стану грунтів  за ред. Б.С. Носка та ін. –К. : Урожай. 1994. – 332 с. </w:t>
      </w:r>
    </w:p>
    <w:p w:rsidR="003E74CD" w:rsidRDefault="003E74CD" w:rsidP="003E74CD">
      <w:pPr>
        <w:numPr>
          <w:ilvl w:val="0"/>
          <w:numId w:val="43"/>
        </w:numPr>
        <w:suppressAutoHyphens w:val="0"/>
        <w:jc w:val="both"/>
        <w:rPr>
          <w:sz w:val="28"/>
        </w:rPr>
      </w:pPr>
      <w:r>
        <w:rPr>
          <w:sz w:val="28"/>
        </w:rPr>
        <w:t>Довідник працівника агрохімслужби . за ред. Носк</w:t>
      </w:r>
      <w:r>
        <w:rPr>
          <w:sz w:val="28"/>
          <w:lang w:val="uk-UA"/>
        </w:rPr>
        <w:t>а</w:t>
      </w:r>
      <w:r>
        <w:rPr>
          <w:sz w:val="28"/>
        </w:rPr>
        <w:t xml:space="preserve"> Б.С., Урожай, 1991.  с. – 68-72.</w:t>
      </w:r>
    </w:p>
    <w:p w:rsidR="003E74CD" w:rsidRDefault="003E74CD" w:rsidP="003E74CD">
      <w:pPr>
        <w:numPr>
          <w:ilvl w:val="0"/>
          <w:numId w:val="43"/>
        </w:numPr>
        <w:suppressAutoHyphens w:val="0"/>
        <w:jc w:val="both"/>
        <w:rPr>
          <w:sz w:val="28"/>
        </w:rPr>
      </w:pPr>
      <w:r>
        <w:rPr>
          <w:sz w:val="28"/>
        </w:rPr>
        <w:t>Долгілевич М.Й., Чернілевський М.С., Божок П.Т., Васенков Г.Г. Контурно-меліоративна організація території-організаційно-екологічна основа ґрунтозахисної системи землеробства (методичні рекомендації).-Житомир, 1992. – 44 с.</w:t>
      </w:r>
    </w:p>
    <w:p w:rsidR="003E74CD" w:rsidRDefault="003E74CD" w:rsidP="003E74CD">
      <w:pPr>
        <w:numPr>
          <w:ilvl w:val="0"/>
          <w:numId w:val="43"/>
        </w:numPr>
        <w:suppressAutoHyphens w:val="0"/>
        <w:jc w:val="both"/>
        <w:rPr>
          <w:sz w:val="28"/>
        </w:rPr>
      </w:pPr>
      <w:r>
        <w:rPr>
          <w:sz w:val="28"/>
          <w:lang w:val="uk-UA"/>
        </w:rPr>
        <w:t xml:space="preserve">Допустимі рівні вмісту радіонуклідів </w:t>
      </w:r>
      <w:r>
        <w:rPr>
          <w:sz w:val="28"/>
          <w:vertAlign w:val="superscript"/>
        </w:rPr>
        <w:t>137</w:t>
      </w:r>
      <w:r>
        <w:rPr>
          <w:sz w:val="28"/>
          <w:lang w:val="en-US"/>
        </w:rPr>
        <w:t>Cs</w:t>
      </w:r>
      <w:r>
        <w:rPr>
          <w:sz w:val="28"/>
        </w:rPr>
        <w:t xml:space="preserve"> </w:t>
      </w:r>
      <w:r>
        <w:rPr>
          <w:sz w:val="28"/>
          <w:lang w:val="uk-UA"/>
        </w:rPr>
        <w:t xml:space="preserve">і </w:t>
      </w:r>
      <w:r>
        <w:rPr>
          <w:sz w:val="28"/>
          <w:vertAlign w:val="superscript"/>
        </w:rPr>
        <w:t>90</w:t>
      </w:r>
      <w:r>
        <w:rPr>
          <w:sz w:val="28"/>
          <w:lang w:val="en-US"/>
        </w:rPr>
        <w:t>Sr</w:t>
      </w:r>
      <w:r>
        <w:rPr>
          <w:sz w:val="28"/>
        </w:rPr>
        <w:t xml:space="preserve"> </w:t>
      </w:r>
      <w:r>
        <w:rPr>
          <w:sz w:val="28"/>
          <w:lang w:val="uk-UA"/>
        </w:rPr>
        <w:t>у продуктах харчування та питній воді (ДР-97). Державні гігієнічні нормативі. – К., 1997. – 11 с.</w:t>
      </w:r>
    </w:p>
    <w:p w:rsidR="003E74CD" w:rsidRDefault="003E74CD" w:rsidP="003E74CD">
      <w:pPr>
        <w:numPr>
          <w:ilvl w:val="0"/>
          <w:numId w:val="43"/>
        </w:numPr>
        <w:suppressAutoHyphens w:val="0"/>
        <w:jc w:val="both"/>
        <w:rPr>
          <w:sz w:val="28"/>
        </w:rPr>
      </w:pPr>
      <w:r>
        <w:rPr>
          <w:sz w:val="28"/>
        </w:rPr>
        <w:lastRenderedPageBreak/>
        <w:t>Досвід подолання наслідків Чорнобильської катастрофи / Надточій</w:t>
      </w:r>
      <w:r>
        <w:rPr>
          <w:color w:val="FFFFFF"/>
          <w:sz w:val="28"/>
        </w:rPr>
        <w:t>_</w:t>
      </w:r>
      <w:r>
        <w:rPr>
          <w:sz w:val="28"/>
        </w:rPr>
        <w:t>П.П., Малиновський А.С., Можар А.О. та інші. – К.: С</w:t>
      </w:r>
      <w:r>
        <w:rPr>
          <w:sz w:val="28"/>
          <w:lang w:val="uk-UA"/>
        </w:rPr>
        <w:t>в</w:t>
      </w:r>
      <w:r>
        <w:rPr>
          <w:sz w:val="28"/>
        </w:rPr>
        <w:t xml:space="preserve">іт, 2003. – 372 с. </w:t>
      </w:r>
    </w:p>
    <w:p w:rsidR="003E74CD" w:rsidRDefault="003E74CD" w:rsidP="003E74CD">
      <w:pPr>
        <w:numPr>
          <w:ilvl w:val="0"/>
          <w:numId w:val="43"/>
        </w:numPr>
        <w:suppressAutoHyphens w:val="0"/>
        <w:jc w:val="both"/>
        <w:rPr>
          <w:sz w:val="28"/>
        </w:rPr>
      </w:pPr>
      <w:r>
        <w:rPr>
          <w:sz w:val="28"/>
        </w:rPr>
        <w:t>Доспехов Б.А. Методика полевого опыта. Изд. 5-е М.:Агропромиздат, 1985. –352 с.</w:t>
      </w:r>
    </w:p>
    <w:p w:rsidR="003E74CD" w:rsidRDefault="003E74CD" w:rsidP="003E74CD">
      <w:pPr>
        <w:numPr>
          <w:ilvl w:val="0"/>
          <w:numId w:val="43"/>
        </w:numPr>
        <w:suppressAutoHyphens w:val="0"/>
        <w:jc w:val="both"/>
        <w:rPr>
          <w:sz w:val="28"/>
        </w:rPr>
      </w:pPr>
      <w:r>
        <w:rPr>
          <w:sz w:val="28"/>
        </w:rPr>
        <w:t>Дунский В.Ф., Никитин Н.В., Соколов М.С. Загрязнение окружающей среды сельскохозяйственными пестицидами// Экологические последствия применения агрохимикатов (пестициды): Материалы III Всесоюз. науч.-координац. совещание по Международной Программе ЮНЕСКО “Человек и биосфера”. – Пущино, – 1982. – С.98-103.</w:t>
      </w:r>
    </w:p>
    <w:p w:rsidR="003E74CD" w:rsidRDefault="003E74CD" w:rsidP="003E74CD">
      <w:pPr>
        <w:numPr>
          <w:ilvl w:val="0"/>
          <w:numId w:val="43"/>
        </w:numPr>
        <w:suppressAutoHyphens w:val="0"/>
        <w:jc w:val="both"/>
        <w:rPr>
          <w:spacing w:val="-2"/>
          <w:sz w:val="28"/>
        </w:rPr>
      </w:pPr>
      <w:r>
        <w:rPr>
          <w:spacing w:val="-2"/>
          <w:sz w:val="28"/>
        </w:rPr>
        <w:t>Еколого-агрохімічна паспортизація полів та земельних ділянок. Керівний нормативний документ / Козлов М.В., Лапа М.А., Дорошенко М.Я та інші (Інститут агроекології та біотехнології). Медведєв В.В., Лактіонова Т.М., Лісовий М.В. (Інститут ґрунтознавства і агрохімії ім. О.Н. Соколовського) / За ред. О.О. Созінова. – К.: Аграрна наука. 1996. – 37 с.</w:t>
      </w:r>
    </w:p>
    <w:p w:rsidR="003E74CD" w:rsidRDefault="003E74CD" w:rsidP="003E74CD">
      <w:pPr>
        <w:numPr>
          <w:ilvl w:val="0"/>
          <w:numId w:val="43"/>
        </w:numPr>
        <w:suppressAutoHyphens w:val="0"/>
        <w:jc w:val="both"/>
        <w:rPr>
          <w:sz w:val="28"/>
        </w:rPr>
      </w:pPr>
      <w:r>
        <w:rPr>
          <w:sz w:val="28"/>
        </w:rPr>
        <w:t>Жукова Л.М. Влияние длительного применения удобрений на фиксацию калия и аммония в различных почвах. Сб. Удобрение и плодородие почв. Труды ВИУА. М., 1974. – Т. 2. – С. 85-99.</w:t>
      </w:r>
    </w:p>
    <w:p w:rsidR="003E74CD" w:rsidRDefault="003E74CD" w:rsidP="003E74CD">
      <w:pPr>
        <w:numPr>
          <w:ilvl w:val="0"/>
          <w:numId w:val="43"/>
        </w:numPr>
        <w:suppressAutoHyphens w:val="0"/>
        <w:jc w:val="both"/>
        <w:rPr>
          <w:sz w:val="28"/>
        </w:rPr>
      </w:pPr>
      <w:r>
        <w:rPr>
          <w:sz w:val="28"/>
        </w:rPr>
        <w:t xml:space="preserve">Зайцева Т.Ф. Буферность почв и вопросы диагностики // Известия СО АН СССР. –1987. Сер. Биол. № 14/2. – С. 69-82. </w:t>
      </w:r>
    </w:p>
    <w:p w:rsidR="003E74CD" w:rsidRDefault="003E74CD" w:rsidP="003E74CD">
      <w:pPr>
        <w:numPr>
          <w:ilvl w:val="0"/>
          <w:numId w:val="43"/>
        </w:numPr>
        <w:suppressAutoHyphens w:val="0"/>
        <w:jc w:val="both"/>
        <w:rPr>
          <w:sz w:val="28"/>
        </w:rPr>
      </w:pPr>
      <w:r>
        <w:rPr>
          <w:sz w:val="28"/>
        </w:rPr>
        <w:t xml:space="preserve">Замятина В.Б. Применение </w:t>
      </w:r>
      <w:r>
        <w:rPr>
          <w:sz w:val="28"/>
          <w:vertAlign w:val="superscript"/>
        </w:rPr>
        <w:t>15</w:t>
      </w:r>
      <w:r>
        <w:rPr>
          <w:sz w:val="28"/>
        </w:rPr>
        <w:t>N в агрохимических исследованиях. –В кн.: Удобрения и основные условия неэффективного применения. М.: 1970. С.254-280.</w:t>
      </w:r>
    </w:p>
    <w:p w:rsidR="003E74CD" w:rsidRDefault="003E74CD" w:rsidP="003E74CD">
      <w:pPr>
        <w:numPr>
          <w:ilvl w:val="0"/>
          <w:numId w:val="43"/>
        </w:numPr>
        <w:suppressAutoHyphens w:val="0"/>
        <w:jc w:val="both"/>
        <w:rPr>
          <w:sz w:val="28"/>
        </w:rPr>
      </w:pPr>
      <w:r>
        <w:rPr>
          <w:sz w:val="28"/>
        </w:rPr>
        <w:t>Заремба В.М. Сучасний стан та проблеми підвищення родючості грунтів у Волинській області // Агроекологічний моніторинг грунтів як основа сталого розвитку аграрного виробництва. Мат. міжн. конф. “Сталий розвиток агроекосистем” Вінниця. – 2002. – С. 78-80.</w:t>
      </w:r>
    </w:p>
    <w:p w:rsidR="003E74CD" w:rsidRDefault="003E74CD" w:rsidP="003E74CD">
      <w:pPr>
        <w:numPr>
          <w:ilvl w:val="0"/>
          <w:numId w:val="43"/>
        </w:numPr>
        <w:suppressAutoHyphens w:val="0"/>
        <w:jc w:val="both"/>
        <w:rPr>
          <w:sz w:val="28"/>
        </w:rPr>
      </w:pPr>
      <w:r>
        <w:rPr>
          <w:sz w:val="28"/>
        </w:rPr>
        <w:t>Захарченко І.Г. Надходження азоту з атмосферними опадами та втрати його при вимиванні з грунту в умовах Полісся Лісостепу УРСР // Землеробство. – 1973. – Вип.. 34. – С.25-31.</w:t>
      </w:r>
    </w:p>
    <w:p w:rsidR="003E74CD" w:rsidRDefault="003E74CD" w:rsidP="003E74CD">
      <w:pPr>
        <w:numPr>
          <w:ilvl w:val="0"/>
          <w:numId w:val="43"/>
        </w:numPr>
        <w:suppressAutoHyphens w:val="0"/>
        <w:jc w:val="both"/>
        <w:rPr>
          <w:sz w:val="28"/>
        </w:rPr>
      </w:pPr>
      <w:r>
        <w:rPr>
          <w:sz w:val="28"/>
        </w:rPr>
        <w:t>Захарченко И.Г. О поступлении азота с атмосферными осадками и потерях его при вымывании из почвы в Полесье и лесостепи УССР // Агрохимия. – 1974. - №2. С.20-23.</w:t>
      </w:r>
    </w:p>
    <w:p w:rsidR="003E74CD" w:rsidRDefault="003E74CD" w:rsidP="003E74CD">
      <w:pPr>
        <w:numPr>
          <w:ilvl w:val="0"/>
          <w:numId w:val="43"/>
        </w:numPr>
        <w:suppressAutoHyphens w:val="0"/>
        <w:jc w:val="both"/>
        <w:rPr>
          <w:sz w:val="28"/>
        </w:rPr>
      </w:pPr>
      <w:r>
        <w:rPr>
          <w:sz w:val="28"/>
        </w:rPr>
        <w:t>Захарченко И.Г., Шилина Л.И. Роль бобовых культур в азотном балансе дерново-подзолистых почв // Агрохимия. – 1968. -№1. –С. 53-59.</w:t>
      </w:r>
    </w:p>
    <w:p w:rsidR="003E74CD" w:rsidRDefault="003E74CD" w:rsidP="003E74CD">
      <w:pPr>
        <w:numPr>
          <w:ilvl w:val="0"/>
          <w:numId w:val="43"/>
        </w:numPr>
        <w:suppressAutoHyphens w:val="0"/>
        <w:jc w:val="both"/>
        <w:rPr>
          <w:sz w:val="28"/>
        </w:rPr>
      </w:pPr>
      <w:r>
        <w:rPr>
          <w:sz w:val="28"/>
        </w:rPr>
        <w:t>Захарченко І.Г., Медвідь Г.К, Шаліна А.І., Предко І.Г, Чуприна Л.В. Баланс поживних речовин в польовій сівозміні на чорноземах Лісостепу Української РСР // Землеробство. –1975. – Вип.. 40. – С. 20-23 .</w:t>
      </w:r>
    </w:p>
    <w:p w:rsidR="003E74CD" w:rsidRDefault="003E74CD" w:rsidP="003E74CD">
      <w:pPr>
        <w:numPr>
          <w:ilvl w:val="0"/>
          <w:numId w:val="43"/>
        </w:numPr>
        <w:suppressAutoHyphens w:val="0"/>
        <w:jc w:val="both"/>
        <w:rPr>
          <w:sz w:val="28"/>
        </w:rPr>
      </w:pPr>
      <w:r>
        <w:rPr>
          <w:sz w:val="28"/>
        </w:rPr>
        <w:t>Захарченко І.Г., Пироженко Г.С., Шиліна Л.І. та інші. Баланс азоту, фосфору і калію в землеробстві Української РСРХ землеробство. – К.: Урожай, 1980. – Вип. 51. – С 11-20.</w:t>
      </w:r>
    </w:p>
    <w:p w:rsidR="003E74CD" w:rsidRDefault="003E74CD" w:rsidP="003E74CD">
      <w:pPr>
        <w:numPr>
          <w:ilvl w:val="0"/>
          <w:numId w:val="43"/>
        </w:numPr>
        <w:suppressAutoHyphens w:val="0"/>
        <w:jc w:val="both"/>
        <w:rPr>
          <w:sz w:val="28"/>
        </w:rPr>
      </w:pPr>
      <w:r>
        <w:rPr>
          <w:sz w:val="28"/>
        </w:rPr>
        <w:t>Злобин Ю.А., Миркин Б.М. Агроэкология: круг проблем и перспективы. // Биологические науки. –1992. – № 1. – С. 5-18.</w:t>
      </w:r>
    </w:p>
    <w:p w:rsidR="003E74CD" w:rsidRDefault="003E74CD" w:rsidP="003E74CD">
      <w:pPr>
        <w:numPr>
          <w:ilvl w:val="0"/>
          <w:numId w:val="43"/>
        </w:numPr>
        <w:suppressAutoHyphens w:val="0"/>
        <w:jc w:val="both"/>
        <w:rPr>
          <w:sz w:val="28"/>
        </w:rPr>
      </w:pPr>
      <w:r>
        <w:rPr>
          <w:sz w:val="28"/>
        </w:rPr>
        <w:t>Зубець М.В. Наукове обґрунтування сталого розвитку агроекосистеми // Матеріали міжнарод. наук. конф. “Сталий розвиток агроекосистем “. – Вінниця, 2002. –  С.7-10.</w:t>
      </w:r>
    </w:p>
    <w:p w:rsidR="003E74CD" w:rsidRDefault="003E74CD" w:rsidP="003E74CD">
      <w:pPr>
        <w:numPr>
          <w:ilvl w:val="0"/>
          <w:numId w:val="43"/>
        </w:numPr>
        <w:suppressAutoHyphens w:val="0"/>
        <w:jc w:val="both"/>
        <w:rPr>
          <w:sz w:val="28"/>
        </w:rPr>
      </w:pPr>
      <w:r>
        <w:rPr>
          <w:sz w:val="28"/>
        </w:rPr>
        <w:lastRenderedPageBreak/>
        <w:t>Зырин Н.Г., Зборищук Ю.Н. Общие закономерности распределения подвижных форм микроэлементов  в почвах европейской части СССР. Микроэлементы  в почвах СССР. Изд. МГУ, 1981. –С.6-18.</w:t>
      </w:r>
    </w:p>
    <w:p w:rsidR="003E74CD" w:rsidRDefault="003E74CD" w:rsidP="003E74CD">
      <w:pPr>
        <w:numPr>
          <w:ilvl w:val="0"/>
          <w:numId w:val="43"/>
        </w:numPr>
        <w:suppressAutoHyphens w:val="0"/>
        <w:jc w:val="both"/>
        <w:rPr>
          <w:sz w:val="28"/>
        </w:rPr>
      </w:pPr>
      <w:r>
        <w:rPr>
          <w:sz w:val="28"/>
        </w:rPr>
        <w:t>Израэль Ю.А. Экология и контроль состояния природной среды. Москва. Гидрометеоиздат. – 1984. – 560 с.</w:t>
      </w:r>
    </w:p>
    <w:p w:rsidR="003E74CD" w:rsidRDefault="003E74CD" w:rsidP="003E74CD">
      <w:pPr>
        <w:numPr>
          <w:ilvl w:val="0"/>
          <w:numId w:val="43"/>
        </w:numPr>
        <w:suppressAutoHyphens w:val="0"/>
        <w:jc w:val="both"/>
        <w:rPr>
          <w:sz w:val="28"/>
        </w:rPr>
      </w:pPr>
      <w:r>
        <w:rPr>
          <w:sz w:val="28"/>
        </w:rPr>
        <w:t xml:space="preserve">Израэль Ю.А. Чернобыль: Радиоактивное загрязнение природных  сред. Ленинград. – Гидрометеоиздат, 1990. – 13 с. </w:t>
      </w:r>
    </w:p>
    <w:p w:rsidR="003E74CD" w:rsidRDefault="003E74CD" w:rsidP="003E74CD">
      <w:pPr>
        <w:numPr>
          <w:ilvl w:val="0"/>
          <w:numId w:val="43"/>
        </w:numPr>
        <w:suppressAutoHyphens w:val="0"/>
        <w:jc w:val="both"/>
        <w:rPr>
          <w:sz w:val="28"/>
        </w:rPr>
      </w:pPr>
      <w:r>
        <w:rPr>
          <w:sz w:val="28"/>
        </w:rPr>
        <w:t>Ильин В.Б. О нормировании тяжелых металлов почвы // Почвоведение. 1986. № 9. – С.90-94.</w:t>
      </w:r>
    </w:p>
    <w:p w:rsidR="003E74CD" w:rsidRDefault="003E74CD" w:rsidP="003E74CD">
      <w:pPr>
        <w:numPr>
          <w:ilvl w:val="0"/>
          <w:numId w:val="43"/>
        </w:numPr>
        <w:suppressAutoHyphens w:val="0"/>
        <w:jc w:val="both"/>
        <w:rPr>
          <w:sz w:val="28"/>
        </w:rPr>
      </w:pPr>
      <w:r>
        <w:rPr>
          <w:sz w:val="28"/>
        </w:rPr>
        <w:t>Инструкция по крупномасштабному агрохимическому  исследованию почв, проведению опытов и составлению рекомендаций по применению удобрений  в колхозах и совхозах Украинской ССР. – К., 1968. – 39 с.</w:t>
      </w:r>
    </w:p>
    <w:p w:rsidR="003E74CD" w:rsidRDefault="003E74CD" w:rsidP="003E74CD">
      <w:pPr>
        <w:numPr>
          <w:ilvl w:val="0"/>
          <w:numId w:val="43"/>
        </w:numPr>
        <w:suppressAutoHyphens w:val="0"/>
        <w:jc w:val="both"/>
        <w:rPr>
          <w:sz w:val="28"/>
        </w:rPr>
      </w:pPr>
      <w:r>
        <w:rPr>
          <w:sz w:val="28"/>
        </w:rPr>
        <w:t>Кавецький В.М. Моніторинг важких металів в системі грунт-добрива- рослина і продуктивність кукурудзи : Дис. канд. с.- г. наук: 03.00.16. –К.,1994. – 158 с.</w:t>
      </w:r>
    </w:p>
    <w:p w:rsidR="003E74CD" w:rsidRDefault="003E74CD" w:rsidP="003E74CD">
      <w:pPr>
        <w:numPr>
          <w:ilvl w:val="0"/>
          <w:numId w:val="43"/>
        </w:numPr>
        <w:suppressAutoHyphens w:val="0"/>
        <w:jc w:val="both"/>
        <w:rPr>
          <w:sz w:val="28"/>
        </w:rPr>
      </w:pPr>
      <w:r>
        <w:rPr>
          <w:sz w:val="28"/>
        </w:rPr>
        <w:t>Кавецький В.М., Бублик Л.І. Екотоксикологічний моніторинг пестицидів // Агроекологічний моніторинг та паспортизація сільськогосподарських земель. За ред. В.П. Патики . –Київ: 2002,-С.37-59.</w:t>
      </w:r>
    </w:p>
    <w:p w:rsidR="003E74CD" w:rsidRDefault="003E74CD" w:rsidP="003E74CD">
      <w:pPr>
        <w:numPr>
          <w:ilvl w:val="0"/>
          <w:numId w:val="43"/>
        </w:numPr>
        <w:suppressAutoHyphens w:val="0"/>
        <w:jc w:val="both"/>
        <w:rPr>
          <w:sz w:val="28"/>
        </w:rPr>
      </w:pPr>
      <w:r>
        <w:rPr>
          <w:sz w:val="28"/>
        </w:rPr>
        <w:t>Канивец  В.И. Результаты и задачи исследований в области почвенной микробиологии // Сборник научных трудов. – Киев, 1989. – С. 5-9.</w:t>
      </w:r>
    </w:p>
    <w:p w:rsidR="003E74CD" w:rsidRDefault="003E74CD" w:rsidP="003E74CD">
      <w:pPr>
        <w:numPr>
          <w:ilvl w:val="0"/>
          <w:numId w:val="43"/>
        </w:numPr>
        <w:suppressAutoHyphens w:val="0"/>
        <w:jc w:val="both"/>
        <w:rPr>
          <w:sz w:val="28"/>
        </w:rPr>
      </w:pPr>
      <w:r>
        <w:rPr>
          <w:sz w:val="28"/>
        </w:rPr>
        <w:t>Канівець В.І. Життя ґрунту. – К.: Аграрна наука. 2001. –129 с.</w:t>
      </w:r>
    </w:p>
    <w:p w:rsidR="003E74CD" w:rsidRDefault="003E74CD" w:rsidP="003E74CD">
      <w:pPr>
        <w:numPr>
          <w:ilvl w:val="0"/>
          <w:numId w:val="43"/>
        </w:numPr>
        <w:suppressAutoHyphens w:val="0"/>
        <w:jc w:val="both"/>
        <w:rPr>
          <w:sz w:val="28"/>
        </w:rPr>
      </w:pPr>
      <w:r>
        <w:rPr>
          <w:sz w:val="28"/>
        </w:rPr>
        <w:t>Канівець В.І. Органічна частина грунту і його утворення. В кн. Життя грунту. К.: Аграрна наука. – 2001. – С. 53-60.</w:t>
      </w:r>
    </w:p>
    <w:p w:rsidR="003E74CD" w:rsidRDefault="003E74CD" w:rsidP="003E74CD">
      <w:pPr>
        <w:numPr>
          <w:ilvl w:val="0"/>
          <w:numId w:val="43"/>
        </w:numPr>
        <w:suppressAutoHyphens w:val="0"/>
        <w:jc w:val="both"/>
        <w:rPr>
          <w:sz w:val="28"/>
        </w:rPr>
      </w:pPr>
      <w:r>
        <w:rPr>
          <w:sz w:val="28"/>
        </w:rPr>
        <w:t>Канивец В.И., Цыганкова Н.М., Кисель А.И. Влияние способов основной обработки, доз органических и минеральных удобрений на микробиологические процессы и гумусность дерново-подзолистых пылевато – мелкопесчаных и супесчаных почв // Сборник научных трудов. – Киев, 1989. – С. 9-15.</w:t>
      </w:r>
    </w:p>
    <w:p w:rsidR="003E74CD" w:rsidRDefault="003E74CD" w:rsidP="003E74CD">
      <w:pPr>
        <w:numPr>
          <w:ilvl w:val="0"/>
          <w:numId w:val="43"/>
        </w:numPr>
        <w:suppressAutoHyphens w:val="0"/>
        <w:jc w:val="both"/>
        <w:rPr>
          <w:sz w:val="28"/>
        </w:rPr>
      </w:pPr>
      <w:r>
        <w:rPr>
          <w:sz w:val="28"/>
        </w:rPr>
        <w:t>Кардиналовская Р.И., Лебидинская В.Н. Потребление питательных веществ культурами севооборота в зависимости от уровня применения минеральных удобрений // Агрохимия. – 1970. – № 10. – С. 65-71.</w:t>
      </w:r>
    </w:p>
    <w:p w:rsidR="003E74CD" w:rsidRDefault="003E74CD" w:rsidP="003E74CD">
      <w:pPr>
        <w:numPr>
          <w:ilvl w:val="0"/>
          <w:numId w:val="43"/>
        </w:numPr>
        <w:suppressAutoHyphens w:val="0"/>
        <w:jc w:val="both"/>
        <w:rPr>
          <w:sz w:val="28"/>
        </w:rPr>
      </w:pPr>
      <w:r>
        <w:rPr>
          <w:sz w:val="28"/>
        </w:rPr>
        <w:t>Карманов И.И. Плодородие почв СССР. М.: Колос. 1980. – 128 с.</w:t>
      </w:r>
    </w:p>
    <w:p w:rsidR="003E74CD" w:rsidRDefault="003E74CD" w:rsidP="003E74CD">
      <w:pPr>
        <w:numPr>
          <w:ilvl w:val="0"/>
          <w:numId w:val="43"/>
        </w:numPr>
        <w:suppressAutoHyphens w:val="0"/>
        <w:jc w:val="both"/>
        <w:rPr>
          <w:sz w:val="28"/>
        </w:rPr>
      </w:pPr>
      <w:r>
        <w:rPr>
          <w:sz w:val="28"/>
        </w:rPr>
        <w:t>Карпинский Н.П., Голубева А.П. Зависимость величины рН солевой вытяжки из почвы от солевой концентрации раствора и кислотности твердой фазы почвы // Почвоведение. – 1955. – № 5. – С. 1-18.</w:t>
      </w:r>
    </w:p>
    <w:p w:rsidR="003E74CD" w:rsidRDefault="003E74CD" w:rsidP="003E74CD">
      <w:pPr>
        <w:numPr>
          <w:ilvl w:val="0"/>
          <w:numId w:val="43"/>
        </w:numPr>
        <w:suppressAutoHyphens w:val="0"/>
        <w:jc w:val="both"/>
        <w:rPr>
          <w:sz w:val="28"/>
        </w:rPr>
      </w:pPr>
      <w:r>
        <w:rPr>
          <w:sz w:val="28"/>
        </w:rPr>
        <w:t>Картамышев Н.И. Критика современной теории гумусообразования.// Вісник аграрної науки. –  2002. – № 2. –С.38-40.</w:t>
      </w:r>
    </w:p>
    <w:p w:rsidR="003E74CD" w:rsidRDefault="003E74CD" w:rsidP="003E74CD">
      <w:pPr>
        <w:numPr>
          <w:ilvl w:val="0"/>
          <w:numId w:val="43"/>
        </w:numPr>
        <w:suppressAutoHyphens w:val="0"/>
        <w:jc w:val="both"/>
        <w:rPr>
          <w:sz w:val="28"/>
        </w:rPr>
      </w:pPr>
      <w:r>
        <w:rPr>
          <w:sz w:val="28"/>
        </w:rPr>
        <w:t>Кацас М.М., Розовскис Г.И., О применении некоторых показателей потребности почвы в известковании и их взаимосвязь. // Почвоведение. – 1958. –  № 11. –  С. 58-59.</w:t>
      </w:r>
    </w:p>
    <w:p w:rsidR="003E74CD" w:rsidRDefault="003E74CD" w:rsidP="003E74CD">
      <w:pPr>
        <w:numPr>
          <w:ilvl w:val="0"/>
          <w:numId w:val="43"/>
        </w:numPr>
        <w:suppressAutoHyphens w:val="0"/>
        <w:jc w:val="both"/>
        <w:rPr>
          <w:sz w:val="28"/>
        </w:rPr>
      </w:pPr>
      <w:r>
        <w:rPr>
          <w:sz w:val="28"/>
        </w:rPr>
        <w:t>Кашпаров В.А., Иванов Ю.А., Зварич С.И., Процак В.П. и другие. Определение скорости растворение чернобыльских топливных частиц в естественных условиях // Радиохимия, 1997. – Т. 39. Вып. 1. – С. 71-76.</w:t>
      </w:r>
    </w:p>
    <w:p w:rsidR="003E74CD" w:rsidRDefault="003E74CD" w:rsidP="003E74CD">
      <w:pPr>
        <w:numPr>
          <w:ilvl w:val="0"/>
          <w:numId w:val="43"/>
        </w:numPr>
        <w:suppressAutoHyphens w:val="0"/>
        <w:jc w:val="both"/>
        <w:rPr>
          <w:sz w:val="28"/>
        </w:rPr>
      </w:pPr>
      <w:r>
        <w:rPr>
          <w:sz w:val="28"/>
        </w:rPr>
        <w:t>Каштанов А.Н., Лыков А.М., Кауричев И.С. Теоретические аспекты проблемы воспроизводства почвенного плодородия // Доклады симпозиумов УП делегатов съезда ВОП. – Ташкент, 1985. –Т.6. –С. 89-101.</w:t>
      </w:r>
    </w:p>
    <w:p w:rsidR="003E74CD" w:rsidRDefault="003E74CD" w:rsidP="003E74CD">
      <w:pPr>
        <w:numPr>
          <w:ilvl w:val="0"/>
          <w:numId w:val="43"/>
        </w:numPr>
        <w:suppressAutoHyphens w:val="0"/>
        <w:jc w:val="both"/>
        <w:rPr>
          <w:sz w:val="28"/>
        </w:rPr>
      </w:pPr>
      <w:r>
        <w:rPr>
          <w:sz w:val="28"/>
        </w:rPr>
        <w:lastRenderedPageBreak/>
        <w:t>Кедров-Зихман О.К. Учение академика К.К. Гедройца о почвенном поглощающем комплексе известкования почвы // Почвоведение. 1952. № 10. –С.879-889.</w:t>
      </w:r>
    </w:p>
    <w:p w:rsidR="003E74CD" w:rsidRDefault="003E74CD" w:rsidP="003E74CD">
      <w:pPr>
        <w:numPr>
          <w:ilvl w:val="0"/>
          <w:numId w:val="43"/>
        </w:numPr>
        <w:suppressAutoHyphens w:val="0"/>
        <w:jc w:val="both"/>
        <w:rPr>
          <w:sz w:val="28"/>
        </w:rPr>
      </w:pPr>
      <w:r>
        <w:rPr>
          <w:sz w:val="28"/>
        </w:rPr>
        <w:t>Кедров-Зихман О.К. Основные вопросы известкования дерново-подзолистых почв // Почвоведение. – 19</w:t>
      </w:r>
      <w:r>
        <w:rPr>
          <w:sz w:val="28"/>
          <w:lang w:val="uk-UA"/>
        </w:rPr>
        <w:t>5</w:t>
      </w:r>
      <w:r>
        <w:rPr>
          <w:sz w:val="28"/>
        </w:rPr>
        <w:t>5. – № 5. – С. 60-64.</w:t>
      </w:r>
    </w:p>
    <w:p w:rsidR="003E74CD" w:rsidRDefault="003E74CD" w:rsidP="003E74CD">
      <w:pPr>
        <w:numPr>
          <w:ilvl w:val="0"/>
          <w:numId w:val="43"/>
        </w:numPr>
        <w:suppressAutoHyphens w:val="0"/>
        <w:jc w:val="both"/>
        <w:rPr>
          <w:sz w:val="28"/>
        </w:rPr>
      </w:pPr>
      <w:r>
        <w:rPr>
          <w:sz w:val="28"/>
        </w:rPr>
        <w:t>Кедров-Зихман О.К. Основные вопросы теории и практики известкования дерново-подзолистых почв. Советского Союза //  Вопросы питания и применения удобрений. М., 1957. – С. 148-182.</w:t>
      </w:r>
    </w:p>
    <w:p w:rsidR="003E74CD" w:rsidRDefault="003E74CD" w:rsidP="003E74CD">
      <w:pPr>
        <w:numPr>
          <w:ilvl w:val="0"/>
          <w:numId w:val="43"/>
        </w:numPr>
        <w:suppressAutoHyphens w:val="0"/>
        <w:jc w:val="both"/>
        <w:rPr>
          <w:sz w:val="28"/>
        </w:rPr>
      </w:pPr>
      <w:r>
        <w:rPr>
          <w:sz w:val="28"/>
        </w:rPr>
        <w:t>Керівний нормативний документ. Еколого-агрохімічна паспортизація полів та земельних ділянок / За ред. О.О. Созінова. – К.: Аграрна наука, 1996. – 37 с.</w:t>
      </w:r>
    </w:p>
    <w:p w:rsidR="003E74CD" w:rsidRDefault="003E74CD" w:rsidP="003E74CD">
      <w:pPr>
        <w:numPr>
          <w:ilvl w:val="0"/>
          <w:numId w:val="43"/>
        </w:numPr>
        <w:suppressAutoHyphens w:val="0"/>
        <w:jc w:val="both"/>
        <w:rPr>
          <w:sz w:val="28"/>
        </w:rPr>
      </w:pPr>
      <w:r>
        <w:rPr>
          <w:sz w:val="28"/>
        </w:rPr>
        <w:t>Кирюшин В.И. Управление плодородием почв в интенсивном земледелии // Земледелие. – 1987. – № 5. – С. 21-24.</w:t>
      </w:r>
    </w:p>
    <w:p w:rsidR="003E74CD" w:rsidRDefault="003E74CD" w:rsidP="003E74CD">
      <w:pPr>
        <w:numPr>
          <w:ilvl w:val="0"/>
          <w:numId w:val="43"/>
        </w:numPr>
        <w:suppressAutoHyphens w:val="0"/>
        <w:jc w:val="both"/>
        <w:rPr>
          <w:sz w:val="28"/>
        </w:rPr>
      </w:pPr>
      <w:r>
        <w:rPr>
          <w:sz w:val="28"/>
        </w:rPr>
        <w:t>Кирюшин В.И. Концепция адаптивно-ландшафтного земледелия. – Пущено, 1993. – 64 с.</w:t>
      </w:r>
    </w:p>
    <w:p w:rsidR="003E74CD" w:rsidRDefault="003E74CD" w:rsidP="003E74CD">
      <w:pPr>
        <w:numPr>
          <w:ilvl w:val="0"/>
          <w:numId w:val="43"/>
        </w:numPr>
        <w:suppressAutoHyphens w:val="0"/>
        <w:jc w:val="both"/>
        <w:rPr>
          <w:sz w:val="28"/>
        </w:rPr>
      </w:pPr>
      <w:r>
        <w:rPr>
          <w:sz w:val="28"/>
        </w:rPr>
        <w:t>Кирюшин В.И., Ганжара Н.Ф., Кауричев И.С. и другие. Концепция оптимизации режима органического вещества почв в агроландшафтах. М.: Изд-во МСХА, 1993. – 97 с.</w:t>
      </w:r>
    </w:p>
    <w:p w:rsidR="003E74CD" w:rsidRDefault="003E74CD" w:rsidP="003E74CD">
      <w:pPr>
        <w:numPr>
          <w:ilvl w:val="0"/>
          <w:numId w:val="43"/>
        </w:numPr>
        <w:suppressAutoHyphens w:val="0"/>
        <w:jc w:val="both"/>
        <w:rPr>
          <w:sz w:val="28"/>
        </w:rPr>
      </w:pPr>
      <w:r>
        <w:rPr>
          <w:sz w:val="28"/>
        </w:rPr>
        <w:t>Климова Н.Г., Москальчук Л.Н. Реабилитация почв республики Белорусь, пострадавших в результате аварии на ЧАЕС: тенденции и перспективы/ Проблеми сільськогосподарської радіології: 17 років після аварії на Чорнобильській АЕС. Доп. учасн. ІV міжнародної наук.-практ. конф. – Житомир: –2003. – С.17-21.</w:t>
      </w:r>
    </w:p>
    <w:p w:rsidR="003E74CD" w:rsidRDefault="003E74CD" w:rsidP="003E74CD">
      <w:pPr>
        <w:numPr>
          <w:ilvl w:val="0"/>
          <w:numId w:val="43"/>
        </w:numPr>
        <w:suppressAutoHyphens w:val="0"/>
        <w:jc w:val="both"/>
        <w:rPr>
          <w:sz w:val="28"/>
        </w:rPr>
      </w:pPr>
      <w:r>
        <w:rPr>
          <w:sz w:val="28"/>
        </w:rPr>
        <w:t xml:space="preserve">Климюк Л.Н., Янченко З.Б., Симоненко  Л.И. Региональные особенности реструктуризации сельскохозяйственных предприятий. Региональные аспекты аграрных преобразований. Под ред. Петера Тиллака и В. Зиновчука. </w:t>
      </w:r>
      <w:r>
        <w:rPr>
          <w:sz w:val="28"/>
          <w:lang w:val="uk-UA"/>
        </w:rPr>
        <w:t>І</w:t>
      </w:r>
      <w:r>
        <w:rPr>
          <w:sz w:val="28"/>
        </w:rPr>
        <w:t xml:space="preserve">АМО, 2003., С. 110-116. </w:t>
      </w:r>
    </w:p>
    <w:p w:rsidR="003E74CD" w:rsidRDefault="003E74CD" w:rsidP="003E74CD">
      <w:pPr>
        <w:numPr>
          <w:ilvl w:val="0"/>
          <w:numId w:val="43"/>
        </w:numPr>
        <w:suppressAutoHyphens w:val="0"/>
        <w:jc w:val="both"/>
        <w:rPr>
          <w:sz w:val="28"/>
        </w:rPr>
      </w:pPr>
      <w:r>
        <w:rPr>
          <w:sz w:val="28"/>
        </w:rPr>
        <w:t>Ковальский В.В., Андрианова Г.А., Сб.: Микроэлементы в сельском хозяйстве и медицине. Улан-Удэ: Бурятское кн. изд., 1968, С. 113-136.</w:t>
      </w:r>
    </w:p>
    <w:p w:rsidR="003E74CD" w:rsidRDefault="003E74CD" w:rsidP="003E74CD">
      <w:pPr>
        <w:numPr>
          <w:ilvl w:val="0"/>
          <w:numId w:val="43"/>
        </w:numPr>
        <w:tabs>
          <w:tab w:val="left" w:pos="180"/>
          <w:tab w:val="left" w:pos="900"/>
        </w:tabs>
        <w:suppressAutoHyphens w:val="0"/>
        <w:jc w:val="both"/>
        <w:rPr>
          <w:sz w:val="28"/>
        </w:rPr>
      </w:pPr>
      <w:r>
        <w:rPr>
          <w:sz w:val="28"/>
        </w:rPr>
        <w:t xml:space="preserve">Ковда В.А. Минеральные состав растений и почвообразования // Почвоведение . – 1956. – № 1. – С. 12-16. </w:t>
      </w:r>
    </w:p>
    <w:p w:rsidR="003E74CD" w:rsidRDefault="003E74CD" w:rsidP="003E74CD">
      <w:pPr>
        <w:numPr>
          <w:ilvl w:val="0"/>
          <w:numId w:val="43"/>
        </w:numPr>
        <w:tabs>
          <w:tab w:val="left" w:pos="180"/>
          <w:tab w:val="left" w:pos="900"/>
        </w:tabs>
        <w:suppressAutoHyphens w:val="0"/>
        <w:jc w:val="both"/>
        <w:rPr>
          <w:spacing w:val="-4"/>
          <w:sz w:val="28"/>
        </w:rPr>
      </w:pPr>
      <w:r>
        <w:rPr>
          <w:spacing w:val="-4"/>
          <w:sz w:val="28"/>
        </w:rPr>
        <w:t>Ковда В.А. Основы учения о почвах. – М.: Наука, 1973. – Т I. II. – 468 с.</w:t>
      </w:r>
    </w:p>
    <w:p w:rsidR="003E74CD" w:rsidRDefault="003E74CD" w:rsidP="003E74CD">
      <w:pPr>
        <w:pStyle w:val="afffffff2"/>
        <w:numPr>
          <w:ilvl w:val="0"/>
          <w:numId w:val="43"/>
        </w:numPr>
        <w:suppressAutoHyphens w:val="0"/>
        <w:spacing w:after="0"/>
        <w:jc w:val="both"/>
      </w:pPr>
      <w:r>
        <w:t>Ковда В.А. Биосфера, почвы и их использование. М.: Изд-во АН СССР. – 1974. – 128 с.</w:t>
      </w:r>
    </w:p>
    <w:p w:rsidR="003E74CD" w:rsidRDefault="003E74CD" w:rsidP="003E74CD">
      <w:pPr>
        <w:pStyle w:val="afffffff2"/>
        <w:numPr>
          <w:ilvl w:val="0"/>
          <w:numId w:val="43"/>
        </w:numPr>
        <w:suppressAutoHyphens w:val="0"/>
        <w:spacing w:after="0"/>
        <w:jc w:val="both"/>
      </w:pPr>
      <w:r>
        <w:t>Ковда В.А. Живое вещество, биосфера и почвенный покров планеты // Почвоведение. – 1991. – № 6. – С. 5-14.</w:t>
      </w:r>
    </w:p>
    <w:p w:rsidR="003E74CD" w:rsidRDefault="003E74CD" w:rsidP="003E74CD">
      <w:pPr>
        <w:pStyle w:val="afffffff2"/>
        <w:numPr>
          <w:ilvl w:val="0"/>
          <w:numId w:val="43"/>
        </w:numPr>
        <w:suppressAutoHyphens w:val="0"/>
        <w:spacing w:after="0"/>
        <w:jc w:val="both"/>
      </w:pPr>
      <w:r>
        <w:t>Кононова М.М. Процессы превращения органических веществ и их связь с плодородием почвы // Почвоведение. 1958. № 8. –С. 17-26.</w:t>
      </w:r>
    </w:p>
    <w:p w:rsidR="003E74CD" w:rsidRDefault="003E74CD" w:rsidP="003E74CD">
      <w:pPr>
        <w:numPr>
          <w:ilvl w:val="0"/>
          <w:numId w:val="43"/>
        </w:numPr>
        <w:tabs>
          <w:tab w:val="left" w:pos="900"/>
        </w:tabs>
        <w:suppressAutoHyphens w:val="0"/>
        <w:jc w:val="both"/>
        <w:rPr>
          <w:sz w:val="28"/>
        </w:rPr>
      </w:pPr>
      <w:r>
        <w:rPr>
          <w:sz w:val="28"/>
        </w:rPr>
        <w:t>Кононова М.М. Органическое вещество почвы, его природа, свойства и методы изучения. – М.: Изд-во АН СССР, 1963. – 314 с.</w:t>
      </w:r>
    </w:p>
    <w:p w:rsidR="003E74CD" w:rsidRDefault="003E74CD" w:rsidP="003E74CD">
      <w:pPr>
        <w:numPr>
          <w:ilvl w:val="0"/>
          <w:numId w:val="43"/>
        </w:numPr>
        <w:tabs>
          <w:tab w:val="left" w:pos="900"/>
        </w:tabs>
        <w:suppressAutoHyphens w:val="0"/>
        <w:jc w:val="both"/>
        <w:rPr>
          <w:sz w:val="28"/>
        </w:rPr>
      </w:pPr>
      <w:r>
        <w:rPr>
          <w:sz w:val="28"/>
        </w:rPr>
        <w:t>Кононова М.М. Формирование гумуса и его разложение // Успехи микробиологии. – М., 1976. вып. 11. – С. 134-151.</w:t>
      </w:r>
    </w:p>
    <w:p w:rsidR="003E74CD" w:rsidRDefault="003E74CD" w:rsidP="003E74CD">
      <w:pPr>
        <w:numPr>
          <w:ilvl w:val="0"/>
          <w:numId w:val="43"/>
        </w:numPr>
        <w:tabs>
          <w:tab w:val="left" w:pos="180"/>
          <w:tab w:val="left" w:pos="900"/>
        </w:tabs>
        <w:suppressAutoHyphens w:val="0"/>
        <w:jc w:val="both"/>
        <w:rPr>
          <w:sz w:val="28"/>
        </w:rPr>
      </w:pPr>
      <w:r>
        <w:rPr>
          <w:sz w:val="28"/>
        </w:rPr>
        <w:t>Кононова М.М. Органическое вещество и плодородие почвы // Почвоведение. – 1984. – №8. – С. 6-20.</w:t>
      </w:r>
    </w:p>
    <w:p w:rsidR="003E74CD" w:rsidRDefault="003E74CD" w:rsidP="003E74CD">
      <w:pPr>
        <w:numPr>
          <w:ilvl w:val="0"/>
          <w:numId w:val="43"/>
        </w:numPr>
        <w:suppressAutoHyphens w:val="0"/>
        <w:jc w:val="both"/>
        <w:rPr>
          <w:sz w:val="28"/>
        </w:rPr>
      </w:pPr>
      <w:r>
        <w:rPr>
          <w:sz w:val="28"/>
        </w:rPr>
        <w:t>Концепция оптимизации режима органического вещества почв в агроландшафтах. М.: Изд-во МСХА. – 1993. – С. 34-39.</w:t>
      </w:r>
    </w:p>
    <w:p w:rsidR="003E74CD" w:rsidRDefault="003E74CD" w:rsidP="003E74CD">
      <w:pPr>
        <w:pStyle w:val="afffffff2"/>
        <w:numPr>
          <w:ilvl w:val="0"/>
          <w:numId w:val="43"/>
        </w:numPr>
        <w:suppressAutoHyphens w:val="0"/>
        <w:spacing w:after="0"/>
        <w:jc w:val="both"/>
      </w:pPr>
      <w:r>
        <w:lastRenderedPageBreak/>
        <w:t>Корженцев А.С. О разработке экологической концепции в почвоведении // Почвоведение. – 1995. – №7. – С. 811-816.</w:t>
      </w:r>
    </w:p>
    <w:p w:rsidR="003E74CD" w:rsidRDefault="003E74CD" w:rsidP="003E74CD">
      <w:pPr>
        <w:numPr>
          <w:ilvl w:val="0"/>
          <w:numId w:val="43"/>
        </w:numPr>
        <w:suppressAutoHyphens w:val="0"/>
        <w:overflowPunct w:val="0"/>
        <w:autoSpaceDE w:val="0"/>
        <w:autoSpaceDN w:val="0"/>
        <w:adjustRightInd w:val="0"/>
        <w:jc w:val="both"/>
        <w:textAlignment w:val="baseline"/>
        <w:rPr>
          <w:sz w:val="28"/>
        </w:rPr>
      </w:pPr>
      <w:r>
        <w:rPr>
          <w:sz w:val="28"/>
        </w:rPr>
        <w:t>Кореньков Д.А. Агрохимия азотных удобрений. М.: Наука, 1976. 244 с.</w:t>
      </w:r>
    </w:p>
    <w:p w:rsidR="003E74CD" w:rsidRDefault="003E74CD" w:rsidP="003E74CD">
      <w:pPr>
        <w:numPr>
          <w:ilvl w:val="0"/>
          <w:numId w:val="43"/>
        </w:numPr>
        <w:tabs>
          <w:tab w:val="left" w:pos="180"/>
          <w:tab w:val="left" w:pos="900"/>
        </w:tabs>
        <w:suppressAutoHyphens w:val="0"/>
        <w:jc w:val="both"/>
        <w:rPr>
          <w:sz w:val="28"/>
        </w:rPr>
      </w:pPr>
      <w:r>
        <w:rPr>
          <w:sz w:val="28"/>
        </w:rPr>
        <w:t>Королева И.Е. Химические и инкубационные методы прогнозирования эффективности азотных удобрений // Круговорот и баланс азота в системе почва-удобрение-растение-вода. – М.: Наука, 1979. – С. 182-185.</w:t>
      </w:r>
    </w:p>
    <w:p w:rsidR="003E74CD" w:rsidRDefault="003E74CD" w:rsidP="003E74CD">
      <w:pPr>
        <w:numPr>
          <w:ilvl w:val="0"/>
          <w:numId w:val="43"/>
        </w:numPr>
        <w:tabs>
          <w:tab w:val="left" w:pos="180"/>
          <w:tab w:val="left" w:pos="900"/>
        </w:tabs>
        <w:suppressAutoHyphens w:val="0"/>
        <w:jc w:val="both"/>
        <w:rPr>
          <w:sz w:val="28"/>
        </w:rPr>
      </w:pPr>
      <w:r>
        <w:rPr>
          <w:sz w:val="28"/>
        </w:rPr>
        <w:t xml:space="preserve">Коротков А.А. Изменение содержания и состава гумуса, фосфора и калия в дерново-подзолистых суглинистых почвах при интенсивном их использовании // Сб. научн. тр. Северо-Западного НИИ сельского хозяйства. – Л., 1975. – Вып. 31. –С. 59-69.  </w:t>
      </w:r>
    </w:p>
    <w:p w:rsidR="003E74CD" w:rsidRDefault="003E74CD" w:rsidP="003E74CD">
      <w:pPr>
        <w:numPr>
          <w:ilvl w:val="0"/>
          <w:numId w:val="43"/>
        </w:numPr>
        <w:tabs>
          <w:tab w:val="left" w:pos="180"/>
          <w:tab w:val="left" w:pos="900"/>
        </w:tabs>
        <w:suppressAutoHyphens w:val="0"/>
        <w:jc w:val="both"/>
        <w:rPr>
          <w:sz w:val="28"/>
        </w:rPr>
      </w:pPr>
      <w:r>
        <w:rPr>
          <w:sz w:val="28"/>
        </w:rPr>
        <w:t>Костюченко А.Д., Петрова Л.И. О значениях иллювиального горизонта в плодородии дерново-подзолистых почвах //Почвоведение. - 1957– №2. – С.34-38.</w:t>
      </w:r>
    </w:p>
    <w:p w:rsidR="003E74CD" w:rsidRDefault="003E74CD" w:rsidP="003E74CD">
      <w:pPr>
        <w:numPr>
          <w:ilvl w:val="0"/>
          <w:numId w:val="43"/>
        </w:numPr>
        <w:tabs>
          <w:tab w:val="left" w:pos="180"/>
          <w:tab w:val="left" w:pos="900"/>
        </w:tabs>
        <w:suppressAutoHyphens w:val="0"/>
        <w:jc w:val="both"/>
        <w:rPr>
          <w:sz w:val="28"/>
        </w:rPr>
      </w:pPr>
      <w:r>
        <w:rPr>
          <w:sz w:val="28"/>
        </w:rPr>
        <w:t>Крупський М.К. Ефективність мінеральних добрив при основному внесенні під провідні сільськогосподарські культури на Поліссі та в Карпатах УРСР // Агрохімія і ґрунтознавство . – Вип.. 26. – К., 1972. – С. 13-32.</w:t>
      </w:r>
    </w:p>
    <w:p w:rsidR="003E74CD" w:rsidRDefault="003E74CD" w:rsidP="003E74CD">
      <w:pPr>
        <w:numPr>
          <w:ilvl w:val="0"/>
          <w:numId w:val="43"/>
        </w:numPr>
        <w:suppressAutoHyphens w:val="0"/>
        <w:jc w:val="both"/>
        <w:rPr>
          <w:sz w:val="28"/>
        </w:rPr>
      </w:pPr>
      <w:r>
        <w:rPr>
          <w:sz w:val="28"/>
        </w:rPr>
        <w:t>Крупский Н.К. Почвенный покров УССР и его использование // Агрохимическая характеристика почв СССР. Украинская ССР. М.: Наука, 1973. – 7 с.</w:t>
      </w:r>
    </w:p>
    <w:p w:rsidR="003E74CD" w:rsidRDefault="003E74CD" w:rsidP="003E74CD">
      <w:pPr>
        <w:numPr>
          <w:ilvl w:val="0"/>
          <w:numId w:val="43"/>
        </w:numPr>
        <w:tabs>
          <w:tab w:val="left" w:pos="180"/>
          <w:tab w:val="left" w:pos="900"/>
        </w:tabs>
        <w:suppressAutoHyphens w:val="0"/>
        <w:jc w:val="both"/>
        <w:rPr>
          <w:sz w:val="28"/>
        </w:rPr>
      </w:pPr>
      <w:r>
        <w:rPr>
          <w:sz w:val="28"/>
        </w:rPr>
        <w:t xml:space="preserve">Крупский Н.К., Кузьмичев В.П., Деревянко Р.Г. О показателях рН (солевой) и гидролитической кислотности почв Украины // Почвоведение. – 1973. – № 6. – С. 82-96. </w:t>
      </w:r>
    </w:p>
    <w:p w:rsidR="003E74CD" w:rsidRDefault="003E74CD" w:rsidP="003E74CD">
      <w:pPr>
        <w:numPr>
          <w:ilvl w:val="0"/>
          <w:numId w:val="43"/>
        </w:numPr>
        <w:tabs>
          <w:tab w:val="left" w:pos="180"/>
          <w:tab w:val="left" w:pos="900"/>
        </w:tabs>
        <w:suppressAutoHyphens w:val="0"/>
        <w:jc w:val="both"/>
        <w:rPr>
          <w:sz w:val="28"/>
        </w:rPr>
      </w:pPr>
      <w:r>
        <w:rPr>
          <w:sz w:val="28"/>
        </w:rPr>
        <w:t>Крупский Н.К., Лукьянчикова З.И. Изменение агрохимических свойств черноземов, темно-серых и дерново-подзолистых почв при систематическом применении удобрений // Агрохимия и почвоведение. – Вып. 26. – Киев : 1974. – С. 8-21.</w:t>
      </w:r>
    </w:p>
    <w:p w:rsidR="003E74CD" w:rsidRDefault="003E74CD" w:rsidP="003E74CD">
      <w:pPr>
        <w:numPr>
          <w:ilvl w:val="0"/>
          <w:numId w:val="43"/>
        </w:numPr>
        <w:tabs>
          <w:tab w:val="left" w:pos="180"/>
          <w:tab w:val="left" w:pos="900"/>
        </w:tabs>
        <w:suppressAutoHyphens w:val="0"/>
        <w:jc w:val="both"/>
        <w:rPr>
          <w:sz w:val="28"/>
        </w:rPr>
      </w:pPr>
      <w:r>
        <w:rPr>
          <w:sz w:val="28"/>
        </w:rPr>
        <w:t>Кудеяров В.Н. Размеры дополнительной мобилизации азота почвы внесении возрастающих доз, азотных удобрений // Агрохимия. – 1988. – №10. – С. 77-81.</w:t>
      </w:r>
    </w:p>
    <w:p w:rsidR="003E74CD" w:rsidRDefault="003E74CD" w:rsidP="003E74CD">
      <w:pPr>
        <w:numPr>
          <w:ilvl w:val="0"/>
          <w:numId w:val="43"/>
        </w:numPr>
        <w:suppressAutoHyphens w:val="0"/>
        <w:jc w:val="both"/>
        <w:rPr>
          <w:sz w:val="28"/>
        </w:rPr>
      </w:pPr>
      <w:r>
        <w:rPr>
          <w:sz w:val="28"/>
        </w:rPr>
        <w:t>Кудеяров В.Н. Цикл азота в почве и эффективности удобрения. М.: Наука, 1989. – 216 с.</w:t>
      </w:r>
    </w:p>
    <w:p w:rsidR="003E74CD" w:rsidRDefault="003E74CD" w:rsidP="003E74CD">
      <w:pPr>
        <w:pStyle w:val="2ffffa"/>
        <w:numPr>
          <w:ilvl w:val="0"/>
          <w:numId w:val="43"/>
        </w:numPr>
        <w:jc w:val="both"/>
        <w:rPr>
          <w:sz w:val="28"/>
        </w:rPr>
      </w:pPr>
      <w:r>
        <w:rPr>
          <w:sz w:val="28"/>
        </w:rPr>
        <w:t>Кузнецова З.А. Влияние удобрений на химический состав и вынос элементов питания урожаем гороха // Агрохимия. – 1967. № 4. –С. 45-49.</w:t>
      </w:r>
    </w:p>
    <w:p w:rsidR="003E74CD" w:rsidRDefault="003E74CD" w:rsidP="003E74CD">
      <w:pPr>
        <w:numPr>
          <w:ilvl w:val="0"/>
          <w:numId w:val="43"/>
        </w:numPr>
        <w:suppressAutoHyphens w:val="0"/>
        <w:jc w:val="both"/>
        <w:rPr>
          <w:sz w:val="28"/>
        </w:rPr>
      </w:pPr>
      <w:r>
        <w:rPr>
          <w:sz w:val="28"/>
        </w:rPr>
        <w:t xml:space="preserve">Кук Дж. У. Регулирование плодородие почвы. Пер. с анг. Э.И. Шконде. М.: Колос. – 1970. –520 с. </w:t>
      </w:r>
    </w:p>
    <w:p w:rsidR="003E74CD" w:rsidRDefault="003E74CD" w:rsidP="003E74CD">
      <w:pPr>
        <w:numPr>
          <w:ilvl w:val="0"/>
          <w:numId w:val="43"/>
        </w:numPr>
        <w:tabs>
          <w:tab w:val="left" w:pos="180"/>
          <w:tab w:val="left" w:pos="900"/>
        </w:tabs>
        <w:suppressAutoHyphens w:val="0"/>
        <w:jc w:val="both"/>
        <w:rPr>
          <w:sz w:val="28"/>
        </w:rPr>
      </w:pPr>
      <w:r>
        <w:rPr>
          <w:sz w:val="28"/>
        </w:rPr>
        <w:t>Кулаковская Т.Н. Эффективность минеральных удобрений в почвенно-климатических условиях нечерноземной зоны // Химия  в с.-х. – 1976. – №6. – С. 31-34.</w:t>
      </w:r>
    </w:p>
    <w:p w:rsidR="003E74CD" w:rsidRDefault="003E74CD" w:rsidP="003E74CD">
      <w:pPr>
        <w:pStyle w:val="2ffffa"/>
        <w:numPr>
          <w:ilvl w:val="0"/>
          <w:numId w:val="43"/>
        </w:numPr>
        <w:jc w:val="both"/>
        <w:rPr>
          <w:sz w:val="28"/>
        </w:rPr>
      </w:pPr>
      <w:r>
        <w:rPr>
          <w:sz w:val="28"/>
        </w:rPr>
        <w:t>Кулаковская Т.Н. Почвенно-агрохимические основы получения высоких урожаев. Мн. Уражай, 1978. –272 с.</w:t>
      </w:r>
    </w:p>
    <w:p w:rsidR="003E74CD" w:rsidRDefault="003E74CD" w:rsidP="003E74CD">
      <w:pPr>
        <w:numPr>
          <w:ilvl w:val="0"/>
          <w:numId w:val="43"/>
        </w:numPr>
        <w:tabs>
          <w:tab w:val="left" w:pos="180"/>
          <w:tab w:val="left" w:pos="900"/>
        </w:tabs>
        <w:suppressAutoHyphens w:val="0"/>
        <w:jc w:val="both"/>
        <w:rPr>
          <w:sz w:val="28"/>
        </w:rPr>
      </w:pPr>
      <w:r>
        <w:rPr>
          <w:sz w:val="28"/>
        </w:rPr>
        <w:t>Кулаковская Т.Н. Оптимизация агрохимической системы  почвенного питания растений. – М.: Агропромиздат, 1990. – 219 с.</w:t>
      </w:r>
    </w:p>
    <w:p w:rsidR="003E74CD" w:rsidRDefault="003E74CD" w:rsidP="003E74CD">
      <w:pPr>
        <w:pStyle w:val="afffffff2"/>
        <w:numPr>
          <w:ilvl w:val="0"/>
          <w:numId w:val="43"/>
        </w:numPr>
        <w:tabs>
          <w:tab w:val="left" w:pos="0"/>
          <w:tab w:val="left" w:pos="720"/>
          <w:tab w:val="left" w:pos="900"/>
        </w:tabs>
        <w:suppressAutoHyphens w:val="0"/>
        <w:spacing w:after="0"/>
        <w:jc w:val="both"/>
      </w:pPr>
      <w:r>
        <w:t>Кулешов М.Н. Удобрение почв как способ оптимизации минерального питания растений для получения программируемого урожая. Харьков. – 1992. – 50 с.</w:t>
      </w:r>
    </w:p>
    <w:p w:rsidR="003E74CD" w:rsidRDefault="003E74CD" w:rsidP="003E74CD">
      <w:pPr>
        <w:pStyle w:val="afffffff2"/>
        <w:numPr>
          <w:ilvl w:val="0"/>
          <w:numId w:val="43"/>
        </w:numPr>
        <w:tabs>
          <w:tab w:val="left" w:pos="-180"/>
        </w:tabs>
        <w:suppressAutoHyphens w:val="0"/>
        <w:spacing w:after="0"/>
        <w:jc w:val="both"/>
      </w:pPr>
      <w:r>
        <w:lastRenderedPageBreak/>
        <w:t>Лавач В. Органический углерод и азот как универсальные показатели экологических процессов // Биологический круговорот и процессы почвообразования. Пущино. 1984. – С.22-54.</w:t>
      </w:r>
    </w:p>
    <w:p w:rsidR="003E74CD" w:rsidRDefault="003E74CD" w:rsidP="003E74CD">
      <w:pPr>
        <w:pStyle w:val="afffffff2"/>
        <w:numPr>
          <w:ilvl w:val="0"/>
          <w:numId w:val="43"/>
        </w:numPr>
        <w:tabs>
          <w:tab w:val="left" w:pos="-180"/>
        </w:tabs>
        <w:suppressAutoHyphens w:val="0"/>
        <w:spacing w:after="0"/>
        <w:jc w:val="both"/>
      </w:pPr>
      <w:r>
        <w:t>Лаврук М.М. Ефективність вапнування кислих грунтів // Проблеми сучасного землекористування. Мат. наук.-практ. конференція молодих вчених. Інститут землеробства УААН. – Чабани: – 2002. – С. 34-35.</w:t>
      </w:r>
    </w:p>
    <w:p w:rsidR="003E74CD" w:rsidRDefault="003E74CD" w:rsidP="003E74CD">
      <w:pPr>
        <w:numPr>
          <w:ilvl w:val="0"/>
          <w:numId w:val="43"/>
        </w:numPr>
        <w:suppressAutoHyphens w:val="0"/>
        <w:jc w:val="both"/>
        <w:rPr>
          <w:sz w:val="28"/>
        </w:rPr>
      </w:pPr>
      <w:r>
        <w:rPr>
          <w:sz w:val="28"/>
        </w:rPr>
        <w:t>Лактионов Н.И. Коллоидно-химические исследования гумуса почв как полудисперсной системы // Гуминовые удобрения, теория и практика их применения. Ч.2. Киев. Госсельхозиздат УССР. 1962. – С.189-205.</w:t>
      </w:r>
    </w:p>
    <w:p w:rsidR="003E74CD" w:rsidRDefault="003E74CD" w:rsidP="003E74CD">
      <w:pPr>
        <w:numPr>
          <w:ilvl w:val="0"/>
          <w:numId w:val="43"/>
        </w:numPr>
        <w:suppressAutoHyphens w:val="0"/>
        <w:jc w:val="both"/>
        <w:rPr>
          <w:sz w:val="28"/>
        </w:rPr>
      </w:pPr>
      <w:r>
        <w:rPr>
          <w:sz w:val="28"/>
        </w:rPr>
        <w:t>Лактионов Н.И. Агрономический смысл трансформации гумуса в пахотных черноземах. Лекция. – Харьков, 1981. – 36 с.</w:t>
      </w:r>
    </w:p>
    <w:p w:rsidR="003E74CD" w:rsidRDefault="003E74CD" w:rsidP="003E74CD">
      <w:pPr>
        <w:numPr>
          <w:ilvl w:val="0"/>
          <w:numId w:val="43"/>
        </w:numPr>
        <w:tabs>
          <w:tab w:val="left" w:pos="180"/>
          <w:tab w:val="left" w:pos="900"/>
        </w:tabs>
        <w:suppressAutoHyphens w:val="0"/>
        <w:jc w:val="both"/>
        <w:rPr>
          <w:sz w:val="28"/>
        </w:rPr>
      </w:pPr>
      <w:r>
        <w:rPr>
          <w:sz w:val="28"/>
        </w:rPr>
        <w:t>Лактионов Н.И. Роль обменных катионов в поглощении гумуса почвой. Лекция /Харьков. с.-х. ин-т им. В.В. Докучаева. –Харьков. – 1983. –28 с.</w:t>
      </w:r>
    </w:p>
    <w:p w:rsidR="003E74CD" w:rsidRDefault="003E74CD" w:rsidP="003E74CD">
      <w:pPr>
        <w:numPr>
          <w:ilvl w:val="0"/>
          <w:numId w:val="43"/>
        </w:numPr>
        <w:suppressAutoHyphens w:val="0"/>
        <w:jc w:val="both"/>
        <w:rPr>
          <w:sz w:val="28"/>
        </w:rPr>
      </w:pPr>
      <w:r>
        <w:rPr>
          <w:sz w:val="28"/>
        </w:rPr>
        <w:t>Латишев Є.П. Загальна характеристика ґрунтового покриву // Довідник з агрохімічного та агроекологічного стану грунтів України /За ред Б.С.Носка, Б.С. Прістера, М.В.Лободи. –К.: Урожай, 1994. –С.3-5.</w:t>
      </w:r>
    </w:p>
    <w:p w:rsidR="003E74CD" w:rsidRDefault="003E74CD" w:rsidP="003E74CD">
      <w:pPr>
        <w:pStyle w:val="afffffff2"/>
        <w:numPr>
          <w:ilvl w:val="0"/>
          <w:numId w:val="43"/>
        </w:numPr>
        <w:tabs>
          <w:tab w:val="left" w:pos="0"/>
          <w:tab w:val="left" w:pos="720"/>
        </w:tabs>
        <w:suppressAutoHyphens w:val="0"/>
        <w:spacing w:after="0"/>
        <w:jc w:val="both"/>
      </w:pPr>
      <w:r>
        <w:t>Левенец П.П. Перспективные способы применения удобрений на дерново-подзолистых почвах Полесья УССР // Повышение плодородия почв Нечерноземной зоны Украинской ССР. – К.: Южное отделение ВАСХНИЛ, 1983. – С. 66-71.</w:t>
      </w:r>
    </w:p>
    <w:p w:rsidR="003E74CD" w:rsidRDefault="003E74CD" w:rsidP="003E74CD">
      <w:pPr>
        <w:numPr>
          <w:ilvl w:val="0"/>
          <w:numId w:val="43"/>
        </w:numPr>
        <w:tabs>
          <w:tab w:val="left" w:pos="180"/>
          <w:tab w:val="left" w:pos="900"/>
        </w:tabs>
        <w:suppressAutoHyphens w:val="0"/>
        <w:jc w:val="both"/>
        <w:rPr>
          <w:sz w:val="28"/>
        </w:rPr>
      </w:pPr>
      <w:r>
        <w:rPr>
          <w:sz w:val="28"/>
        </w:rPr>
        <w:t>Левин Ф.И. Окультуривание подзолистых почв. – М.: Колос, 1972. – 264 с.</w:t>
      </w:r>
    </w:p>
    <w:p w:rsidR="003E74CD" w:rsidRDefault="003E74CD" w:rsidP="003E74CD">
      <w:pPr>
        <w:pStyle w:val="afffffff2"/>
        <w:numPr>
          <w:ilvl w:val="0"/>
          <w:numId w:val="43"/>
        </w:numPr>
        <w:tabs>
          <w:tab w:val="left" w:pos="0"/>
        </w:tabs>
        <w:suppressAutoHyphens w:val="0"/>
        <w:spacing w:after="0"/>
        <w:jc w:val="both"/>
      </w:pPr>
      <w:r>
        <w:t>Лисовал А.П. Изменение агрохимических и биохимических свойств основных типов почв Полесья и Лесостепи УССР под влиянием культур севооборота и удобрений. Автореферат дис. доктора с.-х. Наук. Киев. 1969. – 57 с.</w:t>
      </w:r>
    </w:p>
    <w:p w:rsidR="003E74CD" w:rsidRDefault="003E74CD" w:rsidP="003E74CD">
      <w:pPr>
        <w:numPr>
          <w:ilvl w:val="0"/>
          <w:numId w:val="43"/>
        </w:numPr>
        <w:suppressAutoHyphens w:val="0"/>
        <w:jc w:val="both"/>
        <w:rPr>
          <w:sz w:val="28"/>
        </w:rPr>
      </w:pPr>
      <w:r>
        <w:rPr>
          <w:sz w:val="28"/>
        </w:rPr>
        <w:t>Лисовал А.П. Эффективность средств химизации в зерново-свекловичном севообороте Лесостепи Украины //Экологическое обоснование системы удобрений в севооборотах Лесостепи Украины. Сб. научных трудов. Киев. Изд-во УСХА. – 1994. – С. 22-28.</w:t>
      </w:r>
    </w:p>
    <w:p w:rsidR="003E74CD" w:rsidRDefault="003E74CD" w:rsidP="003E74CD">
      <w:pPr>
        <w:numPr>
          <w:ilvl w:val="0"/>
          <w:numId w:val="43"/>
        </w:numPr>
        <w:tabs>
          <w:tab w:val="left" w:pos="180"/>
          <w:tab w:val="left" w:pos="900"/>
        </w:tabs>
        <w:suppressAutoHyphens w:val="0"/>
        <w:jc w:val="both"/>
        <w:rPr>
          <w:sz w:val="28"/>
        </w:rPr>
      </w:pPr>
      <w:r>
        <w:rPr>
          <w:sz w:val="28"/>
        </w:rPr>
        <w:t>Лисовал А.П., Давыденко У.М., Моисеенко  Б.М. Агрохимия. К.: Вища школа, 1984. – 312 с.</w:t>
      </w:r>
    </w:p>
    <w:p w:rsidR="003E74CD" w:rsidRDefault="003E74CD" w:rsidP="003E74CD">
      <w:pPr>
        <w:numPr>
          <w:ilvl w:val="0"/>
          <w:numId w:val="43"/>
        </w:numPr>
        <w:suppressAutoHyphens w:val="0"/>
        <w:jc w:val="both"/>
        <w:rPr>
          <w:sz w:val="28"/>
        </w:rPr>
      </w:pPr>
      <w:r>
        <w:rPr>
          <w:sz w:val="28"/>
        </w:rPr>
        <w:t>Литвак Ш.И. Системный подход к агрохимическим исследованиям. М.: ВО Агропромиздат, 1990. –220 с.</w:t>
      </w:r>
    </w:p>
    <w:p w:rsidR="003E74CD" w:rsidRDefault="003E74CD" w:rsidP="003E74CD">
      <w:pPr>
        <w:pStyle w:val="afffffff2"/>
        <w:numPr>
          <w:ilvl w:val="0"/>
          <w:numId w:val="43"/>
        </w:numPr>
        <w:tabs>
          <w:tab w:val="left" w:pos="0"/>
          <w:tab w:val="left" w:pos="720"/>
        </w:tabs>
        <w:suppressAutoHyphens w:val="0"/>
        <w:spacing w:after="0"/>
        <w:jc w:val="both"/>
      </w:pPr>
      <w:r>
        <w:t>Лісовий М.В. Застосування мінеральних добрив та відновлення родючості грунтів в умовах сухого землеробства // Вісник аграрної науки . 1998. № 3. –С.15-19.</w:t>
      </w:r>
    </w:p>
    <w:p w:rsidR="003E74CD" w:rsidRDefault="003E74CD" w:rsidP="003E74CD">
      <w:pPr>
        <w:numPr>
          <w:ilvl w:val="0"/>
          <w:numId w:val="43"/>
        </w:numPr>
        <w:tabs>
          <w:tab w:val="left" w:pos="180"/>
          <w:tab w:val="left" w:pos="900"/>
        </w:tabs>
        <w:suppressAutoHyphens w:val="0"/>
        <w:jc w:val="both"/>
        <w:rPr>
          <w:sz w:val="28"/>
        </w:rPr>
      </w:pPr>
      <w:r>
        <w:rPr>
          <w:sz w:val="28"/>
        </w:rPr>
        <w:t>Лісовий М.В. Мінеральні добрива та їх застосування // матеріали між нар.конф. “Сталий розвиток агроекосистем”. – Вінниця. – 2003. – С. 120-123.</w:t>
      </w:r>
    </w:p>
    <w:p w:rsidR="003E74CD" w:rsidRDefault="003E74CD" w:rsidP="003E74CD">
      <w:pPr>
        <w:numPr>
          <w:ilvl w:val="0"/>
          <w:numId w:val="43"/>
        </w:numPr>
        <w:suppressAutoHyphens w:val="0"/>
        <w:jc w:val="both"/>
        <w:rPr>
          <w:sz w:val="28"/>
        </w:rPr>
      </w:pPr>
      <w:r>
        <w:rPr>
          <w:sz w:val="28"/>
        </w:rPr>
        <w:t>Лупинович И.С., Дубиковский Г.П. и др. Микроэлементы в почвах БССР и эффективность микроудобрений. Минск. Изд. БГУ, 1970. – 196 с.</w:t>
      </w:r>
    </w:p>
    <w:p w:rsidR="003E74CD" w:rsidRDefault="003E74CD" w:rsidP="003E74CD">
      <w:pPr>
        <w:numPr>
          <w:ilvl w:val="0"/>
          <w:numId w:val="43"/>
        </w:numPr>
        <w:suppressAutoHyphens w:val="0"/>
        <w:jc w:val="both"/>
        <w:rPr>
          <w:sz w:val="28"/>
        </w:rPr>
      </w:pPr>
      <w:r>
        <w:rPr>
          <w:sz w:val="28"/>
        </w:rPr>
        <w:t>Лыков А.М. Превращение органического вещества и азота в дерново-подзолистой почве в длительном опыте ТСХА.// Почвоведение. –1973. – №1. –  С.53-61.</w:t>
      </w:r>
    </w:p>
    <w:p w:rsidR="003E74CD" w:rsidRDefault="003E74CD" w:rsidP="003E74CD">
      <w:pPr>
        <w:numPr>
          <w:ilvl w:val="0"/>
          <w:numId w:val="43"/>
        </w:numPr>
        <w:tabs>
          <w:tab w:val="left" w:pos="180"/>
          <w:tab w:val="left" w:pos="900"/>
        </w:tabs>
        <w:suppressAutoHyphens w:val="0"/>
        <w:jc w:val="both"/>
        <w:rPr>
          <w:sz w:val="28"/>
        </w:rPr>
      </w:pPr>
      <w:r>
        <w:rPr>
          <w:sz w:val="28"/>
        </w:rPr>
        <w:t>Лыков А.М. Воспроизводство плодородия почв в Нечерноземной зоне. М.: Россельхозиздат. –1982. –148 с.</w:t>
      </w:r>
    </w:p>
    <w:p w:rsidR="003E74CD" w:rsidRDefault="003E74CD" w:rsidP="003E74CD">
      <w:pPr>
        <w:numPr>
          <w:ilvl w:val="0"/>
          <w:numId w:val="43"/>
        </w:numPr>
        <w:suppressAutoHyphens w:val="0"/>
        <w:jc w:val="both"/>
        <w:rPr>
          <w:sz w:val="28"/>
        </w:rPr>
      </w:pPr>
      <w:r>
        <w:rPr>
          <w:sz w:val="28"/>
        </w:rPr>
        <w:lastRenderedPageBreak/>
        <w:t>Лыков А.М. Органическое вещество – решающий фактор плодородия дерново-подзолистых почв в интенсивном земледелии.// Плодородие почв и пути его повышения. –М.:Колос. – 1983. – С. 138-146.</w:t>
      </w:r>
    </w:p>
    <w:p w:rsidR="003E74CD" w:rsidRDefault="003E74CD" w:rsidP="003E74CD">
      <w:pPr>
        <w:numPr>
          <w:ilvl w:val="0"/>
          <w:numId w:val="43"/>
        </w:numPr>
        <w:tabs>
          <w:tab w:val="left" w:pos="180"/>
          <w:tab w:val="left" w:pos="900"/>
        </w:tabs>
        <w:suppressAutoHyphens w:val="0"/>
        <w:jc w:val="both"/>
        <w:rPr>
          <w:sz w:val="28"/>
        </w:rPr>
      </w:pPr>
      <w:r>
        <w:rPr>
          <w:sz w:val="28"/>
        </w:rPr>
        <w:t>Лыков А.М. Гумус и плодородие почвы. М.: Московский рабочий, 1985. –191 с.</w:t>
      </w:r>
    </w:p>
    <w:p w:rsidR="003E74CD" w:rsidRDefault="003E74CD" w:rsidP="003E74CD">
      <w:pPr>
        <w:numPr>
          <w:ilvl w:val="0"/>
          <w:numId w:val="43"/>
        </w:numPr>
        <w:suppressAutoHyphens w:val="0"/>
        <w:jc w:val="both"/>
        <w:rPr>
          <w:sz w:val="28"/>
        </w:rPr>
      </w:pPr>
      <w:r>
        <w:rPr>
          <w:spacing w:val="-4"/>
          <w:sz w:val="28"/>
        </w:rPr>
        <w:t>Лыков А.М. Воспроизводство органического вещества почвы в современных системах земледелия // Земледелие. – 1988. –  № 9. – С. 20-22.</w:t>
      </w:r>
    </w:p>
    <w:p w:rsidR="003E74CD" w:rsidRDefault="003E74CD" w:rsidP="003E74CD">
      <w:pPr>
        <w:pStyle w:val="afffffff2"/>
        <w:numPr>
          <w:ilvl w:val="0"/>
          <w:numId w:val="43"/>
        </w:numPr>
        <w:tabs>
          <w:tab w:val="left" w:pos="0"/>
          <w:tab w:val="left" w:pos="720"/>
          <w:tab w:val="left" w:pos="900"/>
        </w:tabs>
        <w:suppressAutoHyphens w:val="0"/>
        <w:spacing w:after="0"/>
        <w:jc w:val="both"/>
      </w:pPr>
      <w:r>
        <w:t xml:space="preserve">Мазур Г.А., Симачинский В.М. Теоретические предпосылки повторного известкования почв // Вісник с.- г. науки. – 1975. – № 6. – С. 42-49.  </w:t>
      </w:r>
    </w:p>
    <w:p w:rsidR="003E74CD" w:rsidRDefault="003E74CD" w:rsidP="003E74CD">
      <w:pPr>
        <w:numPr>
          <w:ilvl w:val="0"/>
          <w:numId w:val="43"/>
        </w:numPr>
        <w:tabs>
          <w:tab w:val="left" w:pos="180"/>
          <w:tab w:val="left" w:pos="900"/>
        </w:tabs>
        <w:suppressAutoHyphens w:val="0"/>
        <w:jc w:val="both"/>
        <w:rPr>
          <w:sz w:val="28"/>
          <w:lang w:val="uk-UA"/>
        </w:rPr>
      </w:pPr>
      <w:r>
        <w:rPr>
          <w:sz w:val="28"/>
          <w:lang w:val="uk-UA"/>
        </w:rPr>
        <w:t xml:space="preserve">Мазур Г.А. Проблема окультурення дерново-підзолистих грунтів легкого механічного складу і деякі агротехнічні прийоми їх вирішення //Землеробство. –К.: Урожай, 1978. – № 7. –С. 3-9.  </w:t>
      </w:r>
    </w:p>
    <w:p w:rsidR="003E74CD" w:rsidRDefault="003E74CD" w:rsidP="003E74CD">
      <w:pPr>
        <w:numPr>
          <w:ilvl w:val="0"/>
          <w:numId w:val="43"/>
        </w:numPr>
        <w:tabs>
          <w:tab w:val="left" w:pos="180"/>
          <w:tab w:val="left" w:pos="900"/>
        </w:tabs>
        <w:suppressAutoHyphens w:val="0"/>
        <w:jc w:val="both"/>
        <w:rPr>
          <w:sz w:val="28"/>
        </w:rPr>
      </w:pPr>
      <w:r>
        <w:rPr>
          <w:sz w:val="28"/>
        </w:rPr>
        <w:t>Мазур Г.А., Симачинський В.Н., Дмитренко П.А., Томашевская Е.Г. Миграция и характер превращения кальцит извести в дерново-подзолистых почвах // Почвоведение. – 1980. – № 3. – С. 34-41.</w:t>
      </w:r>
    </w:p>
    <w:p w:rsidR="003E74CD" w:rsidRDefault="003E74CD" w:rsidP="003E74CD">
      <w:pPr>
        <w:numPr>
          <w:ilvl w:val="0"/>
          <w:numId w:val="43"/>
        </w:numPr>
        <w:suppressAutoHyphens w:val="0"/>
        <w:jc w:val="both"/>
        <w:rPr>
          <w:sz w:val="28"/>
        </w:rPr>
      </w:pPr>
      <w:r>
        <w:rPr>
          <w:sz w:val="28"/>
        </w:rPr>
        <w:t>Мазур Г.А., Медвідь Г.К., Симачинский В.Н.. Підвищення родючості кислих грунтів . –К.: Урожай, 1984. – 176 с.</w:t>
      </w:r>
    </w:p>
    <w:p w:rsidR="003E74CD" w:rsidRDefault="003E74CD" w:rsidP="003E74CD">
      <w:pPr>
        <w:numPr>
          <w:ilvl w:val="0"/>
          <w:numId w:val="43"/>
        </w:numPr>
        <w:suppressAutoHyphens w:val="0"/>
        <w:jc w:val="both"/>
        <w:rPr>
          <w:sz w:val="28"/>
        </w:rPr>
      </w:pPr>
      <w:r>
        <w:rPr>
          <w:sz w:val="28"/>
        </w:rPr>
        <w:t>Мазур Г.А. Агрохимические основы воспроизводства и регулирования плодородия дерново-подзолистых почв Украинского Полесья. Тезисы докладов конференции. Пути повышения плодородия почв нечерноземной зоны. Харьков. –1987. – С.109.</w:t>
      </w:r>
    </w:p>
    <w:p w:rsidR="003E74CD" w:rsidRDefault="003E74CD" w:rsidP="003E74CD">
      <w:pPr>
        <w:numPr>
          <w:ilvl w:val="0"/>
          <w:numId w:val="43"/>
        </w:numPr>
        <w:tabs>
          <w:tab w:val="left" w:pos="180"/>
          <w:tab w:val="left" w:pos="900"/>
        </w:tabs>
        <w:suppressAutoHyphens w:val="0"/>
        <w:jc w:val="both"/>
        <w:rPr>
          <w:spacing w:val="-4"/>
          <w:sz w:val="28"/>
        </w:rPr>
      </w:pPr>
      <w:r>
        <w:rPr>
          <w:sz w:val="28"/>
        </w:rPr>
        <w:t xml:space="preserve">Мазур Г.А. Агроекологические аспекты расширенного воспроизводства плодородия почв // Вісник аграрной науки. –К.: Урожай, 1992. – № 8. –С.12-18.  </w:t>
      </w:r>
    </w:p>
    <w:p w:rsidR="003E74CD" w:rsidRDefault="003E74CD" w:rsidP="003E74CD">
      <w:pPr>
        <w:numPr>
          <w:ilvl w:val="0"/>
          <w:numId w:val="43"/>
        </w:numPr>
        <w:tabs>
          <w:tab w:val="left" w:pos="180"/>
          <w:tab w:val="left" w:pos="900"/>
        </w:tabs>
        <w:suppressAutoHyphens w:val="0"/>
        <w:jc w:val="both"/>
        <w:rPr>
          <w:sz w:val="28"/>
        </w:rPr>
      </w:pPr>
      <w:r>
        <w:rPr>
          <w:sz w:val="28"/>
        </w:rPr>
        <w:t>Мазур Г.А Гумус і родючість грунту. Агрохімія і ґрунтознавство. Міжвідомчий тематичний науковий збірник . Спец. вип. До VI з’їзду   УТГА. Харків, 2002. –С. 27-34.</w:t>
      </w:r>
    </w:p>
    <w:p w:rsidR="003E74CD" w:rsidRDefault="003E74CD" w:rsidP="003E74CD">
      <w:pPr>
        <w:pStyle w:val="2ffffa"/>
        <w:numPr>
          <w:ilvl w:val="0"/>
          <w:numId w:val="43"/>
        </w:numPr>
        <w:jc w:val="both"/>
        <w:rPr>
          <w:sz w:val="28"/>
        </w:rPr>
      </w:pPr>
      <w:r>
        <w:rPr>
          <w:sz w:val="28"/>
        </w:rPr>
        <w:t>Майстер А.А. Формирование баланса елементов питания в звене севообороте с сахарной свеклой на дерново-подзолистой почве. Авторефарат дис. на соиск. уч. ст. канд. с.х. наук. К.: 1984. 20 с.</w:t>
      </w:r>
    </w:p>
    <w:p w:rsidR="003E74CD" w:rsidRDefault="003E74CD" w:rsidP="003E74CD">
      <w:pPr>
        <w:numPr>
          <w:ilvl w:val="0"/>
          <w:numId w:val="43"/>
        </w:numPr>
        <w:suppressAutoHyphens w:val="0"/>
        <w:jc w:val="both"/>
        <w:rPr>
          <w:sz w:val="28"/>
        </w:rPr>
      </w:pPr>
      <w:r>
        <w:rPr>
          <w:sz w:val="28"/>
        </w:rPr>
        <w:t>Макаренко Н.А. Контроль за вмістом важких металів у грунті // Вісник аграрної науки. –2001. – № 4. –С. 55-57.</w:t>
      </w:r>
    </w:p>
    <w:p w:rsidR="003E74CD" w:rsidRDefault="003E74CD" w:rsidP="003E74CD">
      <w:pPr>
        <w:numPr>
          <w:ilvl w:val="0"/>
          <w:numId w:val="43"/>
        </w:numPr>
        <w:tabs>
          <w:tab w:val="left" w:pos="180"/>
          <w:tab w:val="left" w:pos="900"/>
        </w:tabs>
        <w:suppressAutoHyphens w:val="0"/>
        <w:jc w:val="both"/>
        <w:rPr>
          <w:sz w:val="28"/>
        </w:rPr>
      </w:pPr>
      <w:r>
        <w:rPr>
          <w:sz w:val="28"/>
        </w:rPr>
        <w:t xml:space="preserve">Макаренко Н.А.  Моніторинг важких металів // агроекологічний моніторинг та паспортизація с.-г. земель. За ред. В.П. Патики, О.Г. Татаріко. К., 2002. – С.32-37.  </w:t>
      </w:r>
    </w:p>
    <w:p w:rsidR="003E74CD" w:rsidRDefault="003E74CD" w:rsidP="003E74CD">
      <w:pPr>
        <w:numPr>
          <w:ilvl w:val="0"/>
          <w:numId w:val="43"/>
        </w:numPr>
        <w:suppressAutoHyphens w:val="0"/>
        <w:jc w:val="both"/>
        <w:rPr>
          <w:sz w:val="28"/>
        </w:rPr>
      </w:pPr>
      <w:r>
        <w:rPr>
          <w:sz w:val="28"/>
        </w:rPr>
        <w:t>Малиновський А.С. Еколого-економічні та соціальні аспекти Чорнобильської катастрофи. К.: ІАЕ, 2001. –292 с.</w:t>
      </w:r>
    </w:p>
    <w:p w:rsidR="003E74CD" w:rsidRDefault="003E74CD" w:rsidP="003E74CD">
      <w:pPr>
        <w:numPr>
          <w:ilvl w:val="0"/>
          <w:numId w:val="43"/>
        </w:numPr>
        <w:tabs>
          <w:tab w:val="left" w:pos="180"/>
          <w:tab w:val="left" w:pos="900"/>
        </w:tabs>
        <w:suppressAutoHyphens w:val="0"/>
        <w:jc w:val="both"/>
        <w:rPr>
          <w:sz w:val="28"/>
        </w:rPr>
      </w:pPr>
      <w:r>
        <w:rPr>
          <w:sz w:val="28"/>
        </w:rPr>
        <w:t>Малова А.В., Ивойлов А.В., Костров К.А. Влияние длительного применения удобрений в севообороте на урожай культур и агрохимические показатели плодородия выщелоченного тяжелосуглинистого чернозема // Агрохимия. – 1989. – № 12. – С. 12-20.</w:t>
      </w:r>
    </w:p>
    <w:p w:rsidR="003E74CD" w:rsidRDefault="003E74CD" w:rsidP="003E74CD">
      <w:pPr>
        <w:numPr>
          <w:ilvl w:val="0"/>
          <w:numId w:val="43"/>
        </w:numPr>
        <w:suppressAutoHyphens w:val="0"/>
        <w:jc w:val="both"/>
        <w:rPr>
          <w:sz w:val="28"/>
        </w:rPr>
      </w:pPr>
      <w:r>
        <w:rPr>
          <w:sz w:val="28"/>
        </w:rPr>
        <w:t>Марей А.Н., Бархударов Р.М., Новикова Н.Я. Глобальные выпадения, цезия-137 и человек. – М .: Атомиздат , 1974. –С.168.</w:t>
      </w:r>
    </w:p>
    <w:p w:rsidR="003E74CD" w:rsidRDefault="003E74CD" w:rsidP="003E74CD">
      <w:pPr>
        <w:pStyle w:val="afffffff2"/>
        <w:numPr>
          <w:ilvl w:val="0"/>
          <w:numId w:val="43"/>
        </w:numPr>
        <w:suppressAutoHyphens w:val="0"/>
        <w:spacing w:after="0"/>
        <w:jc w:val="both"/>
      </w:pPr>
      <w:r>
        <w:t>Матеріали з організації виконання Указу Президента України “Про невідкладні заходи щодо прискорення реформування аграрного сектору економіки. Житомир. 1999, 55 с.</w:t>
      </w:r>
    </w:p>
    <w:p w:rsidR="003E74CD" w:rsidRDefault="003E74CD" w:rsidP="003E74CD">
      <w:pPr>
        <w:numPr>
          <w:ilvl w:val="0"/>
          <w:numId w:val="43"/>
        </w:numPr>
        <w:suppressAutoHyphens w:val="0"/>
        <w:jc w:val="both"/>
        <w:rPr>
          <w:sz w:val="28"/>
        </w:rPr>
      </w:pPr>
      <w:r>
        <w:rPr>
          <w:sz w:val="28"/>
        </w:rPr>
        <w:lastRenderedPageBreak/>
        <w:t>Матусевич Г.Д., Кавецький В.М. Вплив пестицидів на ферментативну активність грунту. Збірник наукових праць інституту землеробства УААН (випуск 3). –К.: ЕКМО, 2003. – С.23-25.</w:t>
      </w:r>
    </w:p>
    <w:p w:rsidR="003E74CD" w:rsidRDefault="003E74CD" w:rsidP="003E74CD">
      <w:pPr>
        <w:numPr>
          <w:ilvl w:val="0"/>
          <w:numId w:val="43"/>
        </w:numPr>
        <w:tabs>
          <w:tab w:val="left" w:pos="180"/>
          <w:tab w:val="left" w:pos="900"/>
        </w:tabs>
        <w:suppressAutoHyphens w:val="0"/>
        <w:jc w:val="both"/>
        <w:rPr>
          <w:sz w:val="28"/>
        </w:rPr>
      </w:pPr>
      <w:r>
        <w:rPr>
          <w:sz w:val="28"/>
        </w:rPr>
        <w:t>Медведев В.В., Назарова Д.И., Ворона Л.И. Агрохимические свойства дерново-подзолистых почв и пути их улучшения в условиях интенсивного использования // Повышение плодородия почв Нечерноземной зоны УССР. – Киев. – 1983. – С. 27-34.</w:t>
      </w:r>
    </w:p>
    <w:p w:rsidR="003E74CD" w:rsidRDefault="003E74CD" w:rsidP="003E74CD">
      <w:pPr>
        <w:numPr>
          <w:ilvl w:val="0"/>
          <w:numId w:val="43"/>
        </w:numPr>
        <w:tabs>
          <w:tab w:val="left" w:pos="180"/>
          <w:tab w:val="left" w:pos="900"/>
        </w:tabs>
        <w:suppressAutoHyphens w:val="0"/>
        <w:jc w:val="both"/>
        <w:rPr>
          <w:sz w:val="28"/>
        </w:rPr>
      </w:pPr>
      <w:r>
        <w:rPr>
          <w:sz w:val="28"/>
        </w:rPr>
        <w:t>Медведєв В.В., Лактіонова Т.М. і ін. Методологія агроекологічного моніторингу на геоінформаційній основі. Агрохімія та ґрунтознавство. Спец. випуск до V з'їзду Українського товариства ґрунтознавців та агрохіміків. Частина 2. Харків, 1988. – С 3-4.</w:t>
      </w:r>
    </w:p>
    <w:p w:rsidR="003E74CD" w:rsidRDefault="003E74CD" w:rsidP="003E74CD">
      <w:pPr>
        <w:numPr>
          <w:ilvl w:val="0"/>
          <w:numId w:val="43"/>
        </w:numPr>
        <w:suppressAutoHyphens w:val="0"/>
        <w:jc w:val="both"/>
        <w:rPr>
          <w:sz w:val="28"/>
        </w:rPr>
      </w:pPr>
      <w:r>
        <w:rPr>
          <w:sz w:val="28"/>
        </w:rPr>
        <w:t>Медведев В.В., Кривоносова Г.М., Кукоба П.И. и др. Чтобы не убывало плодородие земли. Под ред. В.В. Медведева. – К.: Урожай, 1989. –192 с.</w:t>
      </w:r>
    </w:p>
    <w:p w:rsidR="003E74CD" w:rsidRDefault="003E74CD" w:rsidP="003E74CD">
      <w:pPr>
        <w:numPr>
          <w:ilvl w:val="0"/>
          <w:numId w:val="43"/>
        </w:numPr>
        <w:tabs>
          <w:tab w:val="left" w:pos="180"/>
          <w:tab w:val="left" w:pos="900"/>
        </w:tabs>
        <w:suppressAutoHyphens w:val="0"/>
        <w:jc w:val="both"/>
        <w:rPr>
          <w:sz w:val="28"/>
        </w:rPr>
      </w:pPr>
      <w:r>
        <w:rPr>
          <w:sz w:val="28"/>
        </w:rPr>
        <w:t>Медведев В.В., Лактионова Т.Н. Концепция  почвенного мониторинга // Весник аграрной науки, 1992. – № 9. – С.46-52.</w:t>
      </w:r>
    </w:p>
    <w:p w:rsidR="003E74CD" w:rsidRDefault="003E74CD" w:rsidP="003E74CD">
      <w:pPr>
        <w:numPr>
          <w:ilvl w:val="0"/>
          <w:numId w:val="43"/>
        </w:numPr>
        <w:tabs>
          <w:tab w:val="left" w:pos="180"/>
          <w:tab w:val="left" w:pos="900"/>
        </w:tabs>
        <w:suppressAutoHyphens w:val="0"/>
        <w:jc w:val="both"/>
        <w:rPr>
          <w:sz w:val="28"/>
        </w:rPr>
      </w:pPr>
      <w:r>
        <w:rPr>
          <w:sz w:val="28"/>
        </w:rPr>
        <w:t>Медведєв В.В., Чесняк Г.Я., Лактіонова Т.М. та ін. Родючість грунтів: моніторинг та управління. За ред. Медведєва В.В.. К.: Урожай. –1992. –248 с.</w:t>
      </w:r>
    </w:p>
    <w:p w:rsidR="003E74CD" w:rsidRDefault="003E74CD" w:rsidP="003E74CD">
      <w:pPr>
        <w:numPr>
          <w:ilvl w:val="0"/>
          <w:numId w:val="43"/>
        </w:numPr>
        <w:tabs>
          <w:tab w:val="left" w:pos="180"/>
          <w:tab w:val="left" w:pos="900"/>
        </w:tabs>
        <w:suppressAutoHyphens w:val="0"/>
        <w:jc w:val="both"/>
        <w:rPr>
          <w:sz w:val="28"/>
        </w:rPr>
      </w:pPr>
      <w:r>
        <w:rPr>
          <w:sz w:val="28"/>
        </w:rPr>
        <w:t>Медведєв В.В., Наливайко Л.Т. Особливості агроекологічної оцінки Західного Полісся (на прикладі Волинської області) // Вісник аграрної науки, 1997. – № 12. – С. 5-10.</w:t>
      </w:r>
    </w:p>
    <w:p w:rsidR="003E74CD" w:rsidRDefault="003E74CD" w:rsidP="003E74CD">
      <w:pPr>
        <w:numPr>
          <w:ilvl w:val="0"/>
          <w:numId w:val="43"/>
        </w:numPr>
        <w:suppressAutoHyphens w:val="0"/>
        <w:jc w:val="both"/>
        <w:rPr>
          <w:sz w:val="28"/>
        </w:rPr>
      </w:pPr>
      <w:r>
        <w:rPr>
          <w:sz w:val="28"/>
        </w:rPr>
        <w:t>Медведєв В.В., Булигін С.Ю., Балюк С.А., Трускавецький Р.С. та інш. Стан родючості грунтів України та прогноз його змін за умов сучасного землеробства / за ред. В.В. Медведєва , М.В. Лісового. Харків: Штріх. 2001. – 98 с.</w:t>
      </w:r>
    </w:p>
    <w:p w:rsidR="003E74CD" w:rsidRDefault="003E74CD" w:rsidP="003E74CD">
      <w:pPr>
        <w:pStyle w:val="afffffff2"/>
        <w:numPr>
          <w:ilvl w:val="0"/>
          <w:numId w:val="43"/>
        </w:numPr>
        <w:tabs>
          <w:tab w:val="left" w:pos="0"/>
          <w:tab w:val="left" w:pos="720"/>
          <w:tab w:val="left" w:pos="900"/>
        </w:tabs>
        <w:suppressAutoHyphens w:val="0"/>
        <w:spacing w:after="0"/>
        <w:jc w:val="both"/>
      </w:pPr>
      <w:r>
        <w:t>Медведев В.В. Мониторинг почв Украины. Концепция, предварительные результаты, задачи. Нац. научн. центр «Институт почвоведения и агрохимии им. А.Н. Соколовського».  Харьков.: ПФ “Антиква”, 2002. – 428 с.</w:t>
      </w:r>
    </w:p>
    <w:p w:rsidR="003E74CD" w:rsidRDefault="003E74CD" w:rsidP="003E74CD">
      <w:pPr>
        <w:pStyle w:val="afffffff2"/>
        <w:numPr>
          <w:ilvl w:val="0"/>
          <w:numId w:val="43"/>
        </w:numPr>
        <w:tabs>
          <w:tab w:val="left" w:pos="0"/>
          <w:tab w:val="left" w:pos="720"/>
          <w:tab w:val="left" w:pos="900"/>
        </w:tabs>
        <w:suppressAutoHyphens w:val="0"/>
        <w:spacing w:after="0"/>
        <w:jc w:val="both"/>
      </w:pPr>
      <w:r>
        <w:t>Медведовський О.К., Іваненко П.І. Енергетичний аналіз інтенсивних технологій в сільськогосподарському виробництві. К: Урожай. 1988. – 208 с.</w:t>
      </w:r>
    </w:p>
    <w:p w:rsidR="003E74CD" w:rsidRDefault="003E74CD" w:rsidP="003E74CD">
      <w:pPr>
        <w:pStyle w:val="afffffff2"/>
        <w:numPr>
          <w:ilvl w:val="0"/>
          <w:numId w:val="43"/>
        </w:numPr>
        <w:suppressAutoHyphens w:val="0"/>
        <w:spacing w:after="0"/>
        <w:jc w:val="both"/>
        <w:rPr>
          <w:spacing w:val="-2"/>
        </w:rPr>
      </w:pPr>
      <w:r>
        <w:rPr>
          <w:spacing w:val="-2"/>
        </w:rPr>
        <w:t>Межжерин В.А. Закон минимума Либиха и возможности его верного прочтения и практического применения // Экология. – 1994. – № 2. – С. 3-8.</w:t>
      </w:r>
    </w:p>
    <w:p w:rsidR="003E74CD" w:rsidRDefault="003E74CD" w:rsidP="003E74CD">
      <w:pPr>
        <w:numPr>
          <w:ilvl w:val="0"/>
          <w:numId w:val="43"/>
        </w:numPr>
        <w:tabs>
          <w:tab w:val="left" w:pos="180"/>
          <w:tab w:val="left" w:pos="900"/>
        </w:tabs>
        <w:suppressAutoHyphens w:val="0"/>
        <w:jc w:val="both"/>
        <w:rPr>
          <w:sz w:val="28"/>
        </w:rPr>
      </w:pPr>
      <w:r>
        <w:rPr>
          <w:sz w:val="28"/>
        </w:rPr>
        <w:t>Мельник А.І. Особливості динаміки вмісту фосфору і калію в грунтах Полісся і Лісостепу Чернігівської області // Агроекологічний моніторинг грунтів як основа сталого розвитку аграрного виробництва. Мат. міжн. конф. “Сталий розвиток агроекосистем” Вінниця. 2002. –С. 25-29.</w:t>
      </w:r>
    </w:p>
    <w:p w:rsidR="003E74CD" w:rsidRDefault="003E74CD" w:rsidP="003E74CD">
      <w:pPr>
        <w:pStyle w:val="2ffff7"/>
        <w:numPr>
          <w:ilvl w:val="0"/>
          <w:numId w:val="43"/>
        </w:numPr>
        <w:suppressAutoHyphens w:val="0"/>
        <w:spacing w:after="0" w:line="240" w:lineRule="auto"/>
        <w:jc w:val="both"/>
      </w:pPr>
      <w:r>
        <w:t xml:space="preserve">Методика агрохімічної паспортизації земель сільськогосподарського призначення / За ред. С.М. Рижука, М.В. Лісового, Д.М. Бенцаровського. – К., 2003. – 64 с. </w:t>
      </w:r>
    </w:p>
    <w:p w:rsidR="003E74CD" w:rsidRDefault="003E74CD" w:rsidP="003E74CD">
      <w:pPr>
        <w:numPr>
          <w:ilvl w:val="0"/>
          <w:numId w:val="43"/>
        </w:numPr>
        <w:suppressAutoHyphens w:val="0"/>
        <w:jc w:val="both"/>
        <w:rPr>
          <w:sz w:val="28"/>
        </w:rPr>
      </w:pPr>
      <w:r>
        <w:rPr>
          <w:sz w:val="28"/>
        </w:rPr>
        <w:t xml:space="preserve">Методика моніторингу земель, </w:t>
      </w:r>
      <w:r>
        <w:rPr>
          <w:sz w:val="28"/>
          <w:lang w:val="uk-UA"/>
        </w:rPr>
        <w:t xml:space="preserve">які </w:t>
      </w:r>
      <w:r>
        <w:rPr>
          <w:sz w:val="28"/>
        </w:rPr>
        <w:t>перебувають в кризовому стані /За ред. В.В. Медведєва, Т.М. Лактіонової. –Харків, 1998. – 88 с.</w:t>
      </w:r>
    </w:p>
    <w:p w:rsidR="003E74CD" w:rsidRDefault="003E74CD" w:rsidP="003E74CD">
      <w:pPr>
        <w:pStyle w:val="afffffff2"/>
        <w:numPr>
          <w:ilvl w:val="0"/>
          <w:numId w:val="43"/>
        </w:numPr>
        <w:tabs>
          <w:tab w:val="left" w:pos="0"/>
        </w:tabs>
        <w:suppressAutoHyphens w:val="0"/>
        <w:spacing w:after="0"/>
        <w:jc w:val="both"/>
      </w:pPr>
      <w:r>
        <w:t>Методика суцільного ґрунтового - агрохімічного моніторингу сільськогосподарських угідь України за ред. Созінова О.О., Прістера Б.С. –К.: 1994. – 162 с.</w:t>
      </w:r>
    </w:p>
    <w:p w:rsidR="003E74CD" w:rsidRDefault="003E74CD" w:rsidP="003E74CD">
      <w:pPr>
        <w:numPr>
          <w:ilvl w:val="0"/>
          <w:numId w:val="43"/>
        </w:numPr>
        <w:suppressAutoHyphens w:val="0"/>
        <w:jc w:val="both"/>
        <w:rPr>
          <w:sz w:val="28"/>
        </w:rPr>
      </w:pPr>
      <w:r>
        <w:rPr>
          <w:sz w:val="28"/>
        </w:rPr>
        <w:t>Методические указания по агрохимическому обследованию  почв сельскохозяйственных угодий. –М.: ЦИНАО, 1985. – 160 с.</w:t>
      </w:r>
    </w:p>
    <w:p w:rsidR="003E74CD" w:rsidRDefault="003E74CD" w:rsidP="003E74CD">
      <w:pPr>
        <w:pStyle w:val="afffffff2"/>
        <w:numPr>
          <w:ilvl w:val="0"/>
          <w:numId w:val="43"/>
        </w:numPr>
        <w:tabs>
          <w:tab w:val="left" w:pos="0"/>
          <w:tab w:val="left" w:pos="720"/>
          <w:tab w:val="left" w:pos="900"/>
        </w:tabs>
        <w:suppressAutoHyphens w:val="0"/>
        <w:spacing w:after="0"/>
        <w:jc w:val="both"/>
      </w:pPr>
      <w:r>
        <w:lastRenderedPageBreak/>
        <w:t>Методические указания по крупномасштабному агрохимическому обследованию почв и проведению полевых опытов с удобрениями в системе агрохимслужбы Украинской ССР. – К., 1982. – 80 с.</w:t>
      </w:r>
    </w:p>
    <w:p w:rsidR="003E74CD" w:rsidRDefault="003E74CD" w:rsidP="003E74CD">
      <w:pPr>
        <w:numPr>
          <w:ilvl w:val="0"/>
          <w:numId w:val="43"/>
        </w:numPr>
        <w:tabs>
          <w:tab w:val="left" w:pos="900"/>
        </w:tabs>
        <w:suppressAutoHyphens w:val="0"/>
        <w:jc w:val="both"/>
        <w:rPr>
          <w:sz w:val="28"/>
        </w:rPr>
      </w:pPr>
      <w:r>
        <w:rPr>
          <w:sz w:val="28"/>
        </w:rPr>
        <w:t>Милащенко Н.З. Программа исследований тяжелых метал лов в географической сети опытов со средствами химизации // Химия в сельском хозяйстве. – 1995. – № 4. – С. 4-7.</w:t>
      </w:r>
    </w:p>
    <w:p w:rsidR="003E74CD" w:rsidRDefault="003E74CD" w:rsidP="003E74CD">
      <w:pPr>
        <w:numPr>
          <w:ilvl w:val="0"/>
          <w:numId w:val="43"/>
        </w:numPr>
        <w:tabs>
          <w:tab w:val="left" w:pos="180"/>
          <w:tab w:val="left" w:pos="900"/>
        </w:tabs>
        <w:suppressAutoHyphens w:val="0"/>
        <w:jc w:val="both"/>
        <w:rPr>
          <w:sz w:val="28"/>
        </w:rPr>
      </w:pPr>
      <w:r>
        <w:rPr>
          <w:sz w:val="28"/>
        </w:rPr>
        <w:t>Минеев В.Г. Экологические проблемы агрохимии. – М.: Изд-во Моск. ун-та. –1988. –286 с.</w:t>
      </w:r>
    </w:p>
    <w:p w:rsidR="003E74CD" w:rsidRDefault="003E74CD" w:rsidP="003E74CD">
      <w:pPr>
        <w:numPr>
          <w:ilvl w:val="0"/>
          <w:numId w:val="43"/>
        </w:numPr>
        <w:suppressAutoHyphens w:val="0"/>
        <w:jc w:val="both"/>
        <w:rPr>
          <w:sz w:val="28"/>
        </w:rPr>
      </w:pPr>
      <w:r>
        <w:rPr>
          <w:sz w:val="28"/>
        </w:rPr>
        <w:t>Минеев В.Г. Экологические аспекты воспроизводства плодородия почвы. // Тез. докл. 8-го Всесоюзного съезда почвоведов. – Новосибирск, 1989. – С.152-158.</w:t>
      </w:r>
    </w:p>
    <w:p w:rsidR="003E74CD" w:rsidRDefault="003E74CD" w:rsidP="003E74CD">
      <w:pPr>
        <w:numPr>
          <w:ilvl w:val="0"/>
          <w:numId w:val="43"/>
        </w:numPr>
        <w:tabs>
          <w:tab w:val="left" w:pos="180"/>
          <w:tab w:val="left" w:pos="900"/>
        </w:tabs>
        <w:suppressAutoHyphens w:val="0"/>
        <w:jc w:val="both"/>
        <w:rPr>
          <w:sz w:val="28"/>
        </w:rPr>
      </w:pPr>
      <w:r>
        <w:rPr>
          <w:sz w:val="28"/>
        </w:rPr>
        <w:t>Минеев В.Г. Химизация земледелия и природная среда. – М.: Агропромиздат, 1990. – 287 с.</w:t>
      </w:r>
    </w:p>
    <w:p w:rsidR="003E74CD" w:rsidRDefault="003E74CD" w:rsidP="003E74CD">
      <w:pPr>
        <w:numPr>
          <w:ilvl w:val="0"/>
          <w:numId w:val="43"/>
        </w:numPr>
        <w:suppressAutoHyphens w:val="0"/>
        <w:jc w:val="both"/>
        <w:rPr>
          <w:sz w:val="28"/>
        </w:rPr>
      </w:pPr>
      <w:r>
        <w:rPr>
          <w:sz w:val="28"/>
        </w:rPr>
        <w:t>Минеев В.Г. Экологически проблемы агрохимии. // Агрохимия. – 1993. - № 10. – С.32-35.</w:t>
      </w:r>
    </w:p>
    <w:p w:rsidR="003E74CD" w:rsidRDefault="003E74CD" w:rsidP="003E74CD">
      <w:pPr>
        <w:numPr>
          <w:ilvl w:val="0"/>
          <w:numId w:val="43"/>
        </w:numPr>
        <w:tabs>
          <w:tab w:val="left" w:pos="180"/>
          <w:tab w:val="left" w:pos="900"/>
        </w:tabs>
        <w:suppressAutoHyphens w:val="0"/>
        <w:jc w:val="both"/>
        <w:rPr>
          <w:sz w:val="28"/>
        </w:rPr>
      </w:pPr>
      <w:r>
        <w:rPr>
          <w:sz w:val="28"/>
        </w:rPr>
        <w:t>Минеев В.Г., Алексеев А.А., Манзерова Е.М. Поступления тяжелых металов в почвы при внесении высоких доз минеральных удобрении // Докл . ВАСХНИЛ. –1981. – №7. –С. 8-9.</w:t>
      </w:r>
    </w:p>
    <w:p w:rsidR="003E74CD" w:rsidRDefault="003E74CD" w:rsidP="003E74CD">
      <w:pPr>
        <w:numPr>
          <w:ilvl w:val="0"/>
          <w:numId w:val="43"/>
        </w:numPr>
        <w:tabs>
          <w:tab w:val="left" w:pos="180"/>
          <w:tab w:val="left" w:pos="900"/>
        </w:tabs>
        <w:suppressAutoHyphens w:val="0"/>
        <w:jc w:val="both"/>
        <w:rPr>
          <w:sz w:val="28"/>
        </w:rPr>
      </w:pPr>
      <w:r>
        <w:rPr>
          <w:sz w:val="28"/>
        </w:rPr>
        <w:t>Минеев В.Г., Макаров А.И., Тришина Т.А. Тяжелые металлы и окружающая среда в условиях современной интенсивной химизации. Сообщение 1. Кадмий // Агрохимия. –1981. –№ 5-6. – С. 146-155.</w:t>
      </w:r>
    </w:p>
    <w:p w:rsidR="003E74CD" w:rsidRDefault="003E74CD" w:rsidP="003E74CD">
      <w:pPr>
        <w:pStyle w:val="afffffff2"/>
        <w:numPr>
          <w:ilvl w:val="0"/>
          <w:numId w:val="43"/>
        </w:numPr>
        <w:tabs>
          <w:tab w:val="left" w:pos="0"/>
          <w:tab w:val="left" w:pos="720"/>
          <w:tab w:val="left" w:pos="900"/>
        </w:tabs>
        <w:suppressAutoHyphens w:val="0"/>
        <w:spacing w:after="0"/>
        <w:jc w:val="both"/>
      </w:pPr>
      <w:r>
        <w:t>Минеев В.Г., Ремпе Е.Х. Агрохимия, биология и экология почвы. – М.: Росагропромиздат, 1990. – 206 с.</w:t>
      </w:r>
    </w:p>
    <w:p w:rsidR="003E74CD" w:rsidRDefault="003E74CD" w:rsidP="003E74CD">
      <w:pPr>
        <w:numPr>
          <w:ilvl w:val="0"/>
          <w:numId w:val="43"/>
        </w:numPr>
        <w:tabs>
          <w:tab w:val="left" w:pos="180"/>
          <w:tab w:val="left" w:pos="900"/>
        </w:tabs>
        <w:suppressAutoHyphens w:val="0"/>
        <w:jc w:val="both"/>
        <w:rPr>
          <w:sz w:val="28"/>
        </w:rPr>
      </w:pPr>
      <w:r>
        <w:rPr>
          <w:sz w:val="28"/>
        </w:rPr>
        <w:t xml:space="preserve">Минеев В.Г., Ремпе Е.Х. Экологические последствия длительного применения повышенных и высоких доз минеральных удобрений // Агрохимия. –1991. – № 3. – С.35-49.   </w:t>
      </w:r>
    </w:p>
    <w:p w:rsidR="003E74CD" w:rsidRDefault="003E74CD" w:rsidP="003E74CD">
      <w:pPr>
        <w:pStyle w:val="afffffff2"/>
        <w:numPr>
          <w:ilvl w:val="0"/>
          <w:numId w:val="43"/>
        </w:numPr>
        <w:tabs>
          <w:tab w:val="left" w:pos="0"/>
          <w:tab w:val="left" w:pos="720"/>
          <w:tab w:val="left" w:pos="900"/>
        </w:tabs>
        <w:suppressAutoHyphens w:val="0"/>
        <w:spacing w:after="0"/>
        <w:jc w:val="both"/>
      </w:pPr>
      <w:r>
        <w:t>Минеев В.Г., Добренин Б., Мазур Т. Биологические земледелие и минеральные удобрения. – М.: Колос, 1993. – 416 с.</w:t>
      </w:r>
    </w:p>
    <w:p w:rsidR="003E74CD" w:rsidRDefault="003E74CD" w:rsidP="003E74CD">
      <w:pPr>
        <w:pStyle w:val="afffffff2"/>
        <w:numPr>
          <w:ilvl w:val="0"/>
          <w:numId w:val="43"/>
        </w:numPr>
        <w:tabs>
          <w:tab w:val="left" w:pos="0"/>
          <w:tab w:val="left" w:pos="720"/>
          <w:tab w:val="left" w:pos="900"/>
        </w:tabs>
        <w:suppressAutoHyphens w:val="0"/>
        <w:spacing w:after="0"/>
        <w:jc w:val="both"/>
      </w:pPr>
      <w:r>
        <w:t>Минеев В.Г., Бычкова Л.А. Состояние и перспективы применения минеральных удобрений в мировом и отечественном земледелии //Агрохимия, 2003, № 8 – С.5-12.</w:t>
      </w:r>
    </w:p>
    <w:p w:rsidR="003E74CD" w:rsidRDefault="003E74CD" w:rsidP="003E74CD">
      <w:pPr>
        <w:numPr>
          <w:ilvl w:val="0"/>
          <w:numId w:val="43"/>
        </w:numPr>
        <w:tabs>
          <w:tab w:val="left" w:pos="180"/>
          <w:tab w:val="left" w:pos="900"/>
        </w:tabs>
        <w:suppressAutoHyphens w:val="0"/>
        <w:jc w:val="both"/>
        <w:rPr>
          <w:sz w:val="28"/>
        </w:rPr>
      </w:pPr>
      <w:r>
        <w:rPr>
          <w:sz w:val="28"/>
        </w:rPr>
        <w:t>Минин В.Б. Пространственное распределение минеральных форм азота в дерново-подзолистой почве под зерновыми культурами // Неоднородность свойств почв и урожайность сельскохозяйственных культур в Северо-западной зоне РСФСР. – Л., 1985. – С. 38-45.</w:t>
      </w:r>
    </w:p>
    <w:p w:rsidR="003E74CD" w:rsidRDefault="003E74CD" w:rsidP="003E74CD">
      <w:pPr>
        <w:numPr>
          <w:ilvl w:val="0"/>
          <w:numId w:val="43"/>
        </w:numPr>
        <w:tabs>
          <w:tab w:val="left" w:pos="900"/>
        </w:tabs>
        <w:suppressAutoHyphens w:val="0"/>
        <w:jc w:val="both"/>
        <w:rPr>
          <w:sz w:val="28"/>
        </w:rPr>
      </w:pPr>
      <w:r>
        <w:rPr>
          <w:sz w:val="28"/>
          <w:lang w:val="uk-UA"/>
        </w:rPr>
        <w:t>Миркин Б.М., Суюндуков Я.Т., Хазиахметов Р.М. Управление в агроэкосистеме  // Почвоведение.</w:t>
      </w:r>
      <w:r>
        <w:rPr>
          <w:sz w:val="28"/>
        </w:rPr>
        <w:t xml:space="preserve"> № 2.– </w:t>
      </w:r>
      <w:r>
        <w:rPr>
          <w:sz w:val="28"/>
          <w:lang w:val="uk-UA"/>
        </w:rPr>
        <w:t xml:space="preserve">2002. </w:t>
      </w:r>
      <w:r>
        <w:rPr>
          <w:sz w:val="28"/>
        </w:rPr>
        <w:t>– С. 103-107.</w:t>
      </w:r>
    </w:p>
    <w:p w:rsidR="003E74CD" w:rsidRDefault="003E74CD" w:rsidP="003E74CD">
      <w:pPr>
        <w:numPr>
          <w:ilvl w:val="0"/>
          <w:numId w:val="43"/>
        </w:numPr>
        <w:tabs>
          <w:tab w:val="left" w:pos="900"/>
        </w:tabs>
        <w:suppressAutoHyphens w:val="0"/>
        <w:jc w:val="both"/>
        <w:rPr>
          <w:sz w:val="28"/>
        </w:rPr>
      </w:pPr>
      <w:r>
        <w:rPr>
          <w:sz w:val="28"/>
        </w:rPr>
        <w:t>Мишустин Е.Н. Микроорганизмы и продуктивность земледелия. – М.: Наука, 1972. – 342 с.</w:t>
      </w:r>
    </w:p>
    <w:p w:rsidR="003E74CD" w:rsidRDefault="003E74CD" w:rsidP="003E74CD">
      <w:pPr>
        <w:numPr>
          <w:ilvl w:val="0"/>
          <w:numId w:val="43"/>
        </w:numPr>
        <w:tabs>
          <w:tab w:val="left" w:pos="180"/>
          <w:tab w:val="left" w:pos="900"/>
        </w:tabs>
        <w:suppressAutoHyphens w:val="0"/>
        <w:jc w:val="both"/>
        <w:rPr>
          <w:sz w:val="28"/>
        </w:rPr>
      </w:pPr>
      <w:r>
        <w:rPr>
          <w:sz w:val="28"/>
        </w:rPr>
        <w:t>Мишустин Е.Н. Минеральные и биологический азот в земледелии СССР . – М.: Наука, 1985. – 335 с.</w:t>
      </w:r>
    </w:p>
    <w:p w:rsidR="003E74CD" w:rsidRDefault="003E74CD" w:rsidP="003E74CD">
      <w:pPr>
        <w:numPr>
          <w:ilvl w:val="0"/>
          <w:numId w:val="43"/>
        </w:numPr>
        <w:tabs>
          <w:tab w:val="left" w:pos="180"/>
          <w:tab w:val="left" w:pos="900"/>
        </w:tabs>
        <w:suppressAutoHyphens w:val="0"/>
        <w:jc w:val="both"/>
        <w:rPr>
          <w:sz w:val="28"/>
        </w:rPr>
      </w:pPr>
      <w:r>
        <w:rPr>
          <w:sz w:val="28"/>
        </w:rPr>
        <w:t>Мотузова Г.В. Природа буферности почв к внешним химическим воздействиям // Почвоведение. – 1994. – С. 46-52.</w:t>
      </w:r>
    </w:p>
    <w:p w:rsidR="003E74CD" w:rsidRDefault="003E74CD" w:rsidP="003E74CD">
      <w:pPr>
        <w:numPr>
          <w:ilvl w:val="0"/>
          <w:numId w:val="43"/>
        </w:numPr>
        <w:suppressAutoHyphens w:val="0"/>
        <w:jc w:val="both"/>
        <w:rPr>
          <w:sz w:val="28"/>
        </w:rPr>
      </w:pPr>
      <w:r>
        <w:rPr>
          <w:sz w:val="28"/>
        </w:rPr>
        <w:t xml:space="preserve">Муха В.Д. Некоторые особенности развития культурного почвообразовательного процесса .// Сб. науч. тр. Харьковского СХИ. Т.185. –Харьков. 1973. С.36-51.  </w:t>
      </w:r>
    </w:p>
    <w:p w:rsidR="003E74CD" w:rsidRDefault="003E74CD" w:rsidP="003E74CD">
      <w:pPr>
        <w:numPr>
          <w:ilvl w:val="0"/>
          <w:numId w:val="43"/>
        </w:numPr>
        <w:suppressAutoHyphens w:val="0"/>
        <w:jc w:val="both"/>
        <w:rPr>
          <w:spacing w:val="-2"/>
          <w:sz w:val="28"/>
        </w:rPr>
      </w:pPr>
      <w:r>
        <w:rPr>
          <w:spacing w:val="-2"/>
          <w:sz w:val="28"/>
        </w:rPr>
        <w:lastRenderedPageBreak/>
        <w:t>Муха В.Д. Общие закономерности и зональные особенности изменения почв главных генетических типов под воздействием сельскохозяйственной культуры. Автореф. дис. с.х. наук. – Харьков, 1979. – 36 с.</w:t>
      </w:r>
    </w:p>
    <w:p w:rsidR="003E74CD" w:rsidRDefault="003E74CD" w:rsidP="003E74CD">
      <w:pPr>
        <w:numPr>
          <w:ilvl w:val="0"/>
          <w:numId w:val="43"/>
        </w:numPr>
        <w:tabs>
          <w:tab w:val="left" w:pos="180"/>
          <w:tab w:val="left" w:pos="900"/>
        </w:tabs>
        <w:suppressAutoHyphens w:val="0"/>
        <w:jc w:val="both"/>
        <w:rPr>
          <w:sz w:val="28"/>
        </w:rPr>
      </w:pPr>
      <w:r>
        <w:rPr>
          <w:sz w:val="28"/>
        </w:rPr>
        <w:t>Муха В.Д. О характере почвообразования в пахотных дерново-подзолистых почвах // Пути повышения плодородия почв Нечерноземной зоны УССР. – Харьков. – 1987. – С. 88-89.</w:t>
      </w:r>
    </w:p>
    <w:p w:rsidR="003E74CD" w:rsidRDefault="003E74CD" w:rsidP="003E74CD">
      <w:pPr>
        <w:numPr>
          <w:ilvl w:val="0"/>
          <w:numId w:val="43"/>
        </w:numPr>
        <w:tabs>
          <w:tab w:val="left" w:pos="180"/>
          <w:tab w:val="left" w:pos="900"/>
        </w:tabs>
        <w:suppressAutoHyphens w:val="0"/>
        <w:jc w:val="both"/>
        <w:rPr>
          <w:sz w:val="28"/>
        </w:rPr>
      </w:pPr>
      <w:r>
        <w:rPr>
          <w:sz w:val="28"/>
        </w:rPr>
        <w:t>Надточий П.П. Содержание и состав гумуса в лугово-черноземной почве при длительном применении удобрений в севообороте // Повышение плодородия почв. Сборник научных трудов. Киев, 1982. – С. 47-54.</w:t>
      </w:r>
    </w:p>
    <w:p w:rsidR="003E74CD" w:rsidRDefault="003E74CD" w:rsidP="003E74CD">
      <w:pPr>
        <w:pStyle w:val="afffffff2"/>
        <w:numPr>
          <w:ilvl w:val="0"/>
          <w:numId w:val="43"/>
        </w:numPr>
        <w:tabs>
          <w:tab w:val="left" w:pos="0"/>
          <w:tab w:val="left" w:pos="720"/>
          <w:tab w:val="left" w:pos="900"/>
        </w:tabs>
        <w:suppressAutoHyphens w:val="0"/>
        <w:spacing w:after="0"/>
        <w:jc w:val="both"/>
      </w:pPr>
      <w:r>
        <w:t xml:space="preserve">Надточий П.П. Определение кислотно-основной буферности // Почвоведение. –1993. – №4. – С.34-39. </w:t>
      </w:r>
    </w:p>
    <w:p w:rsidR="003E74CD" w:rsidRDefault="003E74CD" w:rsidP="003E74CD">
      <w:pPr>
        <w:numPr>
          <w:ilvl w:val="0"/>
          <w:numId w:val="43"/>
        </w:numPr>
        <w:tabs>
          <w:tab w:val="left" w:pos="180"/>
          <w:tab w:val="left" w:pos="900"/>
        </w:tabs>
        <w:suppressAutoHyphens w:val="0"/>
        <w:jc w:val="both"/>
        <w:rPr>
          <w:sz w:val="28"/>
        </w:rPr>
      </w:pPr>
      <w:r>
        <w:rPr>
          <w:sz w:val="28"/>
        </w:rPr>
        <w:t>Надточий П.П. Объективные критерии для целей почвенного мониторинга // Доклады НАУ Украины. – 1995. – № 1. – С. 110-112.</w:t>
      </w:r>
    </w:p>
    <w:p w:rsidR="003E74CD" w:rsidRDefault="003E74CD" w:rsidP="003E74CD">
      <w:pPr>
        <w:numPr>
          <w:ilvl w:val="0"/>
          <w:numId w:val="43"/>
        </w:numPr>
        <w:suppressAutoHyphens w:val="0"/>
        <w:jc w:val="both"/>
        <w:rPr>
          <w:sz w:val="28"/>
        </w:rPr>
      </w:pPr>
      <w:r>
        <w:rPr>
          <w:sz w:val="28"/>
        </w:rPr>
        <w:t>Надточий П.П. Кислотно-основная буферность почвы – критерий оценки ее качественного состояния // Почвоведение. – 1998. – № 9. – С. 1094-1102.</w:t>
      </w:r>
    </w:p>
    <w:p w:rsidR="003E74CD" w:rsidRDefault="003E74CD" w:rsidP="003E74CD">
      <w:pPr>
        <w:numPr>
          <w:ilvl w:val="0"/>
          <w:numId w:val="43"/>
        </w:numPr>
        <w:tabs>
          <w:tab w:val="left" w:pos="180"/>
          <w:tab w:val="left" w:pos="900"/>
        </w:tabs>
        <w:suppressAutoHyphens w:val="0"/>
        <w:jc w:val="both"/>
        <w:rPr>
          <w:sz w:val="28"/>
        </w:rPr>
      </w:pPr>
      <w:r>
        <w:rPr>
          <w:sz w:val="28"/>
        </w:rPr>
        <w:t>Надточий П.П. Кислотно-основная буферность – критерий агроэкологического состояния почв // Почвоведение. – 1998. – № 10. – С. 18-24.</w:t>
      </w:r>
    </w:p>
    <w:p w:rsidR="003E74CD" w:rsidRDefault="003E74CD" w:rsidP="003E74CD">
      <w:pPr>
        <w:numPr>
          <w:ilvl w:val="0"/>
          <w:numId w:val="43"/>
        </w:numPr>
        <w:suppressAutoHyphens w:val="0"/>
        <w:jc w:val="both"/>
        <w:rPr>
          <w:sz w:val="28"/>
        </w:rPr>
      </w:pPr>
      <w:r>
        <w:rPr>
          <w:sz w:val="28"/>
        </w:rPr>
        <w:t>Надточій П.П. Агроекологічний стан грунтів Лісостепу України, вдосконалення управління їх родючості і продуктивністю агроценозів. – Автореф. дис. д. с.-г. н-ук. –Харьків, 1998. – 32 с.</w:t>
      </w:r>
    </w:p>
    <w:p w:rsidR="003E74CD" w:rsidRDefault="003E74CD" w:rsidP="003E74CD">
      <w:pPr>
        <w:numPr>
          <w:ilvl w:val="0"/>
          <w:numId w:val="43"/>
        </w:numPr>
        <w:tabs>
          <w:tab w:val="left" w:pos="180"/>
          <w:tab w:val="left" w:pos="900"/>
        </w:tabs>
        <w:suppressAutoHyphens w:val="0"/>
        <w:jc w:val="both"/>
        <w:rPr>
          <w:sz w:val="28"/>
        </w:rPr>
      </w:pPr>
      <w:r>
        <w:rPr>
          <w:sz w:val="28"/>
        </w:rPr>
        <w:t>Надточій П.П., Ренкас Ф.В., Шевченко А.І. Вплив систематичного використання добрив в сівозміні на буферну здатність грунту // Вісник аграрної науки. – 1994. – № 11. – С. 29-34.</w:t>
      </w:r>
    </w:p>
    <w:p w:rsidR="003E74CD" w:rsidRDefault="003E74CD" w:rsidP="003E74CD">
      <w:pPr>
        <w:pStyle w:val="2ffff7"/>
        <w:numPr>
          <w:ilvl w:val="0"/>
          <w:numId w:val="43"/>
        </w:numPr>
        <w:suppressAutoHyphens w:val="0"/>
        <w:spacing w:after="0" w:line="240" w:lineRule="auto"/>
        <w:jc w:val="both"/>
      </w:pPr>
      <w:r>
        <w:t>Надточій П.П., Вольвач Ф.В., Гермашенко  В.Г. Екологія ґрунту та його забруднення. –К.: Аграрна наука. 1997. –285 с.</w:t>
      </w:r>
    </w:p>
    <w:p w:rsidR="003E74CD" w:rsidRDefault="003E74CD" w:rsidP="003E74CD">
      <w:pPr>
        <w:pStyle w:val="2ffff7"/>
        <w:numPr>
          <w:ilvl w:val="0"/>
          <w:numId w:val="43"/>
        </w:numPr>
        <w:suppressAutoHyphens w:val="0"/>
        <w:spacing w:after="0" w:line="240" w:lineRule="auto"/>
        <w:jc w:val="both"/>
      </w:pPr>
      <w:r>
        <w:t>Надточій П.П., Малиновський А.С., Можар А.О. та ін. Довідник подолання наслідків Чорнобильської катастрофи. – К.: Світ.2003. –371 с.</w:t>
      </w:r>
    </w:p>
    <w:p w:rsidR="003E74CD" w:rsidRDefault="003E74CD" w:rsidP="003E74CD">
      <w:pPr>
        <w:numPr>
          <w:ilvl w:val="0"/>
          <w:numId w:val="43"/>
        </w:numPr>
        <w:tabs>
          <w:tab w:val="left" w:pos="180"/>
          <w:tab w:val="left" w:pos="900"/>
        </w:tabs>
        <w:suppressAutoHyphens w:val="0"/>
        <w:jc w:val="both"/>
        <w:rPr>
          <w:sz w:val="28"/>
        </w:rPr>
      </w:pPr>
      <w:r>
        <w:rPr>
          <w:sz w:val="28"/>
        </w:rPr>
        <w:t>Назыров Ф.И. Влияние удобрений на буферные свойства чернозема типичного карбонатного // Агрохимия. – 2002. – № 2. – С. 5-12.</w:t>
      </w:r>
    </w:p>
    <w:p w:rsidR="003E74CD" w:rsidRDefault="003E74CD" w:rsidP="003E74CD">
      <w:pPr>
        <w:numPr>
          <w:ilvl w:val="0"/>
          <w:numId w:val="43"/>
        </w:numPr>
        <w:suppressAutoHyphens w:val="0"/>
        <w:jc w:val="both"/>
        <w:rPr>
          <w:sz w:val="28"/>
        </w:rPr>
      </w:pPr>
      <w:r>
        <w:rPr>
          <w:sz w:val="28"/>
        </w:rPr>
        <w:t>Национальный доклад о состоянии природной среды // Свет, 1990. 12. – С. 21-70.</w:t>
      </w:r>
    </w:p>
    <w:p w:rsidR="003E74CD" w:rsidRDefault="003E74CD" w:rsidP="003E74CD">
      <w:pPr>
        <w:pStyle w:val="2ffff7"/>
        <w:numPr>
          <w:ilvl w:val="0"/>
          <w:numId w:val="43"/>
        </w:numPr>
        <w:suppressAutoHyphens w:val="0"/>
        <w:spacing w:after="0" w:line="240" w:lineRule="auto"/>
        <w:jc w:val="both"/>
      </w:pPr>
      <w:r>
        <w:t>Національна доповідь України “15 років Чорнобильської катастрофи. Досвід подолання” . К.: МНС України. 2001. –150 с.</w:t>
      </w:r>
    </w:p>
    <w:p w:rsidR="003E74CD" w:rsidRDefault="003E74CD" w:rsidP="003E74CD">
      <w:pPr>
        <w:numPr>
          <w:ilvl w:val="0"/>
          <w:numId w:val="43"/>
        </w:numPr>
        <w:tabs>
          <w:tab w:val="left" w:pos="180"/>
          <w:tab w:val="left" w:pos="900"/>
        </w:tabs>
        <w:suppressAutoHyphens w:val="0"/>
        <w:jc w:val="both"/>
        <w:rPr>
          <w:sz w:val="28"/>
        </w:rPr>
      </w:pPr>
      <w:r>
        <w:rPr>
          <w:sz w:val="28"/>
        </w:rPr>
        <w:t>Никитишен В.И. Содержание азота как показатель обеспеченности этим элементом питания // Агрохимия. – 1974. – № 12. – С. 7-15.</w:t>
      </w:r>
    </w:p>
    <w:p w:rsidR="003E74CD" w:rsidRDefault="003E74CD" w:rsidP="003E74CD">
      <w:pPr>
        <w:pStyle w:val="2ffffa"/>
        <w:numPr>
          <w:ilvl w:val="0"/>
          <w:numId w:val="43"/>
        </w:numPr>
        <w:jc w:val="both"/>
        <w:rPr>
          <w:sz w:val="28"/>
        </w:rPr>
      </w:pPr>
      <w:r>
        <w:rPr>
          <w:sz w:val="28"/>
        </w:rPr>
        <w:t>Никитишен В.Н., Дмитракова Л.К., Заборин А.В. Влияние азотных и фосфорных удобрений на урожайность озимой пшеницы на серой лесной почве// Агрохимия. –1994.-№10. –С.30-40.</w:t>
      </w:r>
    </w:p>
    <w:p w:rsidR="003E74CD" w:rsidRDefault="003E74CD" w:rsidP="003E74CD">
      <w:pPr>
        <w:numPr>
          <w:ilvl w:val="0"/>
          <w:numId w:val="43"/>
        </w:numPr>
        <w:suppressAutoHyphens w:val="0"/>
        <w:jc w:val="both"/>
        <w:rPr>
          <w:sz w:val="28"/>
        </w:rPr>
      </w:pPr>
      <w:r>
        <w:rPr>
          <w:sz w:val="28"/>
        </w:rPr>
        <w:t>Никитишен В.Н., Дмитракова Л.К., Заборин А.В. и др. Баланс азота в агроценозах и эффективность внесения азотных удобрений // Агрохимия. – 1994. №1. – С.3-10.</w:t>
      </w:r>
    </w:p>
    <w:p w:rsidR="003E74CD" w:rsidRDefault="003E74CD" w:rsidP="003E74CD">
      <w:pPr>
        <w:numPr>
          <w:ilvl w:val="0"/>
          <w:numId w:val="43"/>
        </w:numPr>
        <w:tabs>
          <w:tab w:val="left" w:pos="180"/>
          <w:tab w:val="left" w:pos="900"/>
        </w:tabs>
        <w:suppressAutoHyphens w:val="0"/>
        <w:jc w:val="both"/>
        <w:rPr>
          <w:sz w:val="28"/>
        </w:rPr>
      </w:pPr>
      <w:r>
        <w:rPr>
          <w:sz w:val="28"/>
        </w:rPr>
        <w:t>Никифоренко Л.И. Агрохимические методы исследования обеспеченности почв азотом и их применимость в различных почвенно-климатических условиях // Агрохимия. – 1974. – № 2. – С. 136-151.</w:t>
      </w:r>
    </w:p>
    <w:p w:rsidR="003E74CD" w:rsidRDefault="003E74CD" w:rsidP="003E74CD">
      <w:pPr>
        <w:numPr>
          <w:ilvl w:val="0"/>
          <w:numId w:val="43"/>
        </w:numPr>
        <w:tabs>
          <w:tab w:val="left" w:pos="180"/>
          <w:tab w:val="left" w:pos="900"/>
        </w:tabs>
        <w:suppressAutoHyphens w:val="0"/>
        <w:jc w:val="both"/>
        <w:rPr>
          <w:sz w:val="28"/>
        </w:rPr>
      </w:pPr>
      <w:r>
        <w:rPr>
          <w:sz w:val="28"/>
        </w:rPr>
        <w:lastRenderedPageBreak/>
        <w:t>Никифоренко Л.И. Сезонная динамика агрохимических свойств почв сельськохозяйственного использования // Агрохимия. – 1990. – № 5. – С. 136-156.</w:t>
      </w:r>
    </w:p>
    <w:p w:rsidR="003E74CD" w:rsidRDefault="003E74CD" w:rsidP="003E74CD">
      <w:pPr>
        <w:numPr>
          <w:ilvl w:val="0"/>
          <w:numId w:val="43"/>
        </w:numPr>
        <w:suppressAutoHyphens w:val="0"/>
        <w:jc w:val="both"/>
        <w:rPr>
          <w:sz w:val="28"/>
        </w:rPr>
      </w:pPr>
      <w:r>
        <w:rPr>
          <w:sz w:val="28"/>
        </w:rPr>
        <w:t>Номенклатурный список агропроизводственных групп почв Украинской ССР / Указания по агропроизводственной группировки почв УССР для земельного кадастра. –К., 1978. – С. 6-38.</w:t>
      </w:r>
    </w:p>
    <w:p w:rsidR="003E74CD" w:rsidRDefault="003E74CD" w:rsidP="003E74CD">
      <w:pPr>
        <w:pStyle w:val="afffffff2"/>
        <w:numPr>
          <w:ilvl w:val="0"/>
          <w:numId w:val="43"/>
        </w:numPr>
        <w:tabs>
          <w:tab w:val="left" w:pos="0"/>
          <w:tab w:val="left" w:pos="720"/>
          <w:tab w:val="left" w:pos="900"/>
        </w:tabs>
        <w:suppressAutoHyphens w:val="0"/>
        <w:spacing w:after="0"/>
        <w:jc w:val="both"/>
      </w:pPr>
      <w:r>
        <w:t>Нормы расхода известковых материалов для сдвига реакции почвенной среды до оптимального уровня рН на различных типах почв. М., 1986. – 72 с.</w:t>
      </w:r>
    </w:p>
    <w:p w:rsidR="003E74CD" w:rsidRDefault="003E74CD" w:rsidP="003E74CD">
      <w:pPr>
        <w:pStyle w:val="afffffff2"/>
        <w:numPr>
          <w:ilvl w:val="0"/>
          <w:numId w:val="43"/>
        </w:numPr>
        <w:tabs>
          <w:tab w:val="left" w:pos="0"/>
          <w:tab w:val="left" w:pos="720"/>
          <w:tab w:val="left" w:pos="900"/>
        </w:tabs>
        <w:suppressAutoHyphens w:val="0"/>
        <w:spacing w:after="0"/>
        <w:jc w:val="both"/>
      </w:pPr>
      <w:r>
        <w:t>Носко Б.С. Теоретические и практические основы оптимизации фосфатного режима почв Украины: Автореферат. Дис. д-ра с.-х. наук. – Минск. – 1982. – 47 с.</w:t>
      </w:r>
    </w:p>
    <w:p w:rsidR="003E74CD" w:rsidRDefault="003E74CD" w:rsidP="003E74CD">
      <w:pPr>
        <w:pStyle w:val="afffffff2"/>
        <w:numPr>
          <w:ilvl w:val="0"/>
          <w:numId w:val="43"/>
        </w:numPr>
        <w:tabs>
          <w:tab w:val="left" w:pos="0"/>
          <w:tab w:val="left" w:pos="720"/>
          <w:tab w:val="left" w:pos="900"/>
        </w:tabs>
        <w:suppressAutoHyphens w:val="0"/>
        <w:spacing w:after="0"/>
        <w:jc w:val="both"/>
      </w:pPr>
      <w:r>
        <w:t>Носко Б.С. Фосфорний режим грунтів і ефективність добрив. – К.: Урожай, 1990. – 224 с.</w:t>
      </w:r>
    </w:p>
    <w:p w:rsidR="003E74CD" w:rsidRDefault="003E74CD" w:rsidP="003E74CD">
      <w:pPr>
        <w:numPr>
          <w:ilvl w:val="0"/>
          <w:numId w:val="43"/>
        </w:numPr>
        <w:tabs>
          <w:tab w:val="left" w:pos="180"/>
          <w:tab w:val="left" w:pos="900"/>
        </w:tabs>
        <w:suppressAutoHyphens w:val="0"/>
        <w:jc w:val="both"/>
        <w:rPr>
          <w:sz w:val="28"/>
        </w:rPr>
      </w:pPr>
      <w:r>
        <w:rPr>
          <w:sz w:val="28"/>
        </w:rPr>
        <w:t>Носко Б.С., Чесняк Г.Я. Повышение плодородия черноземных почв Украины // Актуальные проблемы земледелия. – М.: Колос. – 1985. – С. 43-49.</w:t>
      </w:r>
    </w:p>
    <w:p w:rsidR="003E74CD" w:rsidRDefault="003E74CD" w:rsidP="003E74CD">
      <w:pPr>
        <w:pStyle w:val="afffffff2"/>
        <w:numPr>
          <w:ilvl w:val="0"/>
          <w:numId w:val="43"/>
        </w:numPr>
        <w:tabs>
          <w:tab w:val="left" w:pos="0"/>
          <w:tab w:val="left" w:pos="720"/>
        </w:tabs>
        <w:suppressAutoHyphens w:val="0"/>
        <w:spacing w:after="0"/>
        <w:jc w:val="both"/>
      </w:pPr>
      <w:r>
        <w:t>Носко Б.С., Медведев В.В., Бацула А.А., Кривоносова Г.М., Чесняк Г.Я., Воробъева А.К., Юрко Е.П. Влияние органических и минеральних удобрений на плодородие почв // Почвы Украины и повышение их плодородия. – Киев: Урожай, 1988. – Т.2. – С. 34-35.</w:t>
      </w:r>
    </w:p>
    <w:p w:rsidR="003E74CD" w:rsidRDefault="003E74CD" w:rsidP="003E74CD">
      <w:pPr>
        <w:pStyle w:val="afffffff2"/>
        <w:numPr>
          <w:ilvl w:val="0"/>
          <w:numId w:val="43"/>
        </w:numPr>
        <w:tabs>
          <w:tab w:val="left" w:pos="0"/>
          <w:tab w:val="left" w:pos="720"/>
        </w:tabs>
        <w:suppressAutoHyphens w:val="0"/>
        <w:spacing w:after="0"/>
        <w:jc w:val="both"/>
      </w:pPr>
      <w:r>
        <w:t>Носко Б.С., Медведев В.В., Трускавецкий Р.С., Чесняк Г.Я. Современные и перспективные задачи по управлению плодородием почв Украинской ССР // Почвы Украины и повышение их плодородия, - Киев: Урожай, 1988. – Т.2. – С. 161-173.</w:t>
      </w:r>
    </w:p>
    <w:p w:rsidR="003E74CD" w:rsidRDefault="003E74CD" w:rsidP="003E74CD">
      <w:pPr>
        <w:pStyle w:val="afffffff2"/>
        <w:numPr>
          <w:ilvl w:val="0"/>
          <w:numId w:val="43"/>
        </w:numPr>
        <w:tabs>
          <w:tab w:val="left" w:pos="0"/>
          <w:tab w:val="left" w:pos="720"/>
          <w:tab w:val="left" w:pos="900"/>
        </w:tabs>
        <w:suppressAutoHyphens w:val="0"/>
        <w:spacing w:after="0"/>
        <w:jc w:val="both"/>
      </w:pPr>
      <w:r>
        <w:t>Носко Б.С., Христенко А.А. Эволюция показателей почвенного плодородия и их оптимальные параметры в условиях интенсификации земледелия Украина // Параметры плодородия основных типов почв / Под ред. А.Н. Каштанова. – М.: Агропромиздат, 1988. – С. 237-253.</w:t>
      </w:r>
    </w:p>
    <w:p w:rsidR="003E74CD" w:rsidRDefault="003E74CD" w:rsidP="003E74CD">
      <w:pPr>
        <w:numPr>
          <w:ilvl w:val="0"/>
          <w:numId w:val="43"/>
        </w:numPr>
        <w:suppressAutoHyphens w:val="0"/>
        <w:jc w:val="both"/>
        <w:rPr>
          <w:sz w:val="28"/>
        </w:rPr>
      </w:pPr>
      <w:r>
        <w:rPr>
          <w:sz w:val="28"/>
        </w:rPr>
        <w:t>Носко Б.С., Лісовий М.В., Лобода М.В., Нікітюк М.Л. Динаміка використання органічних і мінеральних добрив // Довідник з агрохімічного та агроекологічного стану грунтів України / за ред. Б.С. Прістера, М.В.Лободи. –К: Урожай,1994. – С.53-83.</w:t>
      </w:r>
    </w:p>
    <w:p w:rsidR="003E74CD" w:rsidRDefault="003E74CD" w:rsidP="003E74CD">
      <w:pPr>
        <w:numPr>
          <w:ilvl w:val="0"/>
          <w:numId w:val="43"/>
        </w:numPr>
        <w:suppressAutoHyphens w:val="0"/>
        <w:jc w:val="both"/>
        <w:rPr>
          <w:sz w:val="28"/>
        </w:rPr>
      </w:pPr>
      <w:r>
        <w:rPr>
          <w:sz w:val="28"/>
        </w:rPr>
        <w:t xml:space="preserve">Определение нитрифицирующей способности почвы (по идее Кравкова)/ Петербургский А.В.  Практикум по агрономической химии. Изд. 6 переработаное и дополненное. – М., 1968. – С. 249-257. </w:t>
      </w:r>
    </w:p>
    <w:p w:rsidR="003E74CD" w:rsidRDefault="003E74CD" w:rsidP="003E74CD">
      <w:pPr>
        <w:numPr>
          <w:ilvl w:val="0"/>
          <w:numId w:val="43"/>
        </w:numPr>
        <w:suppressAutoHyphens w:val="0"/>
        <w:jc w:val="both"/>
        <w:rPr>
          <w:sz w:val="28"/>
        </w:rPr>
      </w:pPr>
      <w:r>
        <w:rPr>
          <w:sz w:val="28"/>
        </w:rPr>
        <w:t>Орлов Д.С. Химия почв. М.: Изд-во Московского ун-та. –1985. –376 с.</w:t>
      </w:r>
    </w:p>
    <w:p w:rsidR="003E74CD" w:rsidRDefault="003E74CD" w:rsidP="003E74CD">
      <w:pPr>
        <w:numPr>
          <w:ilvl w:val="0"/>
          <w:numId w:val="43"/>
        </w:numPr>
        <w:suppressAutoHyphens w:val="0"/>
        <w:jc w:val="both"/>
        <w:rPr>
          <w:sz w:val="28"/>
        </w:rPr>
      </w:pPr>
      <w:r>
        <w:rPr>
          <w:sz w:val="28"/>
        </w:rPr>
        <w:t>Орлов Д.С. Гумусовые кислоты и общая теория гумификации // М.: Изд-во МГУ, 1990. –325 с.</w:t>
      </w:r>
    </w:p>
    <w:p w:rsidR="003E74CD" w:rsidRDefault="003E74CD" w:rsidP="003E74CD">
      <w:pPr>
        <w:numPr>
          <w:ilvl w:val="0"/>
          <w:numId w:val="43"/>
        </w:numPr>
        <w:tabs>
          <w:tab w:val="left" w:pos="180"/>
          <w:tab w:val="left" w:pos="900"/>
        </w:tabs>
        <w:suppressAutoHyphens w:val="0"/>
        <w:jc w:val="both"/>
        <w:rPr>
          <w:sz w:val="28"/>
        </w:rPr>
      </w:pPr>
      <w:r>
        <w:rPr>
          <w:sz w:val="28"/>
        </w:rPr>
        <w:t>Орлов Д.С. Проблемы химии почв в журнале "Почвоведение" //  Почвоведение. – 1999. – № 1. – С.54-62.</w:t>
      </w:r>
    </w:p>
    <w:p w:rsidR="003E74CD" w:rsidRDefault="003E74CD" w:rsidP="003E74CD">
      <w:pPr>
        <w:numPr>
          <w:ilvl w:val="0"/>
          <w:numId w:val="43"/>
        </w:numPr>
        <w:suppressAutoHyphens w:val="0"/>
        <w:jc w:val="both"/>
        <w:rPr>
          <w:sz w:val="28"/>
        </w:rPr>
      </w:pPr>
      <w:r>
        <w:rPr>
          <w:sz w:val="28"/>
        </w:rPr>
        <w:t>ОСТ-46-23-74. Полевые опыты с удобрениями в системе государственной агрохимической службы СССР. –М.: Министерство сельского хозяйства СССР, 1974. – 41 с.</w:t>
      </w:r>
    </w:p>
    <w:p w:rsidR="003E74CD" w:rsidRDefault="003E74CD" w:rsidP="003E74CD">
      <w:pPr>
        <w:numPr>
          <w:ilvl w:val="0"/>
          <w:numId w:val="43"/>
        </w:numPr>
        <w:suppressAutoHyphens w:val="0"/>
        <w:jc w:val="both"/>
        <w:rPr>
          <w:sz w:val="28"/>
        </w:rPr>
      </w:pPr>
      <w:r>
        <w:rPr>
          <w:sz w:val="28"/>
        </w:rPr>
        <w:t>Панников В.Д., Минеев В.Г. Эффективность удобрений в длительных опытах // Химия в сельском хозяйстве, 1970. – № 6, – С.27-30.</w:t>
      </w:r>
    </w:p>
    <w:p w:rsidR="003E74CD" w:rsidRDefault="003E74CD" w:rsidP="003E74CD">
      <w:pPr>
        <w:pStyle w:val="afffffff2"/>
        <w:numPr>
          <w:ilvl w:val="0"/>
          <w:numId w:val="43"/>
        </w:numPr>
        <w:tabs>
          <w:tab w:val="left" w:pos="0"/>
          <w:tab w:val="left" w:pos="720"/>
        </w:tabs>
        <w:suppressAutoHyphens w:val="0"/>
        <w:spacing w:after="0"/>
        <w:jc w:val="both"/>
      </w:pPr>
      <w:r>
        <w:lastRenderedPageBreak/>
        <w:t>Панников В.Д., Минеев В.Г. Почва, компост, удобрение и урожай. – М.: Колос, 1977. – С. 416.</w:t>
      </w:r>
    </w:p>
    <w:p w:rsidR="003E74CD" w:rsidRDefault="003E74CD" w:rsidP="003E74CD">
      <w:pPr>
        <w:numPr>
          <w:ilvl w:val="0"/>
          <w:numId w:val="43"/>
        </w:numPr>
        <w:tabs>
          <w:tab w:val="left" w:pos="180"/>
          <w:tab w:val="left" w:pos="900"/>
        </w:tabs>
        <w:suppressAutoHyphens w:val="0"/>
        <w:jc w:val="both"/>
        <w:rPr>
          <w:sz w:val="28"/>
        </w:rPr>
      </w:pPr>
      <w:r>
        <w:rPr>
          <w:sz w:val="28"/>
        </w:rPr>
        <w:t>Панников В.Д., Минеев В.Г. Почва, климат, удобрение и урожай. – М.: Агропромиздат, 1987. – 510 с.</w:t>
      </w:r>
    </w:p>
    <w:p w:rsidR="003E74CD" w:rsidRDefault="003E74CD" w:rsidP="003E74CD">
      <w:pPr>
        <w:pStyle w:val="34"/>
        <w:widowControl/>
        <w:numPr>
          <w:ilvl w:val="0"/>
          <w:numId w:val="43"/>
        </w:numPr>
        <w:spacing w:line="240" w:lineRule="auto"/>
        <w:jc w:val="both"/>
      </w:pPr>
      <w:r>
        <w:t>Патика В.П., Тараріко О.Г.  Агроекологічний моніторинг та паспортизація сільськогосподарських земель. – К: Фітосоціоцентр, 2002. – 296 с.</w:t>
      </w:r>
    </w:p>
    <w:p w:rsidR="003E74CD" w:rsidRDefault="003E74CD" w:rsidP="003E74CD">
      <w:pPr>
        <w:numPr>
          <w:ilvl w:val="0"/>
          <w:numId w:val="43"/>
        </w:numPr>
        <w:suppressAutoHyphens w:val="0"/>
        <w:jc w:val="both"/>
        <w:rPr>
          <w:sz w:val="28"/>
        </w:rPr>
      </w:pPr>
      <w:r>
        <w:rPr>
          <w:sz w:val="28"/>
        </w:rPr>
        <w:t>Пейве Я.В. Биохимия почв. М. : Гос. Изд., 1961. – 422 с.</w:t>
      </w:r>
    </w:p>
    <w:p w:rsidR="003E74CD" w:rsidRDefault="003E74CD" w:rsidP="003E74CD">
      <w:pPr>
        <w:numPr>
          <w:ilvl w:val="0"/>
          <w:numId w:val="43"/>
        </w:numPr>
        <w:tabs>
          <w:tab w:val="left" w:pos="180"/>
          <w:tab w:val="left" w:pos="900"/>
        </w:tabs>
        <w:suppressAutoHyphens w:val="0"/>
        <w:jc w:val="both"/>
        <w:rPr>
          <w:sz w:val="28"/>
        </w:rPr>
      </w:pPr>
      <w:r>
        <w:rPr>
          <w:sz w:val="28"/>
        </w:rPr>
        <w:t>Петербургский А.В. О влиянии кислотности почвы на растения // Почвоведение. – 1955. –  № 5. – С. 19-28.</w:t>
      </w:r>
    </w:p>
    <w:p w:rsidR="003E74CD" w:rsidRDefault="003E74CD" w:rsidP="003E74CD">
      <w:pPr>
        <w:numPr>
          <w:ilvl w:val="0"/>
          <w:numId w:val="43"/>
        </w:numPr>
        <w:tabs>
          <w:tab w:val="left" w:pos="180"/>
          <w:tab w:val="left" w:pos="900"/>
        </w:tabs>
        <w:suppressAutoHyphens w:val="0"/>
        <w:jc w:val="both"/>
        <w:rPr>
          <w:sz w:val="28"/>
        </w:rPr>
      </w:pPr>
      <w:r>
        <w:rPr>
          <w:sz w:val="28"/>
        </w:rPr>
        <w:t>Петербургский А.В. Влияние малой дозы извести и перегноя на поступления питательных веществ в растения и урожай на кислых почвах. // Почвоведение, 1957. – № 1. –  С. 94-106.</w:t>
      </w:r>
    </w:p>
    <w:p w:rsidR="003E74CD" w:rsidRDefault="003E74CD" w:rsidP="003E74CD">
      <w:pPr>
        <w:numPr>
          <w:ilvl w:val="0"/>
          <w:numId w:val="43"/>
        </w:numPr>
        <w:suppressAutoHyphens w:val="0"/>
        <w:jc w:val="both"/>
        <w:rPr>
          <w:sz w:val="28"/>
        </w:rPr>
      </w:pPr>
      <w:r>
        <w:rPr>
          <w:sz w:val="28"/>
        </w:rPr>
        <w:t>Петербургский А.В., Корчишина Ю.И. Фиксация аммония некоторыми почвами из удобрений и доступность этой формы азота сельскохозяйственным растениям. // Агрохимия. № 7. 1965. С. 15-25.</w:t>
      </w:r>
    </w:p>
    <w:p w:rsidR="003E74CD" w:rsidRDefault="003E74CD" w:rsidP="003E74CD">
      <w:pPr>
        <w:numPr>
          <w:ilvl w:val="0"/>
          <w:numId w:val="43"/>
        </w:numPr>
        <w:tabs>
          <w:tab w:val="left" w:pos="540"/>
        </w:tabs>
        <w:suppressAutoHyphens w:val="0"/>
        <w:jc w:val="both"/>
        <w:rPr>
          <w:sz w:val="28"/>
        </w:rPr>
      </w:pPr>
      <w:r>
        <w:rPr>
          <w:sz w:val="28"/>
        </w:rPr>
        <w:t>Петербургкий А.В. Практикум по агрономической химии . М.: Колос, 1968. – 496 с.</w:t>
      </w:r>
    </w:p>
    <w:p w:rsidR="003E74CD" w:rsidRDefault="003E74CD" w:rsidP="003E74CD">
      <w:pPr>
        <w:pStyle w:val="afffffff9"/>
        <w:numPr>
          <w:ilvl w:val="0"/>
          <w:numId w:val="43"/>
        </w:numPr>
        <w:suppressAutoHyphens w:val="0"/>
        <w:spacing w:after="0" w:line="360" w:lineRule="auto"/>
        <w:jc w:val="both"/>
      </w:pPr>
      <w:r>
        <w:t>Петербургский А.В. Азот в современном земледелии «Круговорот и баланс азота в системе почва – растение – удобрение – вода. М.: Наука. 1979. – С.57-62.</w:t>
      </w:r>
    </w:p>
    <w:p w:rsidR="003E74CD" w:rsidRDefault="003E74CD" w:rsidP="003E74CD">
      <w:pPr>
        <w:numPr>
          <w:ilvl w:val="0"/>
          <w:numId w:val="43"/>
        </w:numPr>
        <w:suppressAutoHyphens w:val="0"/>
        <w:jc w:val="both"/>
        <w:rPr>
          <w:sz w:val="28"/>
        </w:rPr>
      </w:pPr>
      <w:r>
        <w:rPr>
          <w:sz w:val="28"/>
        </w:rPr>
        <w:t>Полупан Н.И. Земельные ресурсы нечерноземной зоны УССР и пути повышения их продуктивности. Тезисы докладов конф. – Харьков, 1987. –  С. 7-8.</w:t>
      </w:r>
    </w:p>
    <w:p w:rsidR="003E74CD" w:rsidRDefault="003E74CD" w:rsidP="003E74CD">
      <w:pPr>
        <w:numPr>
          <w:ilvl w:val="0"/>
          <w:numId w:val="43"/>
        </w:numPr>
        <w:tabs>
          <w:tab w:val="left" w:pos="180"/>
          <w:tab w:val="left" w:pos="900"/>
        </w:tabs>
        <w:suppressAutoHyphens w:val="0"/>
        <w:jc w:val="both"/>
        <w:rPr>
          <w:sz w:val="28"/>
        </w:rPr>
      </w:pPr>
      <w:r>
        <w:rPr>
          <w:sz w:val="28"/>
        </w:rPr>
        <w:t>Полупан М.І, Ковал</w:t>
      </w:r>
      <w:r>
        <w:rPr>
          <w:sz w:val="28"/>
          <w:lang w:val="uk-UA"/>
        </w:rPr>
        <w:t>е</w:t>
      </w:r>
      <w:r>
        <w:rPr>
          <w:sz w:val="28"/>
        </w:rPr>
        <w:t>в В.Г. Теоретичні основи нагромадження гумусу в природних умовах, його еволюція та управління ним в агроценозах // Вісник аграрної науки. – 1997. – № 9. –С. 21-26.</w:t>
      </w:r>
    </w:p>
    <w:p w:rsidR="003E74CD" w:rsidRDefault="003E74CD" w:rsidP="003E74CD">
      <w:pPr>
        <w:numPr>
          <w:ilvl w:val="0"/>
          <w:numId w:val="43"/>
        </w:numPr>
        <w:suppressAutoHyphens w:val="0"/>
        <w:jc w:val="both"/>
        <w:rPr>
          <w:sz w:val="28"/>
        </w:rPr>
      </w:pPr>
      <w:r>
        <w:rPr>
          <w:sz w:val="28"/>
        </w:rPr>
        <w:t>Полупан М.И, Чесняк Г.Я. Динамика содержания гумуса и его состав.// В кн.: Почвы Украины и повышение их плодородия. Т.1.- К.: Урожай. – 1998. –  С.94-102.</w:t>
      </w:r>
    </w:p>
    <w:p w:rsidR="003E74CD" w:rsidRDefault="003E74CD" w:rsidP="003E74CD">
      <w:pPr>
        <w:numPr>
          <w:ilvl w:val="0"/>
          <w:numId w:val="43"/>
        </w:numPr>
        <w:tabs>
          <w:tab w:val="left" w:pos="180"/>
          <w:tab w:val="left" w:pos="900"/>
        </w:tabs>
        <w:suppressAutoHyphens w:val="0"/>
        <w:jc w:val="both"/>
        <w:rPr>
          <w:sz w:val="28"/>
        </w:rPr>
      </w:pPr>
      <w:r>
        <w:rPr>
          <w:sz w:val="28"/>
        </w:rPr>
        <w:t>Пономарева В.В. Теория подзолообразовательного процесса. М.- Л.: Наука, 1964. – 130 с.</w:t>
      </w:r>
    </w:p>
    <w:p w:rsidR="003E74CD" w:rsidRDefault="003E74CD" w:rsidP="003E74CD">
      <w:pPr>
        <w:numPr>
          <w:ilvl w:val="0"/>
          <w:numId w:val="43"/>
        </w:numPr>
        <w:suppressAutoHyphens w:val="0"/>
        <w:jc w:val="both"/>
        <w:rPr>
          <w:sz w:val="28"/>
        </w:rPr>
      </w:pPr>
      <w:r>
        <w:rPr>
          <w:sz w:val="28"/>
        </w:rPr>
        <w:t>Потатуева Ю.А., Касицкий Ю.И., Хлыстовский А.Д., Прищеп Е.Г., Сидоренкова Н.К., Янишевский Ф.В. Влияние длительного приминения удобрений на накопление в почве и растениях тяжелых метал лов и токсических элементов // Агрохимия. – 1994. - № 11. – С. 98-113.</w:t>
      </w:r>
    </w:p>
    <w:p w:rsidR="003E74CD" w:rsidRDefault="003E74CD" w:rsidP="003E74CD">
      <w:pPr>
        <w:pStyle w:val="afffffff2"/>
        <w:numPr>
          <w:ilvl w:val="0"/>
          <w:numId w:val="43"/>
        </w:numPr>
        <w:tabs>
          <w:tab w:val="left" w:pos="180"/>
          <w:tab w:val="left" w:pos="720"/>
        </w:tabs>
        <w:suppressAutoHyphens w:val="0"/>
        <w:spacing w:after="0"/>
        <w:jc w:val="both"/>
      </w:pPr>
      <w:r>
        <w:t>Пристер Б.С. Последствия аварии на Чернобыльской АЭС для сельського хазяйства Украины. Исслед. ЦПЭР. – К., 1999. – №20. – 104 с.</w:t>
      </w:r>
    </w:p>
    <w:p w:rsidR="003E74CD" w:rsidRDefault="003E74CD" w:rsidP="003E74CD">
      <w:pPr>
        <w:numPr>
          <w:ilvl w:val="0"/>
          <w:numId w:val="43"/>
        </w:numPr>
        <w:tabs>
          <w:tab w:val="left" w:pos="0"/>
          <w:tab w:val="left" w:pos="720"/>
        </w:tabs>
        <w:suppressAutoHyphens w:val="0"/>
        <w:jc w:val="both"/>
        <w:rPr>
          <w:sz w:val="28"/>
        </w:rPr>
      </w:pPr>
      <w:r>
        <w:rPr>
          <w:sz w:val="28"/>
        </w:rPr>
        <w:t>Пристер Б.С., Перепелятникова Л.В., Кашпаров В.А., Лазарев Н.М. Реабилитация сельскохозяйственных территорий, загрязненных в результате аварии на ЧАЕС /Вісник аграрної науки. – 2001, - № 4. – С. 3-11.</w:t>
      </w:r>
    </w:p>
    <w:p w:rsidR="003E74CD" w:rsidRDefault="003E74CD" w:rsidP="003E74CD">
      <w:pPr>
        <w:numPr>
          <w:ilvl w:val="0"/>
          <w:numId w:val="43"/>
        </w:numPr>
        <w:suppressAutoHyphens w:val="0"/>
        <w:jc w:val="both"/>
        <w:rPr>
          <w:sz w:val="28"/>
        </w:rPr>
      </w:pPr>
      <w:r>
        <w:rPr>
          <w:sz w:val="28"/>
        </w:rPr>
        <w:t>Програма захисту земель від водної та вітрової ерозії , інших видів деградації земель Житомирської області./ Дзінгілевський В.Д., Дрока І.І., Сингаєвський Г.А.  Житомир, 1995. –288 с.</w:t>
      </w:r>
    </w:p>
    <w:p w:rsidR="003E74CD" w:rsidRDefault="003E74CD" w:rsidP="003E74CD">
      <w:pPr>
        <w:pStyle w:val="afffffff2"/>
        <w:numPr>
          <w:ilvl w:val="0"/>
          <w:numId w:val="43"/>
        </w:numPr>
        <w:tabs>
          <w:tab w:val="left" w:pos="0"/>
          <w:tab w:val="left" w:pos="720"/>
        </w:tabs>
        <w:suppressAutoHyphens w:val="0"/>
        <w:spacing w:after="0"/>
        <w:jc w:val="both"/>
      </w:pPr>
      <w:r>
        <w:t>Прокошев В.В. Калийное удобрение – фактор экологический // Химия в с.-х. – 1993. – №5-6. – С. 17-18.</w:t>
      </w:r>
    </w:p>
    <w:p w:rsidR="003E74CD" w:rsidRDefault="003E74CD" w:rsidP="003E74CD">
      <w:pPr>
        <w:pStyle w:val="afffffff2"/>
        <w:numPr>
          <w:ilvl w:val="0"/>
          <w:numId w:val="43"/>
        </w:numPr>
        <w:tabs>
          <w:tab w:val="left" w:pos="0"/>
          <w:tab w:val="left" w:pos="720"/>
        </w:tabs>
        <w:suppressAutoHyphens w:val="0"/>
        <w:spacing w:after="0"/>
        <w:jc w:val="both"/>
      </w:pPr>
      <w:r>
        <w:lastRenderedPageBreak/>
        <w:t>Прокошев В.В., Бордукова С.С. Влияние калийных удобрений на содержание различных форм калия в почве // Агрохимия. – 1980. – №1. – С. 46-51.</w:t>
      </w:r>
    </w:p>
    <w:p w:rsidR="003E74CD" w:rsidRDefault="003E74CD" w:rsidP="003E74CD">
      <w:pPr>
        <w:numPr>
          <w:ilvl w:val="0"/>
          <w:numId w:val="43"/>
        </w:numPr>
        <w:suppressAutoHyphens w:val="0"/>
        <w:jc w:val="both"/>
        <w:rPr>
          <w:sz w:val="28"/>
        </w:rPr>
      </w:pPr>
      <w:r>
        <w:rPr>
          <w:sz w:val="28"/>
        </w:rPr>
        <w:t>Прянишников Д.М. Агрохимия. Изд. 3-е. М.: Сельхозизд. 1940. – 644 с.</w:t>
      </w:r>
    </w:p>
    <w:p w:rsidR="003E74CD" w:rsidRDefault="003E74CD" w:rsidP="003E74CD">
      <w:pPr>
        <w:pStyle w:val="2ffffa"/>
        <w:numPr>
          <w:ilvl w:val="0"/>
          <w:numId w:val="43"/>
        </w:numPr>
        <w:jc w:val="both"/>
        <w:rPr>
          <w:sz w:val="28"/>
        </w:rPr>
      </w:pPr>
      <w:r>
        <w:rPr>
          <w:sz w:val="28"/>
        </w:rPr>
        <w:t>Прянишников Д.Н. Азот в жизни растений и в земледелии СССР. М.-Л.: Изд-во АН СССР, 1945. – 197 с.</w:t>
      </w:r>
    </w:p>
    <w:p w:rsidR="003E74CD" w:rsidRDefault="003E74CD" w:rsidP="003E74CD">
      <w:pPr>
        <w:pStyle w:val="2ffffa"/>
        <w:numPr>
          <w:ilvl w:val="0"/>
          <w:numId w:val="43"/>
        </w:numPr>
        <w:jc w:val="both"/>
        <w:rPr>
          <w:sz w:val="28"/>
        </w:rPr>
      </w:pPr>
      <w:r>
        <w:rPr>
          <w:sz w:val="28"/>
        </w:rPr>
        <w:t>Прянишников Д.Н. Изд. соч. – М.: Госсельхозиздат, 1952. –с.40-48.</w:t>
      </w:r>
    </w:p>
    <w:p w:rsidR="003E74CD" w:rsidRDefault="003E74CD" w:rsidP="003E74CD">
      <w:pPr>
        <w:pStyle w:val="afffffff2"/>
        <w:numPr>
          <w:ilvl w:val="0"/>
          <w:numId w:val="43"/>
        </w:numPr>
        <w:tabs>
          <w:tab w:val="left" w:pos="180"/>
          <w:tab w:val="left" w:pos="900"/>
        </w:tabs>
        <w:suppressAutoHyphens w:val="0"/>
        <w:spacing w:after="0"/>
        <w:jc w:val="both"/>
      </w:pPr>
      <w:r>
        <w:t>Прянишников Д.Н. Агрохимия / Избр. соч. – М.: Колос, 1965. – Т. 1. – 767 с.</w:t>
      </w:r>
    </w:p>
    <w:p w:rsidR="003E74CD" w:rsidRDefault="003E74CD" w:rsidP="003E74CD">
      <w:pPr>
        <w:pStyle w:val="afffffff2"/>
        <w:numPr>
          <w:ilvl w:val="0"/>
          <w:numId w:val="43"/>
        </w:numPr>
        <w:tabs>
          <w:tab w:val="left" w:pos="0"/>
          <w:tab w:val="left" w:pos="720"/>
        </w:tabs>
        <w:suppressAutoHyphens w:val="0"/>
        <w:spacing w:after="0"/>
        <w:jc w:val="both"/>
      </w:pPr>
      <w:r>
        <w:t xml:space="preserve">Пчелкин В.У. Почвенный калий и калийные удобрения. – М.: Колос, 1996. – 336 с. </w:t>
      </w:r>
    </w:p>
    <w:p w:rsidR="003E74CD" w:rsidRDefault="003E74CD" w:rsidP="003E74CD">
      <w:pPr>
        <w:pStyle w:val="afffffff2"/>
        <w:numPr>
          <w:ilvl w:val="0"/>
          <w:numId w:val="43"/>
        </w:numPr>
        <w:suppressAutoHyphens w:val="0"/>
        <w:spacing w:after="0"/>
        <w:jc w:val="both"/>
      </w:pPr>
      <w:r>
        <w:t>Радіаційна ситуація на сільськогосподарських угіддях Чернігівської області та заходи щодо зниження її негативної дії / Прістер Б.С., Лазарєв М.М., Романов Л.М., Байда В.І., Мельник А.І. / За ред П.П. Надточія. – К.: Аграрна наука, 1998. – 80 с.</w:t>
      </w:r>
    </w:p>
    <w:p w:rsidR="003E74CD" w:rsidRDefault="003E74CD" w:rsidP="003E74CD">
      <w:pPr>
        <w:pStyle w:val="afffffff2"/>
        <w:numPr>
          <w:ilvl w:val="0"/>
          <w:numId w:val="43"/>
        </w:numPr>
        <w:tabs>
          <w:tab w:val="left" w:pos="180"/>
          <w:tab w:val="left" w:pos="900"/>
        </w:tabs>
        <w:suppressAutoHyphens w:val="0"/>
        <w:spacing w:after="0"/>
        <w:jc w:val="both"/>
      </w:pPr>
      <w:r>
        <w:t>Рак М.В. Эффективность применения микроэлементов в земледелии республіки  Білорусь // Агрохімія і ґрунтознавство. Спец. вип.. Ґрунтознавство та агрохімія на шляху до сталого розвитку України. Книга 3. Харків, –  2002. – С.277-278.</w:t>
      </w:r>
    </w:p>
    <w:p w:rsidR="003E74CD" w:rsidRDefault="003E74CD" w:rsidP="003E74CD">
      <w:pPr>
        <w:numPr>
          <w:ilvl w:val="0"/>
          <w:numId w:val="43"/>
        </w:numPr>
        <w:suppressAutoHyphens w:val="0"/>
        <w:jc w:val="both"/>
        <w:rPr>
          <w:sz w:val="28"/>
        </w:rPr>
      </w:pPr>
      <w:r>
        <w:rPr>
          <w:sz w:val="28"/>
        </w:rPr>
        <w:t>Рекомендации по контролю за гумусовым состоянием в пахотных чорноземах / Сост. Н.И. Лактионов. Харьков. – 1981. – 24 с.</w:t>
      </w:r>
    </w:p>
    <w:p w:rsidR="003E74CD" w:rsidRDefault="003E74CD" w:rsidP="003E74CD">
      <w:pPr>
        <w:numPr>
          <w:ilvl w:val="0"/>
          <w:numId w:val="43"/>
        </w:numPr>
        <w:tabs>
          <w:tab w:val="left" w:pos="180"/>
          <w:tab w:val="left" w:pos="900"/>
        </w:tabs>
        <w:suppressAutoHyphens w:val="0"/>
        <w:jc w:val="both"/>
        <w:rPr>
          <w:sz w:val="28"/>
        </w:rPr>
      </w:pPr>
      <w:r>
        <w:rPr>
          <w:sz w:val="28"/>
        </w:rPr>
        <w:t>Ремезов Н.П. Почвенные коллоиды и поглотительная способность почв. М.: Госсельхозиздат, 1957. – 224 с.</w:t>
      </w:r>
    </w:p>
    <w:p w:rsidR="003E74CD" w:rsidRDefault="003E74CD" w:rsidP="003E74CD">
      <w:pPr>
        <w:pStyle w:val="afffffff2"/>
        <w:numPr>
          <w:ilvl w:val="0"/>
          <w:numId w:val="43"/>
        </w:numPr>
        <w:tabs>
          <w:tab w:val="left" w:pos="180"/>
          <w:tab w:val="left" w:pos="900"/>
        </w:tabs>
        <w:suppressAutoHyphens w:val="0"/>
        <w:spacing w:after="0"/>
        <w:jc w:val="both"/>
      </w:pPr>
      <w:r>
        <w:t>Розанов Б.Г. Расширенное воспроизводство почвенного плодородия // Почвоведение. – 1987. – № 2. – С. 5-15.</w:t>
      </w:r>
    </w:p>
    <w:p w:rsidR="003E74CD" w:rsidRDefault="003E74CD" w:rsidP="003E74CD">
      <w:pPr>
        <w:numPr>
          <w:ilvl w:val="0"/>
          <w:numId w:val="43"/>
        </w:numPr>
        <w:suppressAutoHyphens w:val="0"/>
        <w:jc w:val="both"/>
        <w:rPr>
          <w:sz w:val="28"/>
        </w:rPr>
      </w:pPr>
      <w:r>
        <w:rPr>
          <w:sz w:val="28"/>
        </w:rPr>
        <w:t>Розанов А.Б., Розанов Б.Г. Экологические последствия антропогенных изменений почв. М.: ВИНИТИ, 1990. Т. –154 с.</w:t>
      </w:r>
    </w:p>
    <w:p w:rsidR="003E74CD" w:rsidRDefault="003E74CD" w:rsidP="003E74CD">
      <w:pPr>
        <w:numPr>
          <w:ilvl w:val="0"/>
          <w:numId w:val="43"/>
        </w:numPr>
        <w:tabs>
          <w:tab w:val="left" w:pos="540"/>
        </w:tabs>
        <w:suppressAutoHyphens w:val="0"/>
        <w:jc w:val="both"/>
        <w:rPr>
          <w:sz w:val="28"/>
        </w:rPr>
      </w:pPr>
      <w:r>
        <w:rPr>
          <w:sz w:val="28"/>
        </w:rPr>
        <w:t>Руссель С. Микроорганизмы и жизнь. Перевод с польского Г.Н. Мирошниченко. М., Колос, 1977, 224 с.</w:t>
      </w:r>
    </w:p>
    <w:p w:rsidR="003E74CD" w:rsidRDefault="003E74CD" w:rsidP="003E74CD">
      <w:pPr>
        <w:pStyle w:val="afffffff2"/>
        <w:numPr>
          <w:ilvl w:val="0"/>
          <w:numId w:val="43"/>
        </w:numPr>
        <w:suppressAutoHyphens w:val="0"/>
        <w:spacing w:after="0"/>
        <w:jc w:val="both"/>
      </w:pPr>
      <w:r>
        <w:t>Рыжева И.М. Приложение теории катастроф к анализу круговорота углерода в системе почва-растительный покров // Тезисы докладов 3-й научной конференции «Применение математических методов и ЭВМ в почвоведении, агрохимии и земледелии». Барнаул. – 1982. – С. 55.</w:t>
      </w:r>
    </w:p>
    <w:p w:rsidR="003E74CD" w:rsidRDefault="003E74CD" w:rsidP="003E74CD">
      <w:pPr>
        <w:pStyle w:val="afffffff2"/>
        <w:numPr>
          <w:ilvl w:val="0"/>
          <w:numId w:val="43"/>
        </w:numPr>
        <w:tabs>
          <w:tab w:val="left" w:pos="180"/>
          <w:tab w:val="left" w:pos="900"/>
        </w:tabs>
        <w:suppressAutoHyphens w:val="0"/>
        <w:spacing w:after="0"/>
        <w:jc w:val="both"/>
      </w:pPr>
      <w:r>
        <w:t>Сабинин Д.А. Избранные труды по минеральному питанию растений. М.: Наука. – 1971. – 512 с.</w:t>
      </w:r>
    </w:p>
    <w:p w:rsidR="003E74CD" w:rsidRDefault="003E74CD" w:rsidP="003E74CD">
      <w:pPr>
        <w:numPr>
          <w:ilvl w:val="0"/>
          <w:numId w:val="43"/>
        </w:numPr>
        <w:suppressAutoHyphens w:val="0"/>
        <w:overflowPunct w:val="0"/>
        <w:autoSpaceDE w:val="0"/>
        <w:autoSpaceDN w:val="0"/>
        <w:adjustRightInd w:val="0"/>
        <w:jc w:val="both"/>
        <w:textAlignment w:val="baseline"/>
        <w:rPr>
          <w:sz w:val="28"/>
        </w:rPr>
      </w:pPr>
      <w:r>
        <w:rPr>
          <w:sz w:val="28"/>
        </w:rPr>
        <w:t>Савич В.И. Буферность почв и факторы почвеной кислотности // Химизация сельского хозяйства. 1989. № 2.С.40-43.</w:t>
      </w:r>
    </w:p>
    <w:p w:rsidR="003E74CD" w:rsidRDefault="003E74CD" w:rsidP="003E74CD">
      <w:pPr>
        <w:pStyle w:val="afffffff2"/>
        <w:numPr>
          <w:ilvl w:val="0"/>
          <w:numId w:val="43"/>
        </w:numPr>
        <w:tabs>
          <w:tab w:val="left" w:pos="0"/>
          <w:tab w:val="left" w:pos="720"/>
        </w:tabs>
        <w:suppressAutoHyphens w:val="0"/>
        <w:spacing w:after="0"/>
        <w:jc w:val="both"/>
      </w:pPr>
      <w:r>
        <w:t>Савченко Ю.І., Ковальов В.Б., Мельничук А.О. та інші Вплив контрзаходів на вміст радіоцезію у грунті та сільськогосподарській продукції через 17 років після аварії на ЧАЕС / Проблеми с.-г. радіології: 17 років після аварії на Чорнобильській АЕС (доповіді учасників 4-ої міжнародної науково-практичної конференції).- Житомир, 2003. – С. 3-13.</w:t>
      </w:r>
    </w:p>
    <w:p w:rsidR="003E74CD" w:rsidRDefault="003E74CD" w:rsidP="003E74CD">
      <w:pPr>
        <w:numPr>
          <w:ilvl w:val="0"/>
          <w:numId w:val="43"/>
        </w:numPr>
        <w:suppressAutoHyphens w:val="0"/>
        <w:jc w:val="both"/>
        <w:rPr>
          <w:sz w:val="28"/>
        </w:rPr>
      </w:pPr>
      <w:r>
        <w:rPr>
          <w:sz w:val="28"/>
        </w:rPr>
        <w:t>Саговникова Л.К., Зарин Н.Г. Показатели загрязнения почв тяжелыми металами и неметалами в почвенно-химическом мониторинге. // Почвоведение. –1985. -№ 10. С.84-89.</w:t>
      </w:r>
    </w:p>
    <w:p w:rsidR="003E74CD" w:rsidRDefault="003E74CD" w:rsidP="003E74CD">
      <w:pPr>
        <w:numPr>
          <w:ilvl w:val="0"/>
          <w:numId w:val="43"/>
        </w:numPr>
        <w:tabs>
          <w:tab w:val="left" w:pos="180"/>
          <w:tab w:val="left" w:pos="900"/>
        </w:tabs>
        <w:suppressAutoHyphens w:val="0"/>
        <w:jc w:val="both"/>
        <w:rPr>
          <w:sz w:val="28"/>
        </w:rPr>
      </w:pPr>
      <w:r>
        <w:rPr>
          <w:sz w:val="28"/>
        </w:rPr>
        <w:lastRenderedPageBreak/>
        <w:t>Сапожников Н.А. Баланс азота в земледелии Нечерноземной полосы и основание пути улучшения азотного питания культурных растений // Азот в земледелии Нечерноземной полосы. Л.: Колос. 1973 . – С.5-53.</w:t>
      </w:r>
    </w:p>
    <w:p w:rsidR="003E74CD" w:rsidRDefault="003E74CD" w:rsidP="003E74CD">
      <w:pPr>
        <w:pStyle w:val="afffffff2"/>
        <w:numPr>
          <w:ilvl w:val="0"/>
          <w:numId w:val="43"/>
        </w:numPr>
        <w:suppressAutoHyphens w:val="0"/>
        <w:spacing w:after="0"/>
        <w:jc w:val="both"/>
      </w:pPr>
      <w:r>
        <w:t>Семенов В.М., Мергель А.А. Доступность азота растениям на серой лесной почве с разными агрохимическими параметрами окультуренности // Агрохимия . – 1993.- №1. – С.12-20.</w:t>
      </w:r>
    </w:p>
    <w:p w:rsidR="003E74CD" w:rsidRDefault="003E74CD" w:rsidP="003E74CD">
      <w:pPr>
        <w:numPr>
          <w:ilvl w:val="0"/>
          <w:numId w:val="43"/>
        </w:numPr>
        <w:suppressAutoHyphens w:val="0"/>
        <w:jc w:val="both"/>
        <w:rPr>
          <w:sz w:val="28"/>
        </w:rPr>
      </w:pPr>
      <w:r>
        <w:rPr>
          <w:sz w:val="28"/>
        </w:rPr>
        <w:t>Серый А.И., Надточий П.П. Почвы Украинского Полесья и пути повышения их плодородия и рационального использования К.:  РИОУСХА. 1985. 85 с.</w:t>
      </w:r>
    </w:p>
    <w:p w:rsidR="003E74CD" w:rsidRDefault="003E74CD" w:rsidP="003E74CD">
      <w:pPr>
        <w:pStyle w:val="afffffff2"/>
        <w:numPr>
          <w:ilvl w:val="0"/>
          <w:numId w:val="43"/>
        </w:numPr>
        <w:tabs>
          <w:tab w:val="left" w:pos="180"/>
          <w:tab w:val="left" w:pos="900"/>
        </w:tabs>
        <w:suppressAutoHyphens w:val="0"/>
        <w:spacing w:after="0"/>
        <w:jc w:val="both"/>
      </w:pPr>
      <w:r>
        <w:t>Силкина  Н.П. Реферат. журн. Биологические науки. М.: 1985. –13 с.</w:t>
      </w:r>
    </w:p>
    <w:p w:rsidR="003E74CD" w:rsidRDefault="003E74CD" w:rsidP="003E74CD">
      <w:pPr>
        <w:numPr>
          <w:ilvl w:val="0"/>
          <w:numId w:val="43"/>
        </w:numPr>
        <w:tabs>
          <w:tab w:val="left" w:pos="180"/>
          <w:tab w:val="left" w:pos="900"/>
        </w:tabs>
        <w:suppressAutoHyphens w:val="0"/>
        <w:jc w:val="both"/>
        <w:rPr>
          <w:sz w:val="28"/>
        </w:rPr>
      </w:pPr>
      <w:r>
        <w:rPr>
          <w:sz w:val="28"/>
        </w:rPr>
        <w:t>Синявский В.А. Урожайность зерновых культур и баланс элементов питання при систематическом приминении удобрений на серой лесной почве // Агрохимия. – 1989. – № 2. – С. 48-54.</w:t>
      </w:r>
    </w:p>
    <w:p w:rsidR="003E74CD" w:rsidRDefault="003E74CD" w:rsidP="003E74CD">
      <w:pPr>
        <w:pStyle w:val="afffffff2"/>
        <w:numPr>
          <w:ilvl w:val="0"/>
          <w:numId w:val="43"/>
        </w:numPr>
        <w:tabs>
          <w:tab w:val="left" w:pos="180"/>
          <w:tab w:val="left" w:pos="900"/>
        </w:tabs>
        <w:suppressAutoHyphens w:val="0"/>
        <w:spacing w:after="0"/>
        <w:jc w:val="both"/>
      </w:pPr>
      <w:r>
        <w:t>Сівозміни у землеробстві України // За редакцією В.Ф. Сайко, П.І. Бойко. – К.: Аграрна наука, 2002. – С. 16-17.</w:t>
      </w:r>
    </w:p>
    <w:p w:rsidR="003E74CD" w:rsidRDefault="003E74CD" w:rsidP="003E74CD">
      <w:pPr>
        <w:pStyle w:val="afffffff2"/>
        <w:numPr>
          <w:ilvl w:val="0"/>
          <w:numId w:val="43"/>
        </w:numPr>
        <w:tabs>
          <w:tab w:val="left" w:pos="180"/>
          <w:tab w:val="left" w:pos="900"/>
        </w:tabs>
        <w:suppressAutoHyphens w:val="0"/>
        <w:spacing w:after="0"/>
        <w:jc w:val="both"/>
      </w:pPr>
      <w:r>
        <w:t>Скороманис А.А., Анспок П.И., Рейнфельд Л.Б., Штиканс Ю.А. Агрохимические свойства и плодородие почв Латвийской ССР // Агрохимия. – 1989. – №4. – С. 75-81.</w:t>
      </w:r>
    </w:p>
    <w:p w:rsidR="003E74CD" w:rsidRDefault="003E74CD" w:rsidP="003E74CD">
      <w:pPr>
        <w:numPr>
          <w:ilvl w:val="0"/>
          <w:numId w:val="43"/>
        </w:numPr>
        <w:tabs>
          <w:tab w:val="left" w:pos="180"/>
          <w:tab w:val="left" w:pos="900"/>
        </w:tabs>
        <w:suppressAutoHyphens w:val="0"/>
        <w:jc w:val="both"/>
        <w:rPr>
          <w:sz w:val="28"/>
        </w:rPr>
      </w:pPr>
      <w:r>
        <w:rPr>
          <w:sz w:val="28"/>
        </w:rPr>
        <w:t xml:space="preserve">Скоропанов С.Г. Экологические аспекты интенсивных систем земледелия Нечерноземной зоны европейской части страны // Весник с.-х. науки. – 1990. – № 1. – с. 9-11. </w:t>
      </w:r>
    </w:p>
    <w:p w:rsidR="003E74CD" w:rsidRDefault="003E74CD" w:rsidP="003E74CD">
      <w:pPr>
        <w:pStyle w:val="2ffffa"/>
        <w:numPr>
          <w:ilvl w:val="0"/>
          <w:numId w:val="43"/>
        </w:numPr>
        <w:jc w:val="both"/>
        <w:rPr>
          <w:sz w:val="28"/>
        </w:rPr>
      </w:pPr>
      <w:r>
        <w:rPr>
          <w:sz w:val="28"/>
        </w:rPr>
        <w:t>Смирнов П.М. Действие систематического применения удобрений в севообороте на азотный фонд почвы. Изв. ТСХА. № 6. 1963. С. 93-103.</w:t>
      </w:r>
    </w:p>
    <w:p w:rsidR="003E74CD" w:rsidRDefault="003E74CD" w:rsidP="003E74CD">
      <w:pPr>
        <w:numPr>
          <w:ilvl w:val="0"/>
          <w:numId w:val="43"/>
        </w:numPr>
        <w:tabs>
          <w:tab w:val="left" w:pos="180"/>
          <w:tab w:val="left" w:pos="900"/>
        </w:tabs>
        <w:suppressAutoHyphens w:val="0"/>
        <w:jc w:val="both"/>
        <w:rPr>
          <w:sz w:val="28"/>
        </w:rPr>
      </w:pPr>
      <w:r>
        <w:rPr>
          <w:sz w:val="28"/>
        </w:rPr>
        <w:t>Смирнов П.М. Об изменении структуры азотного баланса в земледелии СССР // Доклады ТСХА. Вып. 149. – 1969. – С. 69-72.</w:t>
      </w:r>
    </w:p>
    <w:p w:rsidR="003E74CD" w:rsidRDefault="003E74CD" w:rsidP="003E74CD">
      <w:pPr>
        <w:numPr>
          <w:ilvl w:val="0"/>
          <w:numId w:val="43"/>
        </w:numPr>
        <w:suppressAutoHyphens w:val="0"/>
        <w:jc w:val="both"/>
        <w:rPr>
          <w:sz w:val="28"/>
        </w:rPr>
      </w:pPr>
      <w:r>
        <w:rPr>
          <w:sz w:val="28"/>
        </w:rPr>
        <w:t>Смирнов П.М. Вопросы агрохимии азота. – М.: Наука, 1977. – 160 с.</w:t>
      </w:r>
    </w:p>
    <w:p w:rsidR="003E74CD" w:rsidRDefault="003E74CD" w:rsidP="003E74CD">
      <w:pPr>
        <w:pStyle w:val="afffffff2"/>
        <w:numPr>
          <w:ilvl w:val="0"/>
          <w:numId w:val="43"/>
        </w:numPr>
        <w:suppressAutoHyphens w:val="0"/>
        <w:spacing w:after="0"/>
        <w:jc w:val="both"/>
      </w:pPr>
      <w:r>
        <w:t xml:space="preserve">Смирнов П.М. Проблема азота в земледелии и результати исследований с </w:t>
      </w:r>
      <w:r>
        <w:rPr>
          <w:vertAlign w:val="superscript"/>
        </w:rPr>
        <w:t>15</w:t>
      </w:r>
      <w:r>
        <w:t xml:space="preserve"> N // Агрохимия. – 1977. – № 1. – С. 3-25.</w:t>
      </w:r>
    </w:p>
    <w:p w:rsidR="003E74CD" w:rsidRDefault="003E74CD" w:rsidP="003E74CD">
      <w:pPr>
        <w:numPr>
          <w:ilvl w:val="0"/>
          <w:numId w:val="43"/>
        </w:numPr>
        <w:suppressAutoHyphens w:val="0"/>
        <w:jc w:val="both"/>
        <w:rPr>
          <w:sz w:val="28"/>
        </w:rPr>
      </w:pPr>
      <w:r>
        <w:rPr>
          <w:sz w:val="28"/>
        </w:rPr>
        <w:t>Созінов О.О., Дітер Шпаар, Лісовий М.П. Альтернативне землеробство: зарубіжний досвід і перспективи в Україні //Вісник аграрної науки. – 1993. –   №8. – С. 3-12.</w:t>
      </w:r>
    </w:p>
    <w:p w:rsidR="003E74CD" w:rsidRDefault="003E74CD" w:rsidP="003E74CD">
      <w:pPr>
        <w:numPr>
          <w:ilvl w:val="0"/>
          <w:numId w:val="43"/>
        </w:numPr>
        <w:suppressAutoHyphens w:val="0"/>
        <w:jc w:val="both"/>
        <w:rPr>
          <w:sz w:val="28"/>
        </w:rPr>
      </w:pPr>
      <w:r>
        <w:rPr>
          <w:sz w:val="28"/>
        </w:rPr>
        <w:t>Соколов О.А. Амелин А.А., Козлов М.Я. и др.. Модель поведения минерального азота в почве // Почвоведение. 1995. № 1. – С. 56-62.</w:t>
      </w:r>
    </w:p>
    <w:p w:rsidR="003E74CD" w:rsidRDefault="003E74CD" w:rsidP="003E74CD">
      <w:pPr>
        <w:numPr>
          <w:ilvl w:val="0"/>
          <w:numId w:val="43"/>
        </w:numPr>
        <w:suppressAutoHyphens w:val="0"/>
        <w:jc w:val="both"/>
        <w:rPr>
          <w:sz w:val="28"/>
        </w:rPr>
      </w:pPr>
      <w:r>
        <w:rPr>
          <w:sz w:val="28"/>
        </w:rPr>
        <w:t>Соколова Т.А. и др. Химические основы буферности почв. М.: Изд-во МГУ. – 1991. – 108 с.</w:t>
      </w:r>
    </w:p>
    <w:p w:rsidR="003E74CD" w:rsidRDefault="003E74CD" w:rsidP="003E74CD">
      <w:pPr>
        <w:numPr>
          <w:ilvl w:val="0"/>
          <w:numId w:val="43"/>
        </w:numPr>
        <w:suppressAutoHyphens w:val="0"/>
        <w:jc w:val="both"/>
        <w:rPr>
          <w:sz w:val="28"/>
        </w:rPr>
      </w:pPr>
      <w:r>
        <w:rPr>
          <w:sz w:val="28"/>
        </w:rPr>
        <w:t xml:space="preserve">Соколова Т.А., Пахомов А.П.. Моделирование взаимодействия подзолистых почв с кислотой // Почвоведение. – 1994. –№ 3. – С. 41-54. </w:t>
      </w:r>
    </w:p>
    <w:p w:rsidR="003E74CD" w:rsidRDefault="003E74CD" w:rsidP="003E74CD">
      <w:pPr>
        <w:numPr>
          <w:ilvl w:val="0"/>
          <w:numId w:val="43"/>
        </w:numPr>
        <w:suppressAutoHyphens w:val="0"/>
        <w:jc w:val="both"/>
        <w:rPr>
          <w:sz w:val="28"/>
        </w:rPr>
      </w:pPr>
      <w:r>
        <w:rPr>
          <w:sz w:val="28"/>
        </w:rPr>
        <w:t>Соколовский А.Н. Сельскохозяйственное почвоведение. – М.: Сельхозиз, 1956. – 335 с.</w:t>
      </w:r>
    </w:p>
    <w:p w:rsidR="003E74CD" w:rsidRDefault="003E74CD" w:rsidP="003E74CD">
      <w:pPr>
        <w:pStyle w:val="afffffff2"/>
        <w:numPr>
          <w:ilvl w:val="0"/>
          <w:numId w:val="43"/>
        </w:numPr>
        <w:tabs>
          <w:tab w:val="left" w:pos="540"/>
        </w:tabs>
        <w:suppressAutoHyphens w:val="0"/>
        <w:spacing w:after="0"/>
        <w:jc w:val="both"/>
      </w:pPr>
      <w:r>
        <w:t>Стан родючості грунтів України та прогноз його змін за умов сучасного землеробства / В.В. Медведєв, С.Ю. Булигін, С.А. Балюк, Р.С. Трускавецький, М.І. Полупан, М.В. Лісовий / За ред. В.В. Медведєва, М.В. Лісового. – Харків: Штріх, 2001. – 100 с.</w:t>
      </w:r>
    </w:p>
    <w:p w:rsidR="003E74CD" w:rsidRDefault="003E74CD" w:rsidP="003E74CD">
      <w:pPr>
        <w:pStyle w:val="afffffff2"/>
        <w:numPr>
          <w:ilvl w:val="0"/>
          <w:numId w:val="43"/>
        </w:numPr>
        <w:tabs>
          <w:tab w:val="left" w:pos="0"/>
          <w:tab w:val="left" w:pos="720"/>
        </w:tabs>
        <w:suppressAutoHyphens w:val="0"/>
        <w:spacing w:after="0"/>
        <w:jc w:val="both"/>
      </w:pPr>
      <w:r>
        <w:t>Столяр В.М., Медведєєва Л.С. Баланс поживних речовин у землеробстві. В кн.: Довідник з агрохімічного та агроекологічного стану грунтів України / За ред. Б.С. Носко, Б. С. Прістера, М.В. Лободи . – К.: Урожай, 1994. – С.95-99.</w:t>
      </w:r>
    </w:p>
    <w:p w:rsidR="003E74CD" w:rsidRDefault="003E74CD" w:rsidP="003E74CD">
      <w:pPr>
        <w:numPr>
          <w:ilvl w:val="0"/>
          <w:numId w:val="43"/>
        </w:numPr>
        <w:suppressAutoHyphens w:val="0"/>
        <w:jc w:val="both"/>
        <w:rPr>
          <w:sz w:val="28"/>
        </w:rPr>
      </w:pPr>
      <w:r>
        <w:rPr>
          <w:sz w:val="28"/>
        </w:rPr>
        <w:lastRenderedPageBreak/>
        <w:t>Стрельченко В.П. Влияние отвальной вспашки на перераспределение гумуса в пахатном слое дерново-подзолистых почв. Тезисы докл. конф. Пути повышения плодородия почв нечерноземной зоны УССР. Харьков. –   1987. – С. 128.</w:t>
      </w:r>
    </w:p>
    <w:p w:rsidR="003E74CD" w:rsidRDefault="003E74CD" w:rsidP="003E74CD">
      <w:pPr>
        <w:pStyle w:val="afffffff2"/>
        <w:numPr>
          <w:ilvl w:val="0"/>
          <w:numId w:val="43"/>
        </w:numPr>
        <w:tabs>
          <w:tab w:val="left" w:pos="180"/>
          <w:tab w:val="left" w:pos="900"/>
        </w:tabs>
        <w:suppressAutoHyphens w:val="0"/>
        <w:spacing w:after="0"/>
        <w:jc w:val="both"/>
      </w:pPr>
      <w:r>
        <w:t>Стрельченко В.П. Грунтово-екологічні основи системи землеробства Полісся України : Дис. д-ра с.-г. наук : 06.01.03. – К., 1994. – 327 с.</w:t>
      </w:r>
    </w:p>
    <w:p w:rsidR="003E74CD" w:rsidRDefault="003E74CD" w:rsidP="003E74CD">
      <w:pPr>
        <w:numPr>
          <w:ilvl w:val="0"/>
          <w:numId w:val="43"/>
        </w:numPr>
        <w:suppressAutoHyphens w:val="0"/>
        <w:jc w:val="both"/>
        <w:rPr>
          <w:sz w:val="28"/>
        </w:rPr>
      </w:pPr>
      <w:r>
        <w:rPr>
          <w:sz w:val="28"/>
        </w:rPr>
        <w:t>Стрельченко В.П., Бовсуновський А.М., Налапко М.В., Журавель С.В. Вплив рослинних решток в орному шарі грунту на продуктивність сівозміни // Вісник аграрної науки. – 2003. – № 3. – С. 9-11.</w:t>
      </w:r>
    </w:p>
    <w:p w:rsidR="003E74CD" w:rsidRDefault="003E74CD" w:rsidP="003E74CD">
      <w:pPr>
        <w:pStyle w:val="2ffff7"/>
        <w:numPr>
          <w:ilvl w:val="0"/>
          <w:numId w:val="43"/>
        </w:numPr>
        <w:suppressAutoHyphens w:val="0"/>
        <w:spacing w:after="0" w:line="240" w:lineRule="auto"/>
        <w:jc w:val="both"/>
      </w:pPr>
      <w:r>
        <w:t>Суцільний грунтово-агрохімічний моніторинг сільськогосподарських угідь України. Керівний нормативний документ. К.: Інститут агроекології та біотехнологію 1994. – 184 с.</w:t>
      </w:r>
    </w:p>
    <w:p w:rsidR="003E74CD" w:rsidRDefault="003E74CD" w:rsidP="003E74CD">
      <w:pPr>
        <w:pStyle w:val="afffffff2"/>
        <w:numPr>
          <w:ilvl w:val="0"/>
          <w:numId w:val="43"/>
        </w:numPr>
        <w:tabs>
          <w:tab w:val="left" w:pos="900"/>
        </w:tabs>
        <w:suppressAutoHyphens w:val="0"/>
        <w:spacing w:after="0"/>
        <w:jc w:val="both"/>
      </w:pPr>
      <w:r>
        <w:t>Тарарико Н.И., Гавриленко В.Н. Эффективность навоза при различных способах заделки в почву в условиях Полесья УССР // Агрохимия. –1985. –№3. – С. 65-70.</w:t>
      </w:r>
    </w:p>
    <w:p w:rsidR="003E74CD" w:rsidRDefault="003E74CD" w:rsidP="003E74CD">
      <w:pPr>
        <w:numPr>
          <w:ilvl w:val="0"/>
          <w:numId w:val="43"/>
        </w:numPr>
        <w:suppressAutoHyphens w:val="0"/>
        <w:jc w:val="both"/>
        <w:rPr>
          <w:sz w:val="28"/>
        </w:rPr>
      </w:pPr>
      <w:r>
        <w:rPr>
          <w:sz w:val="28"/>
        </w:rPr>
        <w:t xml:space="preserve">Тарарико А.Г. Агроекологические основы почвозащитного земледелия. К.: Урожай, 1990. - 184 с. </w:t>
      </w:r>
    </w:p>
    <w:p w:rsidR="003E74CD" w:rsidRDefault="003E74CD" w:rsidP="003E74CD">
      <w:pPr>
        <w:pStyle w:val="afffffff2"/>
        <w:numPr>
          <w:ilvl w:val="0"/>
          <w:numId w:val="43"/>
        </w:numPr>
        <w:tabs>
          <w:tab w:val="left" w:pos="900"/>
        </w:tabs>
        <w:suppressAutoHyphens w:val="0"/>
        <w:spacing w:after="0"/>
        <w:jc w:val="both"/>
      </w:pPr>
      <w:r>
        <w:t>Тараріко О.Г., Лапа М.А.,  Тараріко Ю.О. та ін. Нормативи ґрунтозахисного контурно-мінеральних систем землеробства. –К.: Урожаю, 1998. – 158 с.</w:t>
      </w:r>
    </w:p>
    <w:p w:rsidR="003E74CD" w:rsidRDefault="003E74CD" w:rsidP="003E74CD">
      <w:pPr>
        <w:numPr>
          <w:ilvl w:val="0"/>
          <w:numId w:val="43"/>
        </w:numPr>
        <w:suppressAutoHyphens w:val="0"/>
        <w:jc w:val="both"/>
        <w:rPr>
          <w:sz w:val="28"/>
        </w:rPr>
      </w:pPr>
      <w:r>
        <w:rPr>
          <w:sz w:val="28"/>
        </w:rPr>
        <w:t>Тараріко О.Г. Біологізація та екологізація ґрунтозахисного землеробства // Вісник аграрної науки. – 1999. - № 10. – С. 5-9.</w:t>
      </w:r>
    </w:p>
    <w:p w:rsidR="003E74CD" w:rsidRDefault="003E74CD" w:rsidP="003E74CD">
      <w:pPr>
        <w:numPr>
          <w:ilvl w:val="0"/>
          <w:numId w:val="43"/>
        </w:numPr>
        <w:tabs>
          <w:tab w:val="left" w:pos="180"/>
          <w:tab w:val="left" w:pos="900"/>
        </w:tabs>
        <w:suppressAutoHyphens w:val="0"/>
        <w:jc w:val="both"/>
        <w:rPr>
          <w:sz w:val="28"/>
        </w:rPr>
      </w:pPr>
      <w:r>
        <w:rPr>
          <w:sz w:val="28"/>
        </w:rPr>
        <w:t>Тараріко О.Г. Охорона і відтворення родючості грунтів - запорука сталого розвитку аграрних виробничих систем України // Матеріали міжнар. конф. “Сталий розвиток агроекосистем”. – Вінниця. – 2002. – С. 10-14.</w:t>
      </w:r>
    </w:p>
    <w:p w:rsidR="003E74CD" w:rsidRDefault="003E74CD" w:rsidP="003E74CD">
      <w:pPr>
        <w:numPr>
          <w:ilvl w:val="0"/>
          <w:numId w:val="43"/>
        </w:numPr>
        <w:suppressAutoHyphens w:val="0"/>
        <w:jc w:val="both"/>
        <w:rPr>
          <w:sz w:val="28"/>
        </w:rPr>
      </w:pPr>
      <w:r>
        <w:rPr>
          <w:sz w:val="28"/>
        </w:rPr>
        <w:t>Тейт Р.Ш. Органическое вещество почвы. – М.: Мир, 1991. – 156 с.</w:t>
      </w:r>
    </w:p>
    <w:p w:rsidR="003E74CD" w:rsidRDefault="003E74CD" w:rsidP="003E74CD">
      <w:pPr>
        <w:numPr>
          <w:ilvl w:val="0"/>
          <w:numId w:val="43"/>
        </w:numPr>
        <w:suppressAutoHyphens w:val="0"/>
        <w:jc w:val="both"/>
        <w:rPr>
          <w:sz w:val="28"/>
        </w:rPr>
      </w:pPr>
      <w:r>
        <w:rPr>
          <w:sz w:val="28"/>
        </w:rPr>
        <w:t>Титова Н.А., Когут Б.М. Трансформация органического вещества при сельскохозяйственном освоении почв / Итоги науки и техники. – Том 8. – М.: ВИНИТИ, 1991. – 156 с.</w:t>
      </w:r>
    </w:p>
    <w:p w:rsidR="003E74CD" w:rsidRDefault="003E74CD" w:rsidP="003E74CD">
      <w:pPr>
        <w:pStyle w:val="afffffff2"/>
        <w:numPr>
          <w:ilvl w:val="0"/>
          <w:numId w:val="43"/>
        </w:numPr>
        <w:tabs>
          <w:tab w:val="left" w:pos="0"/>
          <w:tab w:val="left" w:pos="720"/>
          <w:tab w:val="left" w:pos="900"/>
        </w:tabs>
        <w:suppressAutoHyphens w:val="0"/>
        <w:spacing w:after="0"/>
        <w:jc w:val="both"/>
      </w:pPr>
      <w:r>
        <w:t>Томпсон Л.М., Троу Ф.Р. Почвы и их плодородие. – М.: Колос, 1982, - 462 с.</w:t>
      </w:r>
    </w:p>
    <w:p w:rsidR="003E74CD" w:rsidRDefault="003E74CD" w:rsidP="003E74CD">
      <w:pPr>
        <w:numPr>
          <w:ilvl w:val="0"/>
          <w:numId w:val="43"/>
        </w:numPr>
        <w:tabs>
          <w:tab w:val="left" w:pos="180"/>
          <w:tab w:val="left" w:pos="900"/>
        </w:tabs>
        <w:suppressAutoHyphens w:val="0"/>
        <w:jc w:val="both"/>
        <w:rPr>
          <w:sz w:val="28"/>
        </w:rPr>
      </w:pPr>
      <w:r>
        <w:rPr>
          <w:sz w:val="28"/>
        </w:rPr>
        <w:t xml:space="preserve">Топольний Ф.П. До питання про критерії необхідності вапнування грунтів // Агрохімія і ґрунтознавство. Вип.. 54. Київ. Урожай , 1992. - С. 54-57.  </w:t>
      </w:r>
    </w:p>
    <w:p w:rsidR="003E74CD" w:rsidRDefault="003E74CD" w:rsidP="003E74CD">
      <w:pPr>
        <w:numPr>
          <w:ilvl w:val="0"/>
          <w:numId w:val="43"/>
        </w:numPr>
        <w:suppressAutoHyphens w:val="0"/>
        <w:jc w:val="both"/>
        <w:rPr>
          <w:sz w:val="28"/>
        </w:rPr>
      </w:pPr>
      <w:r>
        <w:rPr>
          <w:sz w:val="28"/>
        </w:rPr>
        <w:t xml:space="preserve">Торшин С.П., Удельнова Т.М., Ягодин Б.А. Микроэлементы , экология и здоровье человека // Успехи современной </w:t>
      </w:r>
      <w:r>
        <w:rPr>
          <w:sz w:val="28"/>
          <w:lang w:val="uk-UA"/>
        </w:rPr>
        <w:t>б</w:t>
      </w:r>
      <w:r>
        <w:rPr>
          <w:sz w:val="28"/>
        </w:rPr>
        <w:t>иологии. Том 109. – Вып. 2. – 1990. –С.279-291.</w:t>
      </w:r>
    </w:p>
    <w:p w:rsidR="003E74CD" w:rsidRDefault="003E74CD" w:rsidP="003E74CD">
      <w:pPr>
        <w:pStyle w:val="34"/>
        <w:widowControl/>
        <w:numPr>
          <w:ilvl w:val="0"/>
          <w:numId w:val="43"/>
        </w:numPr>
        <w:spacing w:line="240" w:lineRule="auto"/>
        <w:jc w:val="both"/>
      </w:pPr>
      <w:r>
        <w:t>Трембіцький В.А. Еколого-токсикологічна оцінка застосування пестицидів протягом 20 останніх років в Житомирській області // Захист рослин. 2002. - № 1. С. –20-21.</w:t>
      </w:r>
    </w:p>
    <w:p w:rsidR="003E74CD" w:rsidRDefault="003E74CD" w:rsidP="003E74CD">
      <w:pPr>
        <w:numPr>
          <w:ilvl w:val="0"/>
          <w:numId w:val="43"/>
        </w:numPr>
        <w:suppressAutoHyphens w:val="0"/>
        <w:jc w:val="both"/>
        <w:rPr>
          <w:sz w:val="28"/>
        </w:rPr>
      </w:pPr>
      <w:r>
        <w:rPr>
          <w:sz w:val="28"/>
          <w:lang w:val="uk-UA"/>
        </w:rPr>
        <w:t xml:space="preserve">Трембіцький В.А. Азотний режим дерново-підзолистих грунтів і його зміна під впливом обробітку і застосування добрив / Матеріали міжнародної науково-практичної конференції (до 100-річчя з дня народження докт. с.-г. наук Лубовського М.П.). </w:t>
      </w:r>
      <w:r>
        <w:rPr>
          <w:sz w:val="28"/>
        </w:rPr>
        <w:t>Луганськ. – Вид. ЛНАУ, 2003. – С. 349-355.</w:t>
      </w:r>
    </w:p>
    <w:p w:rsidR="003E74CD" w:rsidRDefault="003E74CD" w:rsidP="003E74CD">
      <w:pPr>
        <w:pStyle w:val="2ffffa"/>
        <w:numPr>
          <w:ilvl w:val="0"/>
          <w:numId w:val="43"/>
        </w:numPr>
        <w:jc w:val="both"/>
        <w:rPr>
          <w:sz w:val="28"/>
        </w:rPr>
      </w:pPr>
      <w:r>
        <w:rPr>
          <w:sz w:val="28"/>
        </w:rPr>
        <w:t>Трепачев Е.П., Кираничников Н.А., Ягодина М.С. К вопросу об отношении клевера лугового к кислотности дерново-подзолистой почвы, фосфатному уроню и отзывчивости на фосфорное удобрение // Агрохимия. – 1989. № 2 –С. 59-69 .</w:t>
      </w:r>
    </w:p>
    <w:p w:rsidR="003E74CD" w:rsidRDefault="003E74CD" w:rsidP="003E74CD">
      <w:pPr>
        <w:numPr>
          <w:ilvl w:val="0"/>
          <w:numId w:val="43"/>
        </w:numPr>
        <w:suppressAutoHyphens w:val="0"/>
        <w:jc w:val="both"/>
        <w:rPr>
          <w:sz w:val="28"/>
        </w:rPr>
      </w:pPr>
      <w:r>
        <w:rPr>
          <w:sz w:val="28"/>
        </w:rPr>
        <w:t>Трофимов С.Я., Седова С.Н. Функционирования почв в биогеоценозах: подходы к описанию и анализу // Почвоведения, 1997. – № 6. – С.770-778.</w:t>
      </w:r>
    </w:p>
    <w:p w:rsidR="003E74CD" w:rsidRDefault="003E74CD" w:rsidP="003E74CD">
      <w:pPr>
        <w:pStyle w:val="afffffff2"/>
        <w:numPr>
          <w:ilvl w:val="0"/>
          <w:numId w:val="43"/>
        </w:numPr>
        <w:tabs>
          <w:tab w:val="left" w:pos="180"/>
          <w:tab w:val="left" w:pos="900"/>
        </w:tabs>
        <w:suppressAutoHyphens w:val="0"/>
        <w:spacing w:after="0"/>
        <w:jc w:val="both"/>
      </w:pPr>
      <w:r>
        <w:lastRenderedPageBreak/>
        <w:t>Трускавецький Р.С., Несторенко А.Ф. Вторинне підкислення і декальцинація чорноземів //Збір. “Агрохімія і ґрунтознавство”. – 1966. –№ 58.  – С.122-128.</w:t>
      </w:r>
    </w:p>
    <w:p w:rsidR="003E74CD" w:rsidRDefault="003E74CD" w:rsidP="003E74CD">
      <w:pPr>
        <w:pStyle w:val="afffffff2"/>
        <w:numPr>
          <w:ilvl w:val="0"/>
          <w:numId w:val="43"/>
        </w:numPr>
        <w:tabs>
          <w:tab w:val="left" w:pos="180"/>
          <w:tab w:val="left" w:pos="900"/>
        </w:tabs>
        <w:suppressAutoHyphens w:val="0"/>
        <w:spacing w:after="0"/>
        <w:jc w:val="both"/>
      </w:pPr>
      <w:r>
        <w:t>Трускавецкий Р.С. Буферность плодородия почв осушенных торфяников УССР и методы их оценки // Почвоведение . – 1983. – № 3. – С. 63-72.</w:t>
      </w:r>
    </w:p>
    <w:p w:rsidR="003E74CD" w:rsidRDefault="003E74CD" w:rsidP="003E74CD">
      <w:pPr>
        <w:numPr>
          <w:ilvl w:val="0"/>
          <w:numId w:val="43"/>
        </w:numPr>
        <w:tabs>
          <w:tab w:val="left" w:pos="180"/>
          <w:tab w:val="left" w:pos="900"/>
        </w:tabs>
        <w:suppressAutoHyphens w:val="0"/>
        <w:jc w:val="both"/>
        <w:rPr>
          <w:sz w:val="28"/>
        </w:rPr>
      </w:pPr>
      <w:r>
        <w:rPr>
          <w:sz w:val="28"/>
        </w:rPr>
        <w:t>Трускавецький Р.С. Буферність грунту : методологія, види, меліоративне та агроекологічне значення // Матеріали ІV з'їзду грунт. агрох. України: Пленарні доповіді. ІГА УААН. – 1994. – С.38-41.</w:t>
      </w:r>
    </w:p>
    <w:p w:rsidR="003E74CD" w:rsidRDefault="003E74CD" w:rsidP="003E74CD">
      <w:pPr>
        <w:pStyle w:val="afffffff2"/>
        <w:numPr>
          <w:ilvl w:val="0"/>
          <w:numId w:val="43"/>
        </w:numPr>
        <w:suppressAutoHyphens w:val="0"/>
        <w:spacing w:after="0"/>
        <w:jc w:val="both"/>
      </w:pPr>
      <w:r>
        <w:t>Трускавецький  Р.С. Продуктивні функції грунтів та їх буферні властивості // Спец. Випуск Агрохімія і грунтознавство», книга перша. Харків: ННЦ ІГА, 2002. – С. 68-73.</w:t>
      </w:r>
    </w:p>
    <w:p w:rsidR="003E74CD" w:rsidRDefault="003E74CD" w:rsidP="003E74CD">
      <w:pPr>
        <w:pStyle w:val="afffffff2"/>
        <w:numPr>
          <w:ilvl w:val="0"/>
          <w:numId w:val="43"/>
        </w:numPr>
        <w:suppressAutoHyphens w:val="0"/>
        <w:spacing w:after="0"/>
        <w:jc w:val="both"/>
      </w:pPr>
      <w:r>
        <w:t>Трускавецький Р.С. Буферна здатність ґрунтів та їх основні функції. – Харків, ППВ “Нове слово”, 2003. –224 с.</w:t>
      </w:r>
    </w:p>
    <w:p w:rsidR="003E74CD" w:rsidRDefault="003E74CD" w:rsidP="003E74CD">
      <w:pPr>
        <w:pStyle w:val="afffffff2"/>
        <w:numPr>
          <w:ilvl w:val="0"/>
          <w:numId w:val="43"/>
        </w:numPr>
        <w:tabs>
          <w:tab w:val="left" w:pos="180"/>
          <w:tab w:val="left" w:pos="900"/>
        </w:tabs>
        <w:suppressAutoHyphens w:val="0"/>
        <w:spacing w:after="0"/>
        <w:jc w:val="both"/>
      </w:pPr>
      <w:r>
        <w:t xml:space="preserve">Трускавецький Р.С., Цапко Ю.Л., Трофіменко П.І., Мельничук А.О. Агроекологічний моніторинг забруднених радіонуклідами грунтів // Доповіді учасників четвертої між народ. Науково-практичної конф. “Проблема с.- г. радіології : 17 років після аварії на Чорнобильській АЕС. – Житомир. – 2003. – С. 119-123. </w:t>
      </w:r>
    </w:p>
    <w:p w:rsidR="003E74CD" w:rsidRDefault="003E74CD" w:rsidP="003E74CD">
      <w:pPr>
        <w:numPr>
          <w:ilvl w:val="0"/>
          <w:numId w:val="43"/>
        </w:numPr>
        <w:suppressAutoHyphens w:val="0"/>
        <w:overflowPunct w:val="0"/>
        <w:autoSpaceDE w:val="0"/>
        <w:autoSpaceDN w:val="0"/>
        <w:adjustRightInd w:val="0"/>
        <w:jc w:val="both"/>
        <w:textAlignment w:val="baseline"/>
        <w:rPr>
          <w:sz w:val="28"/>
        </w:rPr>
      </w:pPr>
      <w:r>
        <w:rPr>
          <w:sz w:val="28"/>
        </w:rPr>
        <w:t>Туев Н.А. Микробиологические процессы гумусообразования. М.: ВО Агропромиздат. 1989. 237 с.</w:t>
      </w:r>
    </w:p>
    <w:p w:rsidR="003E74CD" w:rsidRDefault="003E74CD" w:rsidP="003E74CD">
      <w:pPr>
        <w:numPr>
          <w:ilvl w:val="0"/>
          <w:numId w:val="43"/>
        </w:numPr>
        <w:suppressAutoHyphens w:val="0"/>
        <w:jc w:val="both"/>
        <w:rPr>
          <w:sz w:val="28"/>
        </w:rPr>
      </w:pPr>
      <w:r>
        <w:rPr>
          <w:sz w:val="28"/>
        </w:rPr>
        <w:t>Тюрин И.В. Органическое вещество почв. М.- Л.: Сельхозгиз. Ленинградское отделение, 1937. – С. 288.</w:t>
      </w:r>
    </w:p>
    <w:p w:rsidR="003E74CD" w:rsidRDefault="003E74CD" w:rsidP="003E74CD">
      <w:pPr>
        <w:pStyle w:val="afffffff2"/>
        <w:numPr>
          <w:ilvl w:val="0"/>
          <w:numId w:val="43"/>
        </w:numPr>
        <w:suppressAutoHyphens w:val="0"/>
        <w:spacing w:after="0"/>
        <w:jc w:val="both"/>
      </w:pPr>
      <w:r>
        <w:t>Тюрин И.В. О количественном участии живого вещества в составе органической части почвы. – // Почвоведение. 1946 . №1 . С. 11-30.</w:t>
      </w:r>
    </w:p>
    <w:p w:rsidR="003E74CD" w:rsidRDefault="003E74CD" w:rsidP="003E74CD">
      <w:pPr>
        <w:numPr>
          <w:ilvl w:val="0"/>
          <w:numId w:val="43"/>
        </w:numPr>
        <w:tabs>
          <w:tab w:val="left" w:pos="180"/>
          <w:tab w:val="left" w:pos="900"/>
        </w:tabs>
        <w:suppressAutoHyphens w:val="0"/>
        <w:jc w:val="both"/>
        <w:rPr>
          <w:sz w:val="28"/>
        </w:rPr>
      </w:pPr>
      <w:r>
        <w:rPr>
          <w:sz w:val="28"/>
        </w:rPr>
        <w:t>Тюрин И.В. Плодородие почв и проблема азота в почвоведении и в земледелии // Доклады VI Международного конгресса почвоведов. IV Комиссия. – 1956. – С. 16-24.</w:t>
      </w:r>
    </w:p>
    <w:p w:rsidR="003E74CD" w:rsidRDefault="003E74CD" w:rsidP="003E74CD">
      <w:pPr>
        <w:pStyle w:val="afffffff2"/>
        <w:numPr>
          <w:ilvl w:val="0"/>
          <w:numId w:val="43"/>
        </w:numPr>
        <w:suppressAutoHyphens w:val="0"/>
        <w:spacing w:after="0"/>
        <w:jc w:val="both"/>
      </w:pPr>
      <w:r>
        <w:t>Тюрин И.В. Плодородие почв и проблема азота в почвоведении и земледелии. М.: 1957., -21 с.</w:t>
      </w:r>
    </w:p>
    <w:p w:rsidR="003E74CD" w:rsidRDefault="003E74CD" w:rsidP="003E74CD">
      <w:pPr>
        <w:pStyle w:val="afffffff2"/>
        <w:numPr>
          <w:ilvl w:val="0"/>
          <w:numId w:val="43"/>
        </w:numPr>
        <w:suppressAutoHyphens w:val="0"/>
        <w:spacing w:after="0"/>
        <w:jc w:val="both"/>
      </w:pPr>
      <w:r>
        <w:t>Тюрин И.В. Органическое вещество почв и его роль в плодородии. М.: Наука. 1965. –320 с.</w:t>
      </w:r>
    </w:p>
    <w:p w:rsidR="003E74CD" w:rsidRDefault="003E74CD" w:rsidP="003E74CD">
      <w:pPr>
        <w:numPr>
          <w:ilvl w:val="0"/>
          <w:numId w:val="43"/>
        </w:numPr>
        <w:suppressAutoHyphens w:val="0"/>
        <w:jc w:val="both"/>
        <w:rPr>
          <w:sz w:val="28"/>
        </w:rPr>
      </w:pPr>
      <w:r>
        <w:rPr>
          <w:sz w:val="28"/>
        </w:rPr>
        <w:t>Указ Президента України “Про суцільну агрохімічну паспортизацію земель сільськогосподарського призначення” № 1118/95 від 2.12.1995р. Газета “Урядовий кур’єр ” № 187-188 від 14.12.1995 С. 7.</w:t>
      </w:r>
    </w:p>
    <w:p w:rsidR="003E74CD" w:rsidRDefault="003E74CD" w:rsidP="003E74CD">
      <w:pPr>
        <w:pStyle w:val="afffffff2"/>
        <w:numPr>
          <w:ilvl w:val="0"/>
          <w:numId w:val="43"/>
        </w:numPr>
        <w:suppressAutoHyphens w:val="0"/>
        <w:spacing w:after="0"/>
        <w:jc w:val="both"/>
      </w:pPr>
      <w:r>
        <w:t>Ульянов В.Ф., Тимофеева А.А. Сотрудничество стран - членов СЭВ в области применение минеральных удобрений. – Вестник с.-х. науки. – 1982. – № 1. – С. 148-151.</w:t>
      </w:r>
    </w:p>
    <w:p w:rsidR="003E74CD" w:rsidRDefault="003E74CD" w:rsidP="003E74CD">
      <w:pPr>
        <w:numPr>
          <w:ilvl w:val="0"/>
          <w:numId w:val="43"/>
        </w:numPr>
        <w:suppressAutoHyphens w:val="0"/>
        <w:jc w:val="both"/>
        <w:rPr>
          <w:sz w:val="28"/>
        </w:rPr>
      </w:pPr>
      <w:r>
        <w:rPr>
          <w:sz w:val="28"/>
        </w:rPr>
        <w:t>Фокин А.Д. Почва, биосфера и жизнь на земле. М.: Наука, 1986. –176 с.</w:t>
      </w:r>
    </w:p>
    <w:p w:rsidR="003E74CD" w:rsidRDefault="003E74CD" w:rsidP="003E74CD">
      <w:pPr>
        <w:numPr>
          <w:ilvl w:val="0"/>
          <w:numId w:val="43"/>
        </w:numPr>
        <w:suppressAutoHyphens w:val="0"/>
        <w:jc w:val="both"/>
        <w:rPr>
          <w:sz w:val="28"/>
        </w:rPr>
      </w:pPr>
      <w:r>
        <w:rPr>
          <w:sz w:val="28"/>
        </w:rPr>
        <w:t>Фокин А.Д. Органическое вещество и проблемы плодородия почв // Роль органического вещества в формировании почв и их плодородия. Научные труды Почвенного института им. В.В. Докучаева. – М., 1990. – С. 41-50.</w:t>
      </w:r>
    </w:p>
    <w:p w:rsidR="003E74CD" w:rsidRDefault="003E74CD" w:rsidP="003E74CD">
      <w:pPr>
        <w:numPr>
          <w:ilvl w:val="0"/>
          <w:numId w:val="43"/>
        </w:numPr>
        <w:tabs>
          <w:tab w:val="left" w:pos="540"/>
        </w:tabs>
        <w:suppressAutoHyphens w:val="0"/>
        <w:jc w:val="both"/>
        <w:rPr>
          <w:sz w:val="28"/>
        </w:rPr>
      </w:pPr>
      <w:r>
        <w:rPr>
          <w:sz w:val="28"/>
        </w:rPr>
        <w:t>Фокин А.Д. Устойчивость почв и наземных экосистем: подходы к систематизации понятий и оценке // Известия ТСХА, 1995. Вып. 2. – С. 71-85.</w:t>
      </w:r>
    </w:p>
    <w:p w:rsidR="003E74CD" w:rsidRDefault="003E74CD" w:rsidP="003E74CD">
      <w:pPr>
        <w:pStyle w:val="afffffff2"/>
        <w:numPr>
          <w:ilvl w:val="0"/>
          <w:numId w:val="43"/>
        </w:numPr>
        <w:tabs>
          <w:tab w:val="left" w:pos="180"/>
          <w:tab w:val="left" w:pos="900"/>
        </w:tabs>
        <w:suppressAutoHyphens w:val="0"/>
        <w:spacing w:after="0"/>
        <w:jc w:val="both"/>
      </w:pPr>
      <w:r>
        <w:lastRenderedPageBreak/>
        <w:t>Фрид А.С. Система моделей и плодородия почв // Плодородие почв: проблемы, исследования, модели. М., 1995. – С. 37-43.</w:t>
      </w:r>
    </w:p>
    <w:p w:rsidR="003E74CD" w:rsidRDefault="003E74CD" w:rsidP="003E74CD">
      <w:pPr>
        <w:numPr>
          <w:ilvl w:val="0"/>
          <w:numId w:val="43"/>
        </w:numPr>
        <w:suppressAutoHyphens w:val="0"/>
        <w:jc w:val="both"/>
        <w:rPr>
          <w:sz w:val="28"/>
        </w:rPr>
      </w:pPr>
      <w:r>
        <w:rPr>
          <w:sz w:val="28"/>
        </w:rPr>
        <w:t xml:space="preserve">Христенко А.А. Уровень равновесного состояния фосфатных систем почв Украины. // Агрохимия. – 1993. – № 3. – С. 18-24. </w:t>
      </w:r>
    </w:p>
    <w:p w:rsidR="003E74CD" w:rsidRDefault="003E74CD" w:rsidP="003E74CD">
      <w:pPr>
        <w:numPr>
          <w:ilvl w:val="0"/>
          <w:numId w:val="43"/>
        </w:numPr>
        <w:tabs>
          <w:tab w:val="left" w:pos="900"/>
        </w:tabs>
        <w:suppressAutoHyphens w:val="0"/>
        <w:jc w:val="both"/>
        <w:rPr>
          <w:sz w:val="28"/>
        </w:rPr>
      </w:pPr>
      <w:r>
        <w:rPr>
          <w:sz w:val="28"/>
        </w:rPr>
        <w:t>Чернилевський Н.С. Влияние способов основной обработки на плодородие дерново-подзолистых супесчаных почв и урожайность сельскохозяйственных почв. Пути повышения плодородия  почв Нечерноземной зоны УССР. Тезисы докладов. Харьков. – 1987. – С.152.</w:t>
      </w:r>
    </w:p>
    <w:p w:rsidR="003E74CD" w:rsidRDefault="003E74CD" w:rsidP="003E74CD">
      <w:pPr>
        <w:pStyle w:val="afffffff2"/>
        <w:numPr>
          <w:ilvl w:val="0"/>
          <w:numId w:val="43"/>
        </w:numPr>
        <w:tabs>
          <w:tab w:val="left" w:pos="900"/>
        </w:tabs>
        <w:suppressAutoHyphens w:val="0"/>
        <w:spacing w:after="0"/>
        <w:jc w:val="both"/>
      </w:pPr>
      <w:r>
        <w:t>Чернілєвський М.С., Талько С.М. Мінімалізація основного обробітку грунту та продуктивність польової сівозміни в умовах Центрального Полісся України.</w:t>
      </w:r>
    </w:p>
    <w:p w:rsidR="003E74CD" w:rsidRDefault="003E74CD" w:rsidP="003E74CD">
      <w:pPr>
        <w:pStyle w:val="2ffff7"/>
        <w:numPr>
          <w:ilvl w:val="0"/>
          <w:numId w:val="43"/>
        </w:numPr>
        <w:suppressAutoHyphens w:val="0"/>
        <w:spacing w:after="0" w:line="240" w:lineRule="auto"/>
        <w:jc w:val="both"/>
      </w:pPr>
      <w:r>
        <w:t>Чернишов В.А., Алексанин Р.М., Голубев А.В. и др. Агроекология. / Под. Ред В.А. Черникова, А.И. Чекериса. М.: Колос. 2000. –536 с.</w:t>
      </w:r>
    </w:p>
    <w:p w:rsidR="003E74CD" w:rsidRDefault="003E74CD" w:rsidP="003E74CD">
      <w:pPr>
        <w:numPr>
          <w:ilvl w:val="0"/>
          <w:numId w:val="43"/>
        </w:numPr>
        <w:tabs>
          <w:tab w:val="left" w:pos="180"/>
          <w:tab w:val="left" w:pos="900"/>
        </w:tabs>
        <w:suppressAutoHyphens w:val="0"/>
        <w:jc w:val="both"/>
        <w:rPr>
          <w:sz w:val="28"/>
        </w:rPr>
      </w:pPr>
      <w:r>
        <w:rPr>
          <w:sz w:val="28"/>
        </w:rPr>
        <w:t>Чернов В.А. Кислотность почв и методы ее определения // Современные методы исследования физико-химических свойств почв. – М.-Л.: Изд-во акад. наук СССР. –1947. –Т.IV. – Вып. 3. – С.176-206.</w:t>
      </w:r>
    </w:p>
    <w:p w:rsidR="003E74CD" w:rsidRDefault="003E74CD" w:rsidP="003E74CD">
      <w:pPr>
        <w:numPr>
          <w:ilvl w:val="0"/>
          <w:numId w:val="43"/>
        </w:numPr>
        <w:tabs>
          <w:tab w:val="left" w:pos="180"/>
          <w:tab w:val="left" w:pos="900"/>
        </w:tabs>
        <w:suppressAutoHyphens w:val="0"/>
        <w:jc w:val="both"/>
        <w:rPr>
          <w:sz w:val="28"/>
        </w:rPr>
      </w:pPr>
      <w:r>
        <w:rPr>
          <w:sz w:val="28"/>
        </w:rPr>
        <w:t>Чернов В.А. О  природе почвенной кислотности. М.: АН СССР, 1947. – 186 с.</w:t>
      </w:r>
    </w:p>
    <w:p w:rsidR="003E74CD" w:rsidRDefault="003E74CD" w:rsidP="003E74CD">
      <w:pPr>
        <w:pStyle w:val="afffffff2"/>
        <w:numPr>
          <w:ilvl w:val="0"/>
          <w:numId w:val="43"/>
        </w:numPr>
        <w:suppressAutoHyphens w:val="0"/>
        <w:spacing w:after="0"/>
        <w:jc w:val="both"/>
      </w:pPr>
      <w:r>
        <w:t>Черных Ю.А., Ладонин В.Ф. Нормирование загрязнения почв тяжелыми металлами // агрохимия. – 1995. – № 6. – С.71-80.</w:t>
      </w:r>
    </w:p>
    <w:p w:rsidR="003E74CD" w:rsidRDefault="003E74CD" w:rsidP="003E74CD">
      <w:pPr>
        <w:pStyle w:val="afffffff2"/>
        <w:numPr>
          <w:ilvl w:val="0"/>
          <w:numId w:val="43"/>
        </w:numPr>
        <w:suppressAutoHyphens w:val="0"/>
        <w:spacing w:after="0"/>
        <w:jc w:val="both"/>
      </w:pPr>
      <w:r>
        <w:t>Чесняк Г.Я., Сірокуров Ю.І., Бацула О.О. Баланс гумусу в грунтах та його динаміка.// В кн.: Довідник з агрохімічного та агроекологічного стану грунтів України. –К.: Урожай. –1994. – С.83-95.</w:t>
      </w:r>
    </w:p>
    <w:p w:rsidR="003E74CD" w:rsidRDefault="003E74CD" w:rsidP="003E74CD">
      <w:pPr>
        <w:pStyle w:val="afffffff2"/>
        <w:numPr>
          <w:ilvl w:val="0"/>
          <w:numId w:val="43"/>
        </w:numPr>
        <w:tabs>
          <w:tab w:val="left" w:pos="180"/>
          <w:tab w:val="left" w:pos="900"/>
        </w:tabs>
        <w:suppressAutoHyphens w:val="0"/>
        <w:spacing w:after="0"/>
        <w:jc w:val="both"/>
      </w:pPr>
      <w:r>
        <w:t>Чорний А.Д. Ефективність місцевих вапнякових добрив у зоні Полісся України // Проблеми сучасного землекористування. Мат. наук.-практ. конф. молодих вчених. Інститут землеробства УААН. – Чабани: – 2002. – С. 12-13.</w:t>
      </w:r>
    </w:p>
    <w:p w:rsidR="003E74CD" w:rsidRDefault="003E74CD" w:rsidP="003E74CD">
      <w:pPr>
        <w:pStyle w:val="2ffffa"/>
        <w:numPr>
          <w:ilvl w:val="0"/>
          <w:numId w:val="43"/>
        </w:numPr>
        <w:jc w:val="both"/>
        <w:rPr>
          <w:sz w:val="28"/>
        </w:rPr>
      </w:pPr>
      <w:r>
        <w:rPr>
          <w:sz w:val="28"/>
        </w:rPr>
        <w:t>Швиндлерман С.П. Поступление элементов питания с атмосферными осадками в юго-восточной степи Украины. // Химия в сельском хозяйстве. №12. Химия. 1983. С. – 49-53.</w:t>
      </w:r>
    </w:p>
    <w:p w:rsidR="003E74CD" w:rsidRDefault="003E74CD" w:rsidP="003E74CD">
      <w:pPr>
        <w:numPr>
          <w:ilvl w:val="0"/>
          <w:numId w:val="43"/>
        </w:numPr>
        <w:tabs>
          <w:tab w:val="left" w:pos="180"/>
          <w:tab w:val="left" w:pos="900"/>
        </w:tabs>
        <w:suppressAutoHyphens w:val="0"/>
        <w:jc w:val="both"/>
        <w:rPr>
          <w:sz w:val="28"/>
        </w:rPr>
      </w:pPr>
      <w:r>
        <w:rPr>
          <w:sz w:val="28"/>
        </w:rPr>
        <w:t>Шедеров С.Г. Влияние  извести на органическое вещество почвы и удобрений // Тр. ВИУА. – 1961. – Вып. 39. –С. 117-127.</w:t>
      </w:r>
    </w:p>
    <w:p w:rsidR="003E74CD" w:rsidRDefault="003E74CD" w:rsidP="003E74CD">
      <w:pPr>
        <w:numPr>
          <w:ilvl w:val="0"/>
          <w:numId w:val="43"/>
        </w:numPr>
        <w:tabs>
          <w:tab w:val="left" w:pos="180"/>
          <w:tab w:val="left" w:pos="900"/>
        </w:tabs>
        <w:suppressAutoHyphens w:val="0"/>
        <w:jc w:val="both"/>
        <w:rPr>
          <w:sz w:val="28"/>
        </w:rPr>
      </w:pPr>
      <w:r>
        <w:rPr>
          <w:sz w:val="28"/>
        </w:rPr>
        <w:t>Шедеров С.Г. Рекомендации по известкованию. М.: 1965. –112 с.</w:t>
      </w:r>
    </w:p>
    <w:p w:rsidR="003E74CD" w:rsidRDefault="003E74CD" w:rsidP="003E74CD">
      <w:pPr>
        <w:numPr>
          <w:ilvl w:val="0"/>
          <w:numId w:val="43"/>
        </w:numPr>
        <w:suppressAutoHyphens w:val="0"/>
        <w:jc w:val="both"/>
        <w:rPr>
          <w:sz w:val="28"/>
        </w:rPr>
      </w:pPr>
      <w:r>
        <w:rPr>
          <w:sz w:val="28"/>
        </w:rPr>
        <w:t>Шикула Н.К. Почвозащитная система земледелия. Харьков: Прапор,  1987. – 197 с.</w:t>
      </w:r>
    </w:p>
    <w:p w:rsidR="003E74CD" w:rsidRDefault="003E74CD" w:rsidP="003E74CD">
      <w:pPr>
        <w:numPr>
          <w:ilvl w:val="0"/>
          <w:numId w:val="43"/>
        </w:numPr>
        <w:tabs>
          <w:tab w:val="left" w:pos="900"/>
        </w:tabs>
        <w:suppressAutoHyphens w:val="0"/>
        <w:jc w:val="both"/>
        <w:rPr>
          <w:sz w:val="28"/>
        </w:rPr>
      </w:pPr>
      <w:r>
        <w:rPr>
          <w:sz w:val="28"/>
        </w:rPr>
        <w:t xml:space="preserve">Шикула Н.К., Назаренко Г.В. Минимальная оброботка черноземов и воспроизводство их плодородия. –М.: Агропромиздат, 1990. – 320 с.     </w:t>
      </w:r>
    </w:p>
    <w:p w:rsidR="003E74CD" w:rsidRDefault="003E74CD" w:rsidP="003E74CD">
      <w:pPr>
        <w:numPr>
          <w:ilvl w:val="0"/>
          <w:numId w:val="43"/>
        </w:numPr>
        <w:tabs>
          <w:tab w:val="left" w:pos="900"/>
        </w:tabs>
        <w:suppressAutoHyphens w:val="0"/>
        <w:jc w:val="both"/>
        <w:rPr>
          <w:sz w:val="28"/>
        </w:rPr>
      </w:pPr>
      <w:r>
        <w:rPr>
          <w:sz w:val="28"/>
        </w:rPr>
        <w:t xml:space="preserve">Шикула М.К., Гнатенко О.Ф., Капштик М.В. та інші. Відтворення родючості у ґрунтозахисному землеробстві . –К.: Оранта, 1998. – 680 с. </w:t>
      </w:r>
    </w:p>
    <w:p w:rsidR="003E74CD" w:rsidRDefault="003E74CD" w:rsidP="003E74CD">
      <w:pPr>
        <w:pStyle w:val="afffffff2"/>
        <w:numPr>
          <w:ilvl w:val="0"/>
          <w:numId w:val="43"/>
        </w:numPr>
        <w:tabs>
          <w:tab w:val="left" w:pos="900"/>
        </w:tabs>
        <w:suppressAutoHyphens w:val="0"/>
        <w:spacing w:after="0"/>
        <w:jc w:val="both"/>
      </w:pPr>
      <w:r>
        <w:t>Шикула М.К., Капштик М.В., Петренко Л.Р. та ін. Ґрунтозахисна біологічна система землеробства в Україні. – К.: Оранта, 2000. – 390 с.</w:t>
      </w:r>
    </w:p>
    <w:p w:rsidR="003E74CD" w:rsidRDefault="003E74CD" w:rsidP="003E74CD">
      <w:pPr>
        <w:pStyle w:val="afffffff2"/>
        <w:numPr>
          <w:ilvl w:val="0"/>
          <w:numId w:val="43"/>
        </w:numPr>
        <w:tabs>
          <w:tab w:val="left" w:pos="180"/>
          <w:tab w:val="left" w:pos="540"/>
          <w:tab w:val="left" w:pos="900"/>
        </w:tabs>
        <w:suppressAutoHyphens w:val="0"/>
        <w:spacing w:after="0"/>
        <w:jc w:val="both"/>
      </w:pPr>
      <w:r>
        <w:t>Шикула М.К., Гнатенко О.Ф., Петренко Л.Р., Капштик М.В. / Охорона грунтів. Підручник. – 2-ге вид., випр. – К.: Знання, КОО, 2004. – 398 с.</w:t>
      </w:r>
    </w:p>
    <w:p w:rsidR="003E74CD" w:rsidRDefault="003E74CD" w:rsidP="003E74CD">
      <w:pPr>
        <w:pStyle w:val="afffffff2"/>
        <w:numPr>
          <w:ilvl w:val="0"/>
          <w:numId w:val="43"/>
        </w:numPr>
        <w:tabs>
          <w:tab w:val="left" w:pos="0"/>
          <w:tab w:val="left" w:pos="720"/>
          <w:tab w:val="left" w:pos="900"/>
        </w:tabs>
        <w:suppressAutoHyphens w:val="0"/>
        <w:spacing w:after="0"/>
        <w:jc w:val="both"/>
      </w:pPr>
      <w:r>
        <w:t>Шильников И.А., Лебедева Л.А. Известкование почв. М.: ВО Агропромиздат, 1987. – 176 с.</w:t>
      </w:r>
    </w:p>
    <w:p w:rsidR="003E74CD" w:rsidRDefault="003E74CD" w:rsidP="003E74CD">
      <w:pPr>
        <w:numPr>
          <w:ilvl w:val="0"/>
          <w:numId w:val="43"/>
        </w:numPr>
        <w:tabs>
          <w:tab w:val="left" w:pos="180"/>
          <w:tab w:val="left" w:pos="900"/>
        </w:tabs>
        <w:suppressAutoHyphens w:val="0"/>
        <w:jc w:val="both"/>
        <w:rPr>
          <w:sz w:val="28"/>
        </w:rPr>
      </w:pPr>
      <w:r>
        <w:rPr>
          <w:sz w:val="28"/>
        </w:rPr>
        <w:t xml:space="preserve">Шильников И.А., Мельникова М.Н., Лебедев С.Н., Цыгуткин С.М. Влияние минеральных удобрений и известкования на миграцию Са, Мg, и </w:t>
      </w:r>
      <w:r>
        <w:rPr>
          <w:sz w:val="28"/>
        </w:rPr>
        <w:lastRenderedPageBreak/>
        <w:t>сопутствующих элементов из корнеобитаемого слоя дерново-подзолистых почв. Сообщение 2ю Выщелачивание оснований из почвы при известковании. Баланс Мg и S // Агрохимия. – 1989. – № 4.  – С.82-88.</w:t>
      </w:r>
    </w:p>
    <w:p w:rsidR="003E74CD" w:rsidRDefault="003E74CD" w:rsidP="003E74CD">
      <w:pPr>
        <w:numPr>
          <w:ilvl w:val="0"/>
          <w:numId w:val="43"/>
        </w:numPr>
        <w:tabs>
          <w:tab w:val="left" w:pos="180"/>
          <w:tab w:val="left" w:pos="900"/>
        </w:tabs>
        <w:suppressAutoHyphens w:val="0"/>
        <w:jc w:val="both"/>
        <w:rPr>
          <w:sz w:val="28"/>
        </w:rPr>
      </w:pPr>
      <w:r>
        <w:rPr>
          <w:sz w:val="28"/>
        </w:rPr>
        <w:t>Шильников И.А., Аканова Н.И. Лаборатория известкования почв ВИУА и проблемы известкования // Агрохимия. –2002. – № 6. – С.18-23.</w:t>
      </w:r>
    </w:p>
    <w:p w:rsidR="003E74CD" w:rsidRDefault="003E74CD" w:rsidP="003E74CD">
      <w:pPr>
        <w:pStyle w:val="afffffff2"/>
        <w:numPr>
          <w:ilvl w:val="0"/>
          <w:numId w:val="43"/>
        </w:numPr>
        <w:tabs>
          <w:tab w:val="left" w:pos="0"/>
          <w:tab w:val="left" w:pos="540"/>
        </w:tabs>
        <w:suppressAutoHyphens w:val="0"/>
        <w:spacing w:after="0"/>
        <w:jc w:val="both"/>
      </w:pPr>
      <w:r>
        <w:t xml:space="preserve">Шишов Л.Л., Карманов Н.Ч., Дурманов Д.Н. Критерии и модели плодородия почв. М.: ВО Агропромиздат. 1987. – 184 с. </w:t>
      </w:r>
    </w:p>
    <w:p w:rsidR="003E74CD" w:rsidRDefault="003E74CD" w:rsidP="003E74CD">
      <w:pPr>
        <w:numPr>
          <w:ilvl w:val="0"/>
          <w:numId w:val="43"/>
        </w:numPr>
        <w:suppressAutoHyphens w:val="0"/>
        <w:jc w:val="both"/>
        <w:rPr>
          <w:sz w:val="28"/>
        </w:rPr>
      </w:pPr>
      <w:r>
        <w:rPr>
          <w:sz w:val="28"/>
        </w:rPr>
        <w:t>Шишов Л.Л.  Дурманов Д.Н., Карманов И.И. и др. Теоретические основы и пути регулирования плодородия почв. М. Агропромиздат. – 1991. – 304 с.</w:t>
      </w:r>
    </w:p>
    <w:p w:rsidR="003E74CD" w:rsidRDefault="003E74CD" w:rsidP="003E74CD">
      <w:pPr>
        <w:numPr>
          <w:ilvl w:val="0"/>
          <w:numId w:val="43"/>
        </w:numPr>
        <w:suppressAutoHyphens w:val="0"/>
        <w:jc w:val="both"/>
        <w:rPr>
          <w:sz w:val="28"/>
        </w:rPr>
      </w:pPr>
      <w:r>
        <w:rPr>
          <w:sz w:val="28"/>
        </w:rPr>
        <w:t xml:space="preserve">Шкали бонітування грунтів орних земель, багаторічних насаджень (садів-сім'ячкових та хмільників), сіножатей та пасовищ Житомирської області / Технічний звіт. – Житомир, 1993. – 11 с. </w:t>
      </w:r>
    </w:p>
    <w:p w:rsidR="003E74CD" w:rsidRDefault="003E74CD" w:rsidP="003E74CD">
      <w:pPr>
        <w:numPr>
          <w:ilvl w:val="0"/>
          <w:numId w:val="43"/>
        </w:numPr>
        <w:suppressAutoHyphens w:val="0"/>
        <w:jc w:val="both"/>
        <w:rPr>
          <w:sz w:val="28"/>
        </w:rPr>
      </w:pPr>
      <w:r>
        <w:rPr>
          <w:sz w:val="28"/>
        </w:rPr>
        <w:t>Шконде  Э.И., Королева Е.И. О природе и подвижности почвенного азота // Агрохимия, 1964. –№ 10. – С. 17-36.</w:t>
      </w:r>
    </w:p>
    <w:p w:rsidR="003E74CD" w:rsidRDefault="003E74CD" w:rsidP="003E74CD">
      <w:pPr>
        <w:numPr>
          <w:ilvl w:val="0"/>
          <w:numId w:val="43"/>
        </w:numPr>
        <w:suppressAutoHyphens w:val="0"/>
        <w:jc w:val="both"/>
        <w:rPr>
          <w:sz w:val="28"/>
        </w:rPr>
      </w:pPr>
      <w:r>
        <w:rPr>
          <w:sz w:val="28"/>
        </w:rPr>
        <w:t>Шконде  Э.И. Формы азота в почве и методы их определения // Удобрения и урожай на Полесье . Киев. 1965. – С. 329-345.</w:t>
      </w:r>
    </w:p>
    <w:p w:rsidR="003E74CD" w:rsidRDefault="003E74CD" w:rsidP="003E74CD">
      <w:pPr>
        <w:pStyle w:val="afffffff2"/>
        <w:numPr>
          <w:ilvl w:val="0"/>
          <w:numId w:val="43"/>
        </w:numPr>
        <w:tabs>
          <w:tab w:val="left" w:pos="0"/>
        </w:tabs>
        <w:suppressAutoHyphens w:val="0"/>
        <w:spacing w:after="0"/>
        <w:jc w:val="both"/>
      </w:pPr>
      <w:r>
        <w:t>Шконде Э.И. , Болотина Н.И., Королева И.Е. Валовые запасы и формы азота в почвах СССР. – В кн. : Д.Н. Прянишников и вопросы химизации земледелия. М.: 1967. С.195-302.</w:t>
      </w:r>
    </w:p>
    <w:p w:rsidR="003E74CD" w:rsidRDefault="003E74CD" w:rsidP="003E74CD">
      <w:pPr>
        <w:numPr>
          <w:ilvl w:val="0"/>
          <w:numId w:val="43"/>
        </w:numPr>
        <w:tabs>
          <w:tab w:val="left" w:pos="180"/>
          <w:tab w:val="left" w:pos="900"/>
        </w:tabs>
        <w:suppressAutoHyphens w:val="0"/>
        <w:jc w:val="both"/>
        <w:rPr>
          <w:sz w:val="28"/>
        </w:rPr>
      </w:pPr>
      <w:r>
        <w:rPr>
          <w:sz w:val="28"/>
        </w:rPr>
        <w:t>Шконде Э.И., Корольова И.Е. О методах определения потребности почв в азотных  удобрениях // ІІІ делегатский съезд почвоведов: Тез. докл. – М.: Наука, 1968. – С. 83-91.</w:t>
      </w:r>
    </w:p>
    <w:p w:rsidR="003E74CD" w:rsidRDefault="003E74CD" w:rsidP="003E74CD">
      <w:pPr>
        <w:numPr>
          <w:ilvl w:val="0"/>
          <w:numId w:val="43"/>
        </w:numPr>
        <w:tabs>
          <w:tab w:val="left" w:pos="180"/>
          <w:tab w:val="left" w:pos="900"/>
        </w:tabs>
        <w:suppressAutoHyphens w:val="0"/>
        <w:jc w:val="both"/>
        <w:rPr>
          <w:sz w:val="28"/>
        </w:rPr>
      </w:pPr>
      <w:r>
        <w:rPr>
          <w:sz w:val="28"/>
        </w:rPr>
        <w:t>Шконде Э.И., Королева И.Е., Щербаков А.П. Запасы формы азота в черноземах Восточно-Европейской фации // Агрохимия. – 1974. – № 10. – С. 10-15.</w:t>
      </w:r>
    </w:p>
    <w:p w:rsidR="003E74CD" w:rsidRDefault="003E74CD" w:rsidP="003E74CD">
      <w:pPr>
        <w:numPr>
          <w:ilvl w:val="0"/>
          <w:numId w:val="43"/>
        </w:numPr>
        <w:tabs>
          <w:tab w:val="left" w:pos="900"/>
        </w:tabs>
        <w:suppressAutoHyphens w:val="0"/>
        <w:jc w:val="both"/>
        <w:rPr>
          <w:sz w:val="28"/>
        </w:rPr>
      </w:pPr>
      <w:r>
        <w:rPr>
          <w:sz w:val="28"/>
        </w:rPr>
        <w:t>Шнырков В.Г., Юшкевич И.А., Рак М.В., Врублевская В.Я. Влияние оброботки и глубины заделки удобрений на содержание гумуса в песчаной почве // Почвоведение и агрохимия. – Минск, 1982. – №18. – С. 75-83</w:t>
      </w:r>
    </w:p>
    <w:p w:rsidR="003E74CD" w:rsidRDefault="003E74CD" w:rsidP="003E74CD">
      <w:pPr>
        <w:numPr>
          <w:ilvl w:val="0"/>
          <w:numId w:val="43"/>
        </w:numPr>
        <w:suppressAutoHyphens w:val="0"/>
        <w:jc w:val="both"/>
        <w:rPr>
          <w:sz w:val="28"/>
        </w:rPr>
      </w:pPr>
      <w:r>
        <w:rPr>
          <w:sz w:val="28"/>
        </w:rPr>
        <w:t>Штиканс Ю.А. Повышение  эффективности известкования кислых почв. – Ленинград, Колос. Ленинградское отделение, 1977. – 128 с.</w:t>
      </w:r>
    </w:p>
    <w:p w:rsidR="003E74CD" w:rsidRDefault="003E74CD" w:rsidP="003E74CD">
      <w:pPr>
        <w:pStyle w:val="afffffff2"/>
        <w:numPr>
          <w:ilvl w:val="0"/>
          <w:numId w:val="43"/>
        </w:numPr>
        <w:tabs>
          <w:tab w:val="left" w:pos="180"/>
          <w:tab w:val="left" w:pos="900"/>
        </w:tabs>
        <w:suppressAutoHyphens w:val="0"/>
        <w:spacing w:after="0"/>
        <w:jc w:val="both"/>
      </w:pPr>
      <w:r>
        <w:t>Щерба С.В. Эффективность минеральных удобрений на підзолистих почвах. // Госхимиздат. М.-Л., 1953. – 156 с.</w:t>
      </w:r>
    </w:p>
    <w:p w:rsidR="003E74CD" w:rsidRDefault="003E74CD" w:rsidP="003E74CD">
      <w:pPr>
        <w:numPr>
          <w:ilvl w:val="0"/>
          <w:numId w:val="43"/>
        </w:numPr>
        <w:suppressAutoHyphens w:val="0"/>
        <w:jc w:val="both"/>
        <w:rPr>
          <w:sz w:val="28"/>
        </w:rPr>
      </w:pPr>
      <w:r>
        <w:rPr>
          <w:sz w:val="28"/>
        </w:rPr>
        <w:t>Щетинина Л.Л. Микроэлементы в почвах и растениях Центрального Полесья УССР: Дисс. д-ра с.-х. наук.: 06.01.03. – Москва, 1965. – 457 с.</w:t>
      </w:r>
    </w:p>
    <w:p w:rsidR="003E74CD" w:rsidRDefault="003E74CD" w:rsidP="003E74CD">
      <w:pPr>
        <w:numPr>
          <w:ilvl w:val="0"/>
          <w:numId w:val="43"/>
        </w:numPr>
        <w:suppressAutoHyphens w:val="0"/>
        <w:jc w:val="both"/>
        <w:rPr>
          <w:sz w:val="28"/>
        </w:rPr>
      </w:pPr>
      <w:r>
        <w:rPr>
          <w:sz w:val="28"/>
        </w:rPr>
        <w:t>Щетинина Л.Л., Альшевский Н.Г. Микроэлементы и урожай . К.: 1973. –43 с.</w:t>
      </w:r>
    </w:p>
    <w:p w:rsidR="003E74CD" w:rsidRDefault="003E74CD" w:rsidP="003E74CD">
      <w:pPr>
        <w:pStyle w:val="afffffff2"/>
        <w:numPr>
          <w:ilvl w:val="0"/>
          <w:numId w:val="43"/>
        </w:numPr>
        <w:tabs>
          <w:tab w:val="left" w:pos="180"/>
          <w:tab w:val="left" w:pos="900"/>
        </w:tabs>
        <w:suppressAutoHyphens w:val="0"/>
        <w:spacing w:after="0"/>
        <w:jc w:val="both"/>
      </w:pPr>
      <w:r>
        <w:t>Щетинина Л.Л., Ильчук В.А., Холявинский., Альшевский Н.Г. и др.. Методические рекомендации для специалистов  с.-х. по применению микроудобрений под с.- х. культуры в условиях Житомирской области. –Житомир, 1985. – 42 с.</w:t>
      </w:r>
    </w:p>
    <w:p w:rsidR="003E74CD" w:rsidRDefault="003E74CD" w:rsidP="003E74CD">
      <w:pPr>
        <w:numPr>
          <w:ilvl w:val="0"/>
          <w:numId w:val="43"/>
        </w:numPr>
        <w:tabs>
          <w:tab w:val="left" w:pos="900"/>
        </w:tabs>
        <w:suppressAutoHyphens w:val="0"/>
        <w:jc w:val="both"/>
        <w:rPr>
          <w:sz w:val="28"/>
        </w:rPr>
      </w:pPr>
      <w:r>
        <w:rPr>
          <w:sz w:val="28"/>
        </w:rPr>
        <w:t xml:space="preserve">Щетинина Л.Л., Каутская Л.Б. Содержание и запасы гумуса в светло-серой лесной почве при многолетнем внесении удобрений. Тезисы докл. конф. –Харьков. – 1987. – С. 11-12.   </w:t>
      </w:r>
    </w:p>
    <w:p w:rsidR="003E74CD" w:rsidRDefault="003E74CD" w:rsidP="003E74CD">
      <w:pPr>
        <w:pStyle w:val="afffffff2"/>
        <w:numPr>
          <w:ilvl w:val="0"/>
          <w:numId w:val="43"/>
        </w:numPr>
        <w:tabs>
          <w:tab w:val="left" w:pos="180"/>
          <w:tab w:val="left" w:pos="900"/>
        </w:tabs>
        <w:suppressAutoHyphens w:val="0"/>
        <w:spacing w:after="0"/>
        <w:jc w:val="both"/>
      </w:pPr>
      <w:r>
        <w:t xml:space="preserve">Юрко Е.П. Содержание и формы азота в дерново-подзолистых почвах Левобережного Полесье УССР // Повышение плодородия почв </w:t>
      </w:r>
      <w:r>
        <w:lastRenderedPageBreak/>
        <w:t>Нечерноземной зоны Украинской ССР. – Южное отд-ние ВАСХНИЛ, 1983. – С. 47-51.</w:t>
      </w:r>
    </w:p>
    <w:p w:rsidR="003E74CD" w:rsidRDefault="003E74CD" w:rsidP="003E74CD">
      <w:pPr>
        <w:pStyle w:val="afffffff2"/>
        <w:numPr>
          <w:ilvl w:val="0"/>
          <w:numId w:val="43"/>
        </w:numPr>
        <w:tabs>
          <w:tab w:val="left" w:pos="180"/>
          <w:tab w:val="left" w:pos="900"/>
        </w:tabs>
        <w:suppressAutoHyphens w:val="0"/>
        <w:spacing w:after="0"/>
        <w:jc w:val="both"/>
      </w:pPr>
      <w:r>
        <w:t>Янова Г.Н. Изменение физико – химических свойств  черноземов мощных малогумусных при интенсивном земледелии в условиях  Западной Лісостепи Украины // Агрохимия. – 1992. – № 4. – С. 69-74.</w:t>
      </w:r>
    </w:p>
    <w:p w:rsidR="003E74CD" w:rsidRDefault="003E74CD" w:rsidP="003E74CD">
      <w:pPr>
        <w:numPr>
          <w:ilvl w:val="0"/>
          <w:numId w:val="43"/>
        </w:numPr>
        <w:tabs>
          <w:tab w:val="left" w:pos="180"/>
          <w:tab w:val="left" w:pos="900"/>
        </w:tabs>
        <w:suppressAutoHyphens w:val="0"/>
        <w:jc w:val="both"/>
        <w:rPr>
          <w:sz w:val="28"/>
        </w:rPr>
      </w:pPr>
      <w:r>
        <w:rPr>
          <w:sz w:val="28"/>
        </w:rPr>
        <w:t>Яценко О.В. Стан родючості грунтів Рівенської області // Агроекологічний моніторинг грунтів як основа сталого розвитку аграрного виробництва. Мат. міжн. конф. “Сталий розвиток агроекосистем”. Вінниця.- 2002. – С. 145-149.</w:t>
      </w:r>
    </w:p>
    <w:p w:rsidR="003E74CD" w:rsidRDefault="003E74CD" w:rsidP="003E74CD">
      <w:pPr>
        <w:numPr>
          <w:ilvl w:val="0"/>
          <w:numId w:val="43"/>
        </w:numPr>
        <w:tabs>
          <w:tab w:val="left" w:pos="180"/>
          <w:tab w:val="left" w:pos="900"/>
        </w:tabs>
        <w:suppressAutoHyphens w:val="0"/>
        <w:jc w:val="both"/>
        <w:rPr>
          <w:sz w:val="28"/>
          <w:lang w:val="pl-PL"/>
        </w:rPr>
      </w:pPr>
      <w:r>
        <w:rPr>
          <w:sz w:val="28"/>
        </w:rPr>
        <w:t xml:space="preserve">Borowec S., Kutyna I. Wplyw zrosnicowaneqoweloletnieqo nawosenia na wakasnik: odcvynu, actywnoci bioloqicanej I sacobaozci w asot wyliczone metoda Ellenberqa // Zeszyty nayk / Akad . </w:t>
      </w:r>
      <w:r>
        <w:rPr>
          <w:sz w:val="28"/>
          <w:lang w:val="pl-PL"/>
        </w:rPr>
        <w:t xml:space="preserve">Poln. Szczecin. – 1986. – V. 116. – P. 47-582. </w:t>
      </w:r>
    </w:p>
    <w:p w:rsidR="003E74CD" w:rsidRDefault="003E74CD" w:rsidP="003E74CD">
      <w:pPr>
        <w:pStyle w:val="34"/>
        <w:widowControl/>
        <w:numPr>
          <w:ilvl w:val="0"/>
          <w:numId w:val="43"/>
        </w:numPr>
        <w:spacing w:line="240" w:lineRule="auto"/>
        <w:jc w:val="both"/>
        <w:rPr>
          <w:lang w:val="en-US"/>
        </w:rPr>
      </w:pPr>
      <w:r>
        <w:rPr>
          <w:lang w:val="en-US"/>
        </w:rPr>
        <w:t>Bremner J., Shaw K. Denitrification in soil //  J. Agric. Sci., 1958, v. 51, N 1, p. 22.</w:t>
      </w:r>
    </w:p>
    <w:p w:rsidR="003E74CD" w:rsidRDefault="003E74CD" w:rsidP="003E74CD">
      <w:pPr>
        <w:pStyle w:val="afffffff2"/>
        <w:numPr>
          <w:ilvl w:val="0"/>
          <w:numId w:val="43"/>
        </w:numPr>
        <w:tabs>
          <w:tab w:val="left" w:pos="0"/>
          <w:tab w:val="left" w:pos="720"/>
          <w:tab w:val="left" w:pos="900"/>
        </w:tabs>
        <w:suppressAutoHyphens w:val="0"/>
        <w:spacing w:after="0"/>
        <w:jc w:val="both"/>
        <w:rPr>
          <w:lang w:val="en-US"/>
        </w:rPr>
      </w:pPr>
      <w:r>
        <w:rPr>
          <w:lang w:val="en-US"/>
        </w:rPr>
        <w:t>Bremner J.M. Nitrogen availability indexes. – In: “ Methods of Soil Analysis”, 1965, P. 1324-1345.</w:t>
      </w:r>
    </w:p>
    <w:p w:rsidR="003E74CD" w:rsidRDefault="003E74CD" w:rsidP="003E74CD">
      <w:pPr>
        <w:pStyle w:val="34"/>
        <w:widowControl/>
        <w:numPr>
          <w:ilvl w:val="0"/>
          <w:numId w:val="43"/>
        </w:numPr>
        <w:spacing w:line="240" w:lineRule="auto"/>
        <w:jc w:val="both"/>
        <w:rPr>
          <w:lang w:val="pl-PL"/>
        </w:rPr>
      </w:pPr>
      <w:r>
        <w:rPr>
          <w:lang w:val="en-US"/>
        </w:rPr>
        <w:t xml:space="preserve">Bremner J., Zantua M. Enzyme Activity in soils at subzero temperatures soil // Biol. </w:t>
      </w:r>
      <w:r>
        <w:rPr>
          <w:lang w:val="pl-PL"/>
        </w:rPr>
        <w:t>Biochem., 1975, v. 7, N 16.</w:t>
      </w:r>
    </w:p>
    <w:p w:rsidR="003E74CD" w:rsidRDefault="003E74CD" w:rsidP="003E74CD">
      <w:pPr>
        <w:pStyle w:val="afffffff2"/>
        <w:numPr>
          <w:ilvl w:val="0"/>
          <w:numId w:val="43"/>
        </w:numPr>
        <w:suppressAutoHyphens w:val="0"/>
        <w:spacing w:after="0"/>
        <w:jc w:val="both"/>
        <w:rPr>
          <w:lang w:val="en-US"/>
        </w:rPr>
      </w:pPr>
      <w:r>
        <w:rPr>
          <w:lang w:val="en-US"/>
        </w:rPr>
        <w:t>Evaluating soil contamination. -  Biological report. – 1990. – № 20. – 25 p.</w:t>
      </w:r>
    </w:p>
    <w:p w:rsidR="003E74CD" w:rsidRDefault="003E74CD" w:rsidP="003E74CD">
      <w:pPr>
        <w:pStyle w:val="2ffffa"/>
        <w:numPr>
          <w:ilvl w:val="0"/>
          <w:numId w:val="43"/>
        </w:numPr>
        <w:jc w:val="both"/>
        <w:rPr>
          <w:sz w:val="28"/>
          <w:lang w:val="en-US"/>
        </w:rPr>
      </w:pPr>
      <w:r>
        <w:rPr>
          <w:sz w:val="28"/>
          <w:lang w:val="en-US"/>
        </w:rPr>
        <w:t>Lowrence R., Smitte D. Nitrjden cyclinsq in a multiplecrop veqetable  production system // /. Environm. Gual. – 1988. – 17. 1-P. 158-162.</w:t>
      </w:r>
    </w:p>
    <w:p w:rsidR="003E74CD" w:rsidRDefault="003E74CD" w:rsidP="003E74CD">
      <w:pPr>
        <w:numPr>
          <w:ilvl w:val="0"/>
          <w:numId w:val="43"/>
        </w:numPr>
        <w:suppressAutoHyphens w:val="0"/>
        <w:jc w:val="both"/>
        <w:rPr>
          <w:sz w:val="28"/>
          <w:lang w:val="en-US"/>
        </w:rPr>
      </w:pPr>
      <w:r>
        <w:rPr>
          <w:sz w:val="28"/>
          <w:lang w:val="en-US"/>
        </w:rPr>
        <w:t>Mitovska R. Nitrogenolosses in the process of nitrification // Proc IX World Fertil. Congr. CIEC held on June. 11-16, 1984. Budapest. Goettingen. 1985. Vol. 2. P. 315.</w:t>
      </w:r>
    </w:p>
    <w:p w:rsidR="003E74CD" w:rsidRDefault="003E74CD" w:rsidP="003E74CD">
      <w:pPr>
        <w:numPr>
          <w:ilvl w:val="0"/>
          <w:numId w:val="43"/>
        </w:numPr>
        <w:tabs>
          <w:tab w:val="left" w:pos="900"/>
        </w:tabs>
        <w:suppressAutoHyphens w:val="0"/>
        <w:jc w:val="both"/>
        <w:rPr>
          <w:sz w:val="28"/>
          <w:lang w:val="en-US"/>
        </w:rPr>
      </w:pPr>
      <w:r>
        <w:rPr>
          <w:sz w:val="28"/>
          <w:lang w:val="en-US"/>
        </w:rPr>
        <w:t xml:space="preserve">Russel E. atall. Effects direct drillinq on soil conditions and root drwth // Ontlook on adr. – 1975. – </w:t>
      </w:r>
      <w:r>
        <w:rPr>
          <w:sz w:val="28"/>
        </w:rPr>
        <w:t>Р</w:t>
      </w:r>
      <w:r>
        <w:rPr>
          <w:sz w:val="28"/>
          <w:lang w:val="en-US"/>
        </w:rPr>
        <w:t xml:space="preserve"> 227-232.</w:t>
      </w:r>
    </w:p>
    <w:p w:rsidR="003E74CD" w:rsidRDefault="003E74CD" w:rsidP="003E74CD">
      <w:pPr>
        <w:numPr>
          <w:ilvl w:val="0"/>
          <w:numId w:val="43"/>
        </w:numPr>
        <w:suppressAutoHyphens w:val="0"/>
        <w:jc w:val="both"/>
        <w:rPr>
          <w:sz w:val="28"/>
          <w:lang w:val="en-US"/>
        </w:rPr>
      </w:pPr>
      <w:r>
        <w:rPr>
          <w:sz w:val="28"/>
          <w:lang w:val="en-US"/>
        </w:rPr>
        <w:t>Sauerbeck D., Styperek P. Schwennetallakkumulation durch klarchlammanwendunq-Erqebnisse aus 25 lanqqiahrigen Feldversuchen//VDLUFA-Schriftreihe. – 1988. – B. 23. – S. 486.</w:t>
      </w:r>
    </w:p>
    <w:p w:rsidR="003E74CD" w:rsidRDefault="003E74CD" w:rsidP="003E74CD">
      <w:pPr>
        <w:pStyle w:val="afffffff2"/>
        <w:numPr>
          <w:ilvl w:val="0"/>
          <w:numId w:val="43"/>
        </w:numPr>
        <w:suppressAutoHyphens w:val="0"/>
        <w:spacing w:after="0"/>
        <w:jc w:val="both"/>
        <w:rPr>
          <w:lang w:val="en-US"/>
        </w:rPr>
      </w:pPr>
      <w:r>
        <w:rPr>
          <w:lang w:val="en-US"/>
        </w:rPr>
        <w:t>Soon Y.K., Bates T.E. Cnemical Pools of Cd. Ni and Zn in Polluted Soil and Some Preliminary Indication of Their Availability to Plants // Journal of Soil Science. – 1982. – Vol. 33. –№ 3. – P. 477-488.</w:t>
      </w:r>
    </w:p>
    <w:p w:rsidR="003E74CD" w:rsidRDefault="003E74CD" w:rsidP="003E74CD">
      <w:pPr>
        <w:pStyle w:val="34"/>
        <w:widowControl/>
        <w:numPr>
          <w:ilvl w:val="0"/>
          <w:numId w:val="43"/>
        </w:numPr>
        <w:spacing w:line="240" w:lineRule="auto"/>
        <w:jc w:val="both"/>
      </w:pPr>
      <w:r>
        <w:rPr>
          <w:lang w:val="en-US"/>
        </w:rPr>
        <w:t xml:space="preserve">Ulrich B. Production and consumption of  hydroden ions in the ecospner // Effects of Acid Precipitation on Terrstrial Ecosystems / Ed. T.C. Hutchinson and M. Havas, Nato. Cnonf. Series. Ser. I : Ecolody. </w:t>
      </w:r>
      <w:r>
        <w:t>1980. P. 255-282.</w:t>
      </w:r>
    </w:p>
    <w:p w:rsidR="003E74CD" w:rsidRDefault="003E74CD" w:rsidP="003E74CD">
      <w:pPr>
        <w:numPr>
          <w:ilvl w:val="0"/>
          <w:numId w:val="43"/>
        </w:numPr>
        <w:tabs>
          <w:tab w:val="left" w:pos="180"/>
          <w:tab w:val="left" w:pos="900"/>
        </w:tabs>
        <w:suppressAutoHyphens w:val="0"/>
        <w:jc w:val="both"/>
        <w:rPr>
          <w:sz w:val="28"/>
          <w:lang w:val="en-US"/>
        </w:rPr>
      </w:pPr>
      <w:r>
        <w:rPr>
          <w:sz w:val="28"/>
          <w:lang w:val="en-US"/>
        </w:rPr>
        <w:t>Zabroue Z., Vidal W., Njsya J. C. // Soil Biol and Diochem. 1985. V.17. № 5. – P. 683.</w:t>
      </w:r>
    </w:p>
    <w:p w:rsidR="003E74CD" w:rsidRDefault="003E74CD" w:rsidP="003E74CD">
      <w:pPr>
        <w:numPr>
          <w:ilvl w:val="0"/>
          <w:numId w:val="43"/>
        </w:numPr>
        <w:suppressAutoHyphens w:val="0"/>
        <w:jc w:val="both"/>
        <w:rPr>
          <w:sz w:val="28"/>
          <w:lang w:val="en-US"/>
        </w:rPr>
      </w:pPr>
      <w:r>
        <w:rPr>
          <w:sz w:val="28"/>
          <w:lang w:val="en-US"/>
        </w:rPr>
        <w:t>Zenkinson D.S., Fox R. H., Raynez I.H. Intezectione between beztiliser nitroden and soil nitrodcnte So – called prim I n d effect // soil Sei – 1985. – V. 36. – P. 425-444.</w:t>
      </w:r>
    </w:p>
    <w:p w:rsidR="003E74CD" w:rsidRDefault="003E74CD" w:rsidP="00D60933">
      <w:pPr>
        <w:rPr>
          <w:lang w:val="uk-UA"/>
        </w:rPr>
      </w:pPr>
      <w:bookmarkStart w:id="0" w:name="_GoBack"/>
      <w:bookmarkEnd w:id="0"/>
    </w:p>
    <w:p w:rsidR="008B1120" w:rsidRPr="001B38EF" w:rsidRDefault="008B1120" w:rsidP="001B38EF">
      <w:pPr>
        <w:suppressAutoHyphens w:val="0"/>
        <w:autoSpaceDE w:val="0"/>
        <w:autoSpaceDN w:val="0"/>
        <w:rPr>
          <w:rFonts w:ascii="Times New Roman" w:eastAsia="Times New Roman" w:hAnsi="Times New Roman" w:cs="Times New Roman"/>
          <w:lang w:val="uk-UA" w:eastAsia="ru-RU"/>
        </w:rPr>
      </w:pPr>
    </w:p>
    <w:p w:rsidR="007943DF" w:rsidRPr="001B38EF" w:rsidRDefault="007943DF" w:rsidP="00D60933">
      <w:pPr>
        <w:rPr>
          <w:lang w:val="uk-UA"/>
        </w:rPr>
      </w:pPr>
    </w:p>
    <w:p w:rsidR="007943DF" w:rsidRDefault="007943DF" w:rsidP="00D60933">
      <w:pPr>
        <w:rPr>
          <w:lang w:val="uk-UA"/>
        </w:rPr>
      </w:pPr>
    </w:p>
    <w:p w:rsidR="007943DF" w:rsidRPr="006D47DC" w:rsidRDefault="007943DF" w:rsidP="00D60933">
      <w:pPr>
        <w:rPr>
          <w:lang w:val="uk-UA"/>
        </w:rPr>
      </w:pPr>
    </w:p>
    <w:p w:rsidR="00E8063E" w:rsidRPr="007943DF" w:rsidRDefault="00E8063E" w:rsidP="00935F1E">
      <w:pPr>
        <w:pStyle w:val="afffffff6"/>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e"/>
            <w:color w:val="0070C0"/>
            <w:lang w:val="en-US"/>
          </w:rPr>
          <w:t>http</w:t>
        </w:r>
        <w:r w:rsidRPr="007943DF">
          <w:rPr>
            <w:rStyle w:val="ae"/>
            <w:color w:val="0070C0"/>
          </w:rPr>
          <w:t>://</w:t>
        </w:r>
        <w:r w:rsidRPr="007943DF">
          <w:rPr>
            <w:rStyle w:val="ae"/>
            <w:color w:val="0070C0"/>
            <w:lang w:val="en-US"/>
          </w:rPr>
          <w:t>www</w:t>
        </w:r>
        <w:r w:rsidRPr="007943DF">
          <w:rPr>
            <w:rStyle w:val="ae"/>
            <w:color w:val="0070C0"/>
          </w:rPr>
          <w:t>.</w:t>
        </w:r>
        <w:r w:rsidRPr="007943DF">
          <w:rPr>
            <w:rStyle w:val="ae"/>
            <w:color w:val="0070C0"/>
            <w:lang w:val="en-US"/>
          </w:rPr>
          <w:t>mydisser</w:t>
        </w:r>
        <w:r w:rsidRPr="007943DF">
          <w:rPr>
            <w:rStyle w:val="ae"/>
            <w:color w:val="0070C0"/>
          </w:rPr>
          <w:t>.</w:t>
        </w:r>
        <w:r w:rsidRPr="007943DF">
          <w:rPr>
            <w:rStyle w:val="ae"/>
            <w:color w:val="0070C0"/>
            <w:lang w:val="en-US"/>
          </w:rPr>
          <w:t>com</w:t>
        </w:r>
        <w:r w:rsidRPr="007943DF">
          <w:rPr>
            <w:rStyle w:val="ae"/>
            <w:color w:val="0070C0"/>
          </w:rPr>
          <w:t>/</w:t>
        </w:r>
        <w:r w:rsidRPr="007943DF">
          <w:rPr>
            <w:rStyle w:val="ae"/>
            <w:color w:val="0070C0"/>
            <w:lang w:val="en-US"/>
          </w:rPr>
          <w:t>search</w:t>
        </w:r>
        <w:r w:rsidRPr="007943DF">
          <w:rPr>
            <w:rStyle w:val="ae"/>
            <w:color w:val="0070C0"/>
          </w:rPr>
          <w:t>.</w:t>
        </w:r>
        <w:r w:rsidRPr="007943DF">
          <w:rPr>
            <w:rStyle w:val="ae"/>
            <w:color w:val="0070C0"/>
            <w:lang w:val="en-US"/>
          </w:rPr>
          <w:t>html</w:t>
        </w:r>
      </w:hyperlink>
    </w:p>
    <w:p w:rsidR="00E8063E" w:rsidRPr="007943DF" w:rsidRDefault="00E8063E">
      <w:pPr>
        <w:spacing w:line="336" w:lineRule="auto"/>
        <w:jc w:val="both"/>
      </w:pPr>
      <w:bookmarkStart w:id="1" w:name="_PictureBullets"/>
      <w:bookmarkEnd w:id="1"/>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3E5" w:rsidRDefault="00A543E5">
      <w:r>
        <w:separator/>
      </w:r>
    </w:p>
  </w:endnote>
  <w:endnote w:type="continuationSeparator" w:id="0">
    <w:p w:rsidR="00A543E5" w:rsidRDefault="00A5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001"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Warnock Pro">
    <w:altName w:val="Times New Roman"/>
    <w:panose1 w:val="00000000000000000000"/>
    <w:charset w:val="CC"/>
    <w:family w:val="roman"/>
    <w:notTrueType/>
    <w:pitch w:val="default"/>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altName w:val="Arial"/>
    <w:panose1 w:val="00000000000000000000"/>
    <w:charset w:val="00"/>
    <w:family w:val="swiss"/>
    <w:notTrueType/>
    <w:pitch w:val="variable"/>
    <w:sig w:usb0="00000003" w:usb1="00000000" w:usb2="00000000" w:usb3="00000000" w:csb0="00000001" w:csb1="00000000"/>
  </w:font>
  <w:font w:name="Courier New CYR">
    <w:panose1 w:val="02070309020205020404"/>
    <w:charset w:val="00"/>
    <w:family w:val="roman"/>
    <w:notTrueType/>
    <w:pitch w:val="default"/>
    <w:sig w:usb0="00000201" w:usb1="00000000" w:usb2="00000000" w:usb3="00000000" w:csb0="00000004" w:csb1="00000000"/>
  </w:font>
  <w:font w:name="Nimbus Sans L">
    <w:panose1 w:val="00000000000000000000"/>
    <w:charset w:val="00"/>
    <w:family w:val="roman"/>
    <w:notTrueType/>
    <w:pitch w:val="default"/>
  </w:font>
  <w:font w:name="Pragmatic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3E5" w:rsidRDefault="00A543E5">
      <w:r>
        <w:separator/>
      </w:r>
    </w:p>
  </w:footnote>
  <w:footnote w:type="continuationSeparator" w:id="0">
    <w:p w:rsidR="00A543E5" w:rsidRDefault="00A54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1B9307C7"/>
    <w:multiLevelType w:val="multilevel"/>
    <w:tmpl w:val="17021C2A"/>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9">
    <w:nsid w:val="3E620870"/>
    <w:multiLevelType w:val="hybridMultilevel"/>
    <w:tmpl w:val="AEBCF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1">
    <w:nsid w:val="5ACE6415"/>
    <w:multiLevelType w:val="singleLevel"/>
    <w:tmpl w:val="0419000F"/>
    <w:lvl w:ilvl="0">
      <w:start w:val="1"/>
      <w:numFmt w:val="decimal"/>
      <w:lvlText w:val="%1."/>
      <w:lvlJc w:val="left"/>
      <w:pPr>
        <w:tabs>
          <w:tab w:val="num" w:pos="360"/>
        </w:tabs>
        <w:ind w:left="360" w:hanging="360"/>
      </w:pPr>
    </w:lvl>
  </w:abstractNum>
  <w:abstractNum w:abstractNumId="42">
    <w:nsid w:val="681361DF"/>
    <w:multiLevelType w:val="multilevel"/>
    <w:tmpl w:val="D6A62FB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0"/>
  </w:num>
  <w:num w:numId="39">
    <w:abstractNumId w:val="0"/>
  </w:num>
  <w:num w:numId="40">
    <w:abstractNumId w:val="39"/>
  </w:num>
  <w:num w:numId="41">
    <w:abstractNumId w:val="38"/>
  </w:num>
  <w:num w:numId="42">
    <w:abstractNumId w:val="42"/>
  </w:num>
  <w:num w:numId="43">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75237"/>
    <w:rsid w:val="0008255B"/>
    <w:rsid w:val="000976D0"/>
    <w:rsid w:val="000A3262"/>
    <w:rsid w:val="000A56E3"/>
    <w:rsid w:val="000A6478"/>
    <w:rsid w:val="000C57B6"/>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731B9"/>
    <w:rsid w:val="001A197B"/>
    <w:rsid w:val="001A5E82"/>
    <w:rsid w:val="001A6FC9"/>
    <w:rsid w:val="001B38EF"/>
    <w:rsid w:val="001D5247"/>
    <w:rsid w:val="001F14AE"/>
    <w:rsid w:val="001F1507"/>
    <w:rsid w:val="001F66E7"/>
    <w:rsid w:val="00206C75"/>
    <w:rsid w:val="00217013"/>
    <w:rsid w:val="00247042"/>
    <w:rsid w:val="00267173"/>
    <w:rsid w:val="00267C02"/>
    <w:rsid w:val="0028253D"/>
    <w:rsid w:val="00292B3F"/>
    <w:rsid w:val="002A6528"/>
    <w:rsid w:val="002D11A8"/>
    <w:rsid w:val="002D4909"/>
    <w:rsid w:val="002F142F"/>
    <w:rsid w:val="002F1BEC"/>
    <w:rsid w:val="0030185F"/>
    <w:rsid w:val="00304F1E"/>
    <w:rsid w:val="00311AF5"/>
    <w:rsid w:val="00314A13"/>
    <w:rsid w:val="00342491"/>
    <w:rsid w:val="003723CF"/>
    <w:rsid w:val="00383B3E"/>
    <w:rsid w:val="0039380B"/>
    <w:rsid w:val="003A3D03"/>
    <w:rsid w:val="003A67F5"/>
    <w:rsid w:val="003A6904"/>
    <w:rsid w:val="003C00A6"/>
    <w:rsid w:val="003C6BE6"/>
    <w:rsid w:val="003D2931"/>
    <w:rsid w:val="003D58DB"/>
    <w:rsid w:val="003E3271"/>
    <w:rsid w:val="003E74CD"/>
    <w:rsid w:val="003F1EBF"/>
    <w:rsid w:val="004102F1"/>
    <w:rsid w:val="00411717"/>
    <w:rsid w:val="00414194"/>
    <w:rsid w:val="004313DD"/>
    <w:rsid w:val="00453A09"/>
    <w:rsid w:val="00457062"/>
    <w:rsid w:val="0046167F"/>
    <w:rsid w:val="00471A16"/>
    <w:rsid w:val="00474B03"/>
    <w:rsid w:val="004942BD"/>
    <w:rsid w:val="004962C8"/>
    <w:rsid w:val="004A5A83"/>
    <w:rsid w:val="004B56F9"/>
    <w:rsid w:val="004B59E3"/>
    <w:rsid w:val="004C647D"/>
    <w:rsid w:val="004D5C1C"/>
    <w:rsid w:val="004F03AF"/>
    <w:rsid w:val="0051645F"/>
    <w:rsid w:val="00524D1A"/>
    <w:rsid w:val="00535170"/>
    <w:rsid w:val="0053557A"/>
    <w:rsid w:val="005461ED"/>
    <w:rsid w:val="005506B9"/>
    <w:rsid w:val="00576C1A"/>
    <w:rsid w:val="005803EE"/>
    <w:rsid w:val="00592471"/>
    <w:rsid w:val="005A2875"/>
    <w:rsid w:val="005A4EFD"/>
    <w:rsid w:val="005C0E6E"/>
    <w:rsid w:val="005C3CE3"/>
    <w:rsid w:val="005E2FD3"/>
    <w:rsid w:val="005F3280"/>
    <w:rsid w:val="00600D4B"/>
    <w:rsid w:val="00612DF3"/>
    <w:rsid w:val="00616BC2"/>
    <w:rsid w:val="006339C2"/>
    <w:rsid w:val="00650F42"/>
    <w:rsid w:val="00654AEE"/>
    <w:rsid w:val="00662592"/>
    <w:rsid w:val="006A0054"/>
    <w:rsid w:val="006A1105"/>
    <w:rsid w:val="006C7D70"/>
    <w:rsid w:val="006D47DC"/>
    <w:rsid w:val="006F0333"/>
    <w:rsid w:val="006F065B"/>
    <w:rsid w:val="006F1417"/>
    <w:rsid w:val="00700395"/>
    <w:rsid w:val="00714EB5"/>
    <w:rsid w:val="0071510D"/>
    <w:rsid w:val="00727B28"/>
    <w:rsid w:val="0074121F"/>
    <w:rsid w:val="00760C9A"/>
    <w:rsid w:val="00763C76"/>
    <w:rsid w:val="007755D7"/>
    <w:rsid w:val="007943DF"/>
    <w:rsid w:val="007A3A4A"/>
    <w:rsid w:val="007B0B78"/>
    <w:rsid w:val="007C2E00"/>
    <w:rsid w:val="007C548E"/>
    <w:rsid w:val="007D49F9"/>
    <w:rsid w:val="007E5161"/>
    <w:rsid w:val="007F3184"/>
    <w:rsid w:val="00802229"/>
    <w:rsid w:val="00803975"/>
    <w:rsid w:val="00803E5C"/>
    <w:rsid w:val="008373B3"/>
    <w:rsid w:val="00840EC3"/>
    <w:rsid w:val="00846A3F"/>
    <w:rsid w:val="00854667"/>
    <w:rsid w:val="00855E0D"/>
    <w:rsid w:val="008620BE"/>
    <w:rsid w:val="0087703A"/>
    <w:rsid w:val="00877AA5"/>
    <w:rsid w:val="00885A91"/>
    <w:rsid w:val="00886B4E"/>
    <w:rsid w:val="0089415E"/>
    <w:rsid w:val="008A3B27"/>
    <w:rsid w:val="008B1120"/>
    <w:rsid w:val="008D0321"/>
    <w:rsid w:val="008D39D9"/>
    <w:rsid w:val="008E567E"/>
    <w:rsid w:val="008E7A5F"/>
    <w:rsid w:val="008F087D"/>
    <w:rsid w:val="00902A7A"/>
    <w:rsid w:val="00917D67"/>
    <w:rsid w:val="00927323"/>
    <w:rsid w:val="00935F1E"/>
    <w:rsid w:val="00937513"/>
    <w:rsid w:val="00941BB0"/>
    <w:rsid w:val="0099764D"/>
    <w:rsid w:val="009B3919"/>
    <w:rsid w:val="009C7D55"/>
    <w:rsid w:val="009D350E"/>
    <w:rsid w:val="009D4CB8"/>
    <w:rsid w:val="009F4BD2"/>
    <w:rsid w:val="009F7EAC"/>
    <w:rsid w:val="00A0133D"/>
    <w:rsid w:val="00A23A7B"/>
    <w:rsid w:val="00A27490"/>
    <w:rsid w:val="00A4158A"/>
    <w:rsid w:val="00A41FCB"/>
    <w:rsid w:val="00A521E0"/>
    <w:rsid w:val="00A543E5"/>
    <w:rsid w:val="00A814A4"/>
    <w:rsid w:val="00A84733"/>
    <w:rsid w:val="00A96C62"/>
    <w:rsid w:val="00AA2DB9"/>
    <w:rsid w:val="00AB48AC"/>
    <w:rsid w:val="00AC1CB8"/>
    <w:rsid w:val="00AC454C"/>
    <w:rsid w:val="00AC5CFA"/>
    <w:rsid w:val="00AC7317"/>
    <w:rsid w:val="00AD01B6"/>
    <w:rsid w:val="00AD75CF"/>
    <w:rsid w:val="00AF5500"/>
    <w:rsid w:val="00AF649C"/>
    <w:rsid w:val="00B008CD"/>
    <w:rsid w:val="00B02945"/>
    <w:rsid w:val="00B1230A"/>
    <w:rsid w:val="00B15527"/>
    <w:rsid w:val="00B3226C"/>
    <w:rsid w:val="00B339FA"/>
    <w:rsid w:val="00B46023"/>
    <w:rsid w:val="00B53BD0"/>
    <w:rsid w:val="00B615E6"/>
    <w:rsid w:val="00B7676C"/>
    <w:rsid w:val="00B800A2"/>
    <w:rsid w:val="00B8206A"/>
    <w:rsid w:val="00B84E7D"/>
    <w:rsid w:val="00B850AD"/>
    <w:rsid w:val="00B90BA3"/>
    <w:rsid w:val="00BA3A4E"/>
    <w:rsid w:val="00BA6DC8"/>
    <w:rsid w:val="00BE256E"/>
    <w:rsid w:val="00BE2595"/>
    <w:rsid w:val="00BE4502"/>
    <w:rsid w:val="00BF1277"/>
    <w:rsid w:val="00C20DA6"/>
    <w:rsid w:val="00C34C20"/>
    <w:rsid w:val="00C44D61"/>
    <w:rsid w:val="00C50E4C"/>
    <w:rsid w:val="00C53120"/>
    <w:rsid w:val="00C56704"/>
    <w:rsid w:val="00C57DC8"/>
    <w:rsid w:val="00C70C58"/>
    <w:rsid w:val="00C77163"/>
    <w:rsid w:val="00C87CAD"/>
    <w:rsid w:val="00CB1C7A"/>
    <w:rsid w:val="00CB5B02"/>
    <w:rsid w:val="00CB74DD"/>
    <w:rsid w:val="00CC5461"/>
    <w:rsid w:val="00CC6BB0"/>
    <w:rsid w:val="00CE2459"/>
    <w:rsid w:val="00CE3755"/>
    <w:rsid w:val="00CF6003"/>
    <w:rsid w:val="00D13A16"/>
    <w:rsid w:val="00D1591A"/>
    <w:rsid w:val="00D3158B"/>
    <w:rsid w:val="00D347FA"/>
    <w:rsid w:val="00D46BAC"/>
    <w:rsid w:val="00D51D04"/>
    <w:rsid w:val="00D52279"/>
    <w:rsid w:val="00D548D3"/>
    <w:rsid w:val="00D60933"/>
    <w:rsid w:val="00D959BF"/>
    <w:rsid w:val="00D963CD"/>
    <w:rsid w:val="00D97F12"/>
    <w:rsid w:val="00DB43FE"/>
    <w:rsid w:val="00DB5B53"/>
    <w:rsid w:val="00DC6529"/>
    <w:rsid w:val="00DD4EAD"/>
    <w:rsid w:val="00DE5D7B"/>
    <w:rsid w:val="00E00292"/>
    <w:rsid w:val="00E038A0"/>
    <w:rsid w:val="00E26F4E"/>
    <w:rsid w:val="00E3373F"/>
    <w:rsid w:val="00E36459"/>
    <w:rsid w:val="00E5494D"/>
    <w:rsid w:val="00E57281"/>
    <w:rsid w:val="00E63D91"/>
    <w:rsid w:val="00E73D4A"/>
    <w:rsid w:val="00E8063E"/>
    <w:rsid w:val="00E94606"/>
    <w:rsid w:val="00EC68A6"/>
    <w:rsid w:val="00ED245E"/>
    <w:rsid w:val="00ED2E24"/>
    <w:rsid w:val="00EE7DE8"/>
    <w:rsid w:val="00F02799"/>
    <w:rsid w:val="00F224B8"/>
    <w:rsid w:val="00F42DB2"/>
    <w:rsid w:val="00F501BB"/>
    <w:rsid w:val="00F54536"/>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6BB1A0F-91D0-42C1-82A7-F7B96E4D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uiPriority w:val="9"/>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uiPriority w:val="9"/>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uiPriority w:val="99"/>
    <w:rPr>
      <w:color w:val="0000FF"/>
      <w:u w:val="single"/>
    </w:rPr>
  </w:style>
  <w:style w:type="character" w:customStyle="1" w:styleId="af">
    <w:name w:val="Верхний колонтитул Знак"/>
    <w:aliases w:val=" Знак2 Знак"/>
    <w:uiPriority w:val="99"/>
    <w:rPr>
      <w:sz w:val="28"/>
      <w:szCs w:val="24"/>
    </w:rPr>
  </w:style>
  <w:style w:type="character" w:customStyle="1" w:styleId="af0">
    <w:name w:val="Нижний колонтитул Знак"/>
    <w:uiPriority w:val="99"/>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uiPriority w:val="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uiPriority w:val="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aliases w:val=" Знак1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aliases w:val=" Знак2"/>
    <w:basedOn w:val="a7"/>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uiPriority w:val="99"/>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uiPriority w:val="99"/>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aliases w:val=" Знак1"/>
    <w:basedOn w:val="a7"/>
    <w:uiPriority w:val="99"/>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5">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c">
    <w:name w:val="2"/>
    <w:basedOn w:val="a7"/>
    <w:next w:val="affffffff"/>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uiPriority w:val="34"/>
    <w:qFormat/>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e">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aliases w:val="Текст загальний"/>
    <w:basedOn w:val="a7"/>
    <w:link w:val="225"/>
    <w:unhideWhenUsed/>
    <w:rsid w:val="00524D1A"/>
    <w:pPr>
      <w:spacing w:after="120" w:line="480" w:lineRule="auto"/>
    </w:pPr>
  </w:style>
  <w:style w:type="character" w:customStyle="1" w:styleId="225">
    <w:name w:val="Основной текст 2 Знак2"/>
    <w:aliases w:val="Текст загальний Знак1"/>
    <w:basedOn w:val="a8"/>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uiPriority w:val="99"/>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c">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8"/>
    <w:rsid w:val="000C57B6"/>
  </w:style>
  <w:style w:type="paragraph" w:customStyle="1" w:styleId="2100">
    <w:name w:val="Основной текст 210"/>
    <w:basedOn w:val="a7"/>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7"/>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7"/>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8">
    <w:name w:val="?сновной текст с отступом"/>
    <w:basedOn w:val="a7"/>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7"/>
    <w:next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7"/>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7"/>
    <w:next w:val="a7"/>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7"/>
    <w:next w:val="a7"/>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7"/>
    <w:next w:val="a7"/>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7"/>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7"/>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7"/>
    <w:next w:val="a7"/>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9">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a">
    <w:name w:val="?сновной текст"/>
    <w:basedOn w:val="a7"/>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7"/>
    <w:rsid w:val="001731B9"/>
    <w:pPr>
      <w:tabs>
        <w:tab w:val="clear" w:pos="431"/>
        <w:tab w:val="left" w:pos="1584"/>
      </w:tabs>
    </w:pPr>
  </w:style>
  <w:style w:type="paragraph" w:customStyle="1" w:styleId="affffffffffffffffffffffb">
    <w:name w:val="?етка таблицы"/>
    <w:basedOn w:val="affffffffffffffffffffff9"/>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7"/>
    <w:rsid w:val="001731B9"/>
    <w:pPr>
      <w:tabs>
        <w:tab w:val="clear" w:pos="431"/>
        <w:tab w:val="left" w:pos="1584"/>
      </w:tabs>
    </w:pPr>
  </w:style>
  <w:style w:type="paragraph" w:customStyle="1" w:styleId="affffffffffffffffffffffc">
    <w:name w:val="?азвание объекта"/>
    <w:basedOn w:val="a7"/>
    <w:next w:val="a7"/>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9">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7"/>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a">
    <w:name w:val="Замещающий текст1"/>
    <w:rsid w:val="001731B9"/>
    <w:rPr>
      <w:color w:val="808080"/>
    </w:rPr>
  </w:style>
  <w:style w:type="paragraph" w:customStyle="1" w:styleId="affffffffffffffffffffffd">
    <w:name w:val="Знак Знак Знак Знак Знак Знак Знак"/>
    <w:basedOn w:val="a7"/>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fff9">
    <w:name w:val="Абзац списка3"/>
    <w:basedOn w:val="a7"/>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7"/>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e">
    <w:name w:val="курсовая"/>
    <w:basedOn w:val="a7"/>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
    <w:name w:val="курсовая Знак"/>
    <w:rsid w:val="001731B9"/>
    <w:rPr>
      <w:sz w:val="25"/>
      <w:szCs w:val="25"/>
      <w:lang w:val="ru-RU" w:eastAsia="ru-RU" w:bidi="ar-SA"/>
    </w:rPr>
  </w:style>
  <w:style w:type="paragraph" w:customStyle="1" w:styleId="sbm">
    <w:name w:val="sbm"/>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a">
    <w:name w:val="List 3"/>
    <w:basedOn w:val="a7"/>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7"/>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b">
    <w:name w:val="Немає списку1"/>
    <w:next w:val="aa"/>
    <w:uiPriority w:val="99"/>
    <w:semiHidden/>
    <w:unhideWhenUsed/>
    <w:rsid w:val="001731B9"/>
  </w:style>
  <w:style w:type="character" w:customStyle="1" w:styleId="afffffffffffffffffffffff0">
    <w:name w:val="Текст покажчика місця заповнення"/>
    <w:uiPriority w:val="99"/>
    <w:semiHidden/>
    <w:rsid w:val="001731B9"/>
    <w:rPr>
      <w:color w:val="808080"/>
    </w:rPr>
  </w:style>
  <w:style w:type="table" w:customStyle="1" w:styleId="1fffffffc">
    <w:name w:val="Сітка таблиці1"/>
    <w:basedOn w:val="a9"/>
    <w:next w:val="afffffffffffffffffffe"/>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7"/>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7"/>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7"/>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7"/>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a"/>
    <w:uiPriority w:val="99"/>
    <w:semiHidden/>
    <w:unhideWhenUsed/>
    <w:rsid w:val="001731B9"/>
  </w:style>
  <w:style w:type="table" w:customStyle="1" w:styleId="2ffffff0">
    <w:name w:val="Сітка таблиці2"/>
    <w:basedOn w:val="a9"/>
    <w:next w:val="afffffffffffffffffffe"/>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3">
    <w:name w:val="Немає списку11"/>
    <w:next w:val="aa"/>
    <w:uiPriority w:val="99"/>
    <w:semiHidden/>
    <w:unhideWhenUsed/>
    <w:rsid w:val="001731B9"/>
  </w:style>
  <w:style w:type="numbering" w:customStyle="1" w:styleId="12b">
    <w:name w:val="Немає списку12"/>
    <w:next w:val="aa"/>
    <w:uiPriority w:val="99"/>
    <w:semiHidden/>
    <w:unhideWhenUsed/>
    <w:rsid w:val="001731B9"/>
  </w:style>
  <w:style w:type="numbering" w:customStyle="1" w:styleId="21f1">
    <w:name w:val="Немає списку21"/>
    <w:next w:val="aa"/>
    <w:uiPriority w:val="99"/>
    <w:semiHidden/>
    <w:unhideWhenUsed/>
    <w:rsid w:val="001731B9"/>
  </w:style>
  <w:style w:type="numbering" w:customStyle="1" w:styleId="139">
    <w:name w:val="Немає списку13"/>
    <w:next w:val="aa"/>
    <w:uiPriority w:val="99"/>
    <w:semiHidden/>
    <w:unhideWhenUsed/>
    <w:rsid w:val="001731B9"/>
  </w:style>
  <w:style w:type="numbering" w:customStyle="1" w:styleId="229">
    <w:name w:val="Немає списку22"/>
    <w:next w:val="aa"/>
    <w:uiPriority w:val="99"/>
    <w:semiHidden/>
    <w:unhideWhenUsed/>
    <w:rsid w:val="001731B9"/>
  </w:style>
  <w:style w:type="numbering" w:customStyle="1" w:styleId="14f">
    <w:name w:val="Немає списку14"/>
    <w:next w:val="aa"/>
    <w:uiPriority w:val="99"/>
    <w:semiHidden/>
    <w:unhideWhenUsed/>
    <w:rsid w:val="001731B9"/>
  </w:style>
  <w:style w:type="numbering" w:customStyle="1" w:styleId="234">
    <w:name w:val="Немає списку23"/>
    <w:next w:val="aa"/>
    <w:uiPriority w:val="99"/>
    <w:semiHidden/>
    <w:unhideWhenUsed/>
    <w:rsid w:val="001731B9"/>
  </w:style>
  <w:style w:type="paragraph" w:customStyle="1" w:styleId="afffffffffffffffffffffff1">
    <w:name w:val="Заголовок змісту"/>
    <w:basedOn w:val="1"/>
    <w:next w:val="a7"/>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7"/>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8"/>
    <w:rsid w:val="00BE4502"/>
    <w:rPr>
      <w:b/>
      <w:vanish/>
      <w:color w:val="FF0000"/>
      <w:sz w:val="28"/>
      <w:szCs w:val="28"/>
      <w:lang w:val="ru-RU"/>
    </w:rPr>
  </w:style>
  <w:style w:type="character" w:customStyle="1" w:styleId="bstrong">
    <w:name w:val="bstrong"/>
    <w:basedOn w:val="a8"/>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8"/>
    <w:rsid w:val="005F3280"/>
  </w:style>
  <w:style w:type="character" w:customStyle="1" w:styleId="sylfaen11pt">
    <w:name w:val="sylfaen11pt"/>
    <w:basedOn w:val="a8"/>
    <w:rsid w:val="005F3280"/>
  </w:style>
  <w:style w:type="character" w:customStyle="1" w:styleId="1pt2">
    <w:name w:val="1pt"/>
    <w:basedOn w:val="a8"/>
    <w:rsid w:val="005F3280"/>
  </w:style>
  <w:style w:type="character" w:customStyle="1" w:styleId="6f8">
    <w:name w:val="6"/>
    <w:basedOn w:val="a8"/>
    <w:rsid w:val="005F3280"/>
  </w:style>
  <w:style w:type="character" w:customStyle="1" w:styleId="95pt2">
    <w:name w:val="95pt"/>
    <w:basedOn w:val="a8"/>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2">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d">
    <w:name w:val="Знак1 Знак Знак Знак Знак Знак Знак"/>
    <w:basedOn w:val="a7"/>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7"/>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8"/>
    <w:rsid w:val="007C2E00"/>
    <w:rPr>
      <w:sz w:val="18"/>
      <w:szCs w:val="18"/>
      <w:lang w:bidi="ar-SA"/>
    </w:rPr>
  </w:style>
  <w:style w:type="character" w:customStyle="1" w:styleId="b-serp-urlitem1">
    <w:name w:val="b-serp-url__item1"/>
    <w:basedOn w:val="a8"/>
    <w:rsid w:val="007C2E00"/>
    <w:rPr>
      <w:vanish w:val="0"/>
      <w:webHidden w:val="0"/>
      <w:specVanish w:val="0"/>
    </w:rPr>
  </w:style>
  <w:style w:type="character" w:customStyle="1" w:styleId="b-serp-urlmark1">
    <w:name w:val="b-serp-url__mark1"/>
    <w:basedOn w:val="a8"/>
    <w:rsid w:val="007C2E00"/>
    <w:rPr>
      <w:rFonts w:ascii="Verdana" w:hAnsi="Verdana" w:hint="default"/>
    </w:rPr>
  </w:style>
  <w:style w:type="paragraph" w:customStyle="1" w:styleId="-d">
    <w:name w:val="АА - К У Р Ь Е Р"/>
    <w:basedOn w:val="a7"/>
    <w:rsid w:val="00BA6DC8"/>
    <w:pPr>
      <w:ind w:firstLine="720"/>
      <w:jc w:val="both"/>
    </w:pPr>
    <w:rPr>
      <w:rFonts w:ascii="Courier New" w:eastAsia="Times New Roman" w:hAnsi="Courier New" w:cs="Times New Roman"/>
      <w:szCs w:val="20"/>
      <w:lang w:eastAsia="ru-RU"/>
    </w:rPr>
  </w:style>
  <w:style w:type="paragraph" w:customStyle="1" w:styleId="1fffffffe">
    <w:name w:val="Знак1 Знак Знак Знак"/>
    <w:basedOn w:val="a7"/>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7"/>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8"/>
    <w:rsid w:val="00BA6DC8"/>
    <w:rPr>
      <w:rFonts w:ascii="Times New Roman" w:hAnsi="Times New Roman" w:cs="Times New Roman"/>
      <w:sz w:val="18"/>
      <w:szCs w:val="18"/>
    </w:rPr>
  </w:style>
  <w:style w:type="character" w:customStyle="1" w:styleId="FontStyle432">
    <w:name w:val="Font Style432"/>
    <w:basedOn w:val="a8"/>
    <w:rsid w:val="00BA6DC8"/>
    <w:rPr>
      <w:rFonts w:ascii="Times New Roman" w:hAnsi="Times New Roman" w:cs="Times New Roman"/>
      <w:i/>
      <w:iCs/>
      <w:sz w:val="18"/>
      <w:szCs w:val="18"/>
    </w:rPr>
  </w:style>
  <w:style w:type="paragraph" w:customStyle="1" w:styleId="4ffd">
    <w:name w:val="Абзац списка4"/>
    <w:basedOn w:val="a7"/>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7"/>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7"/>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7"/>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Абзац: Основной текст"/>
    <w:basedOn w:val="a7"/>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ffffff1">
    <w:name w:val="Знак Знак2"/>
    <w:basedOn w:val="a7"/>
    <w:rsid w:val="00BA6DC8"/>
    <w:pPr>
      <w:suppressAutoHyphens w:val="0"/>
    </w:pPr>
    <w:rPr>
      <w:rFonts w:ascii="Verdana" w:eastAsia="Times New Roman" w:hAnsi="Verdana" w:cs="Verdana"/>
      <w:sz w:val="20"/>
      <w:szCs w:val="20"/>
      <w:lang w:val="en-US" w:eastAsia="en-US"/>
    </w:rPr>
  </w:style>
  <w:style w:type="character" w:customStyle="1" w:styleId="31c">
    <w:name w:val="31"/>
    <w:basedOn w:val="a8"/>
    <w:rsid w:val="00032036"/>
  </w:style>
  <w:style w:type="paragraph" w:customStyle="1" w:styleId="400">
    <w:name w:val="40"/>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8"/>
    <w:rsid w:val="00032036"/>
  </w:style>
  <w:style w:type="character" w:customStyle="1" w:styleId="a30">
    <w:name w:val="a3"/>
    <w:basedOn w:val="a8"/>
    <w:rsid w:val="00032036"/>
  </w:style>
  <w:style w:type="character" w:customStyle="1" w:styleId="a40">
    <w:name w:val="a4"/>
    <w:basedOn w:val="a8"/>
    <w:rsid w:val="00032036"/>
  </w:style>
  <w:style w:type="paragraph" w:customStyle="1" w:styleId="a50">
    <w:name w:val="a5"/>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8"/>
    <w:rsid w:val="00032036"/>
  </w:style>
  <w:style w:type="character" w:customStyle="1" w:styleId="305">
    <w:name w:val="30"/>
    <w:basedOn w:val="a8"/>
    <w:rsid w:val="00032036"/>
  </w:style>
  <w:style w:type="character" w:customStyle="1" w:styleId="600">
    <w:name w:val="60"/>
    <w:basedOn w:val="a8"/>
    <w:rsid w:val="00032036"/>
  </w:style>
  <w:style w:type="character" w:customStyle="1" w:styleId="613">
    <w:name w:val="61"/>
    <w:basedOn w:val="a8"/>
    <w:rsid w:val="00032036"/>
  </w:style>
  <w:style w:type="paragraph" w:customStyle="1" w:styleId="800">
    <w:name w:val="80"/>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8"/>
    <w:rsid w:val="00F54536"/>
    <w:rPr>
      <w:b w:val="0"/>
      <w:bCs w:val="0"/>
      <w:color w:val="949494"/>
      <w:sz w:val="24"/>
      <w:szCs w:val="24"/>
    </w:rPr>
  </w:style>
  <w:style w:type="character" w:customStyle="1" w:styleId="900">
    <w:name w:val="90"/>
    <w:basedOn w:val="a8"/>
    <w:rsid w:val="00662592"/>
  </w:style>
  <w:style w:type="character" w:customStyle="1" w:styleId="ab0">
    <w:name w:val="ab"/>
    <w:basedOn w:val="a8"/>
    <w:rsid w:val="00662592"/>
  </w:style>
  <w:style w:type="character" w:customStyle="1" w:styleId="aa0">
    <w:name w:val="aa"/>
    <w:basedOn w:val="a8"/>
    <w:rsid w:val="00662592"/>
  </w:style>
  <w:style w:type="character" w:customStyle="1" w:styleId="580">
    <w:name w:val="58"/>
    <w:basedOn w:val="a8"/>
    <w:rsid w:val="00662592"/>
  </w:style>
  <w:style w:type="character" w:customStyle="1" w:styleId="fontstyle130">
    <w:name w:val="fontstyle13"/>
    <w:basedOn w:val="a8"/>
    <w:rsid w:val="00662592"/>
  </w:style>
  <w:style w:type="character" w:customStyle="1" w:styleId="fontstyle140">
    <w:name w:val="fontstyle14"/>
    <w:basedOn w:val="a8"/>
    <w:rsid w:val="00662592"/>
  </w:style>
  <w:style w:type="character" w:customStyle="1" w:styleId="522">
    <w:name w:val="52"/>
    <w:basedOn w:val="a8"/>
    <w:rsid w:val="00662592"/>
  </w:style>
  <w:style w:type="character" w:customStyle="1" w:styleId="490">
    <w:name w:val="49"/>
    <w:basedOn w:val="a8"/>
    <w:rsid w:val="00662592"/>
  </w:style>
  <w:style w:type="paragraph" w:customStyle="1" w:styleId="14f0">
    <w:name w:val="14"/>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c">
    <w:name w:val="Body Text First Indent"/>
    <w:basedOn w:val="a7"/>
    <w:link w:val="affb"/>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
    <w:name w:val="Красная строка Знак1"/>
    <w:basedOn w:val="1ff"/>
    <w:uiPriority w:val="99"/>
    <w:semiHidden/>
    <w:rsid w:val="00662592"/>
    <w:rPr>
      <w:rFonts w:ascii="Garamond" w:eastAsia="Garamond" w:hAnsi="Garamond" w:cs="Garamond"/>
      <w:sz w:val="24"/>
      <w:szCs w:val="24"/>
      <w:lang w:eastAsia="ar-SA"/>
    </w:rPr>
  </w:style>
  <w:style w:type="paragraph" w:customStyle="1" w:styleId="psection">
    <w:name w:val="psection"/>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8"/>
    <w:rsid w:val="00662592"/>
  </w:style>
  <w:style w:type="paragraph" w:customStyle="1" w:styleId="720">
    <w:name w:val="72"/>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8"/>
    <w:rsid w:val="00662592"/>
  </w:style>
  <w:style w:type="character" w:customStyle="1" w:styleId="480">
    <w:name w:val="480"/>
    <w:basedOn w:val="a8"/>
    <w:rsid w:val="00662592"/>
  </w:style>
  <w:style w:type="character" w:customStyle="1" w:styleId="430">
    <w:name w:val="43"/>
    <w:basedOn w:val="a8"/>
    <w:rsid w:val="00662592"/>
  </w:style>
  <w:style w:type="character" w:customStyle="1" w:styleId="283">
    <w:name w:val="28"/>
    <w:basedOn w:val="a8"/>
    <w:rsid w:val="00662592"/>
  </w:style>
  <w:style w:type="character" w:customStyle="1" w:styleId="343">
    <w:name w:val="34"/>
    <w:basedOn w:val="a8"/>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b">
    <w:name w:val="Текст сноски3"/>
    <w:rsid w:val="007943DF"/>
    <w:rPr>
      <w:rFonts w:ascii="Times New Roman" w:eastAsia="Times New Roman" w:hAnsi="Times New Roman" w:cs="Times New Roman"/>
    </w:rPr>
  </w:style>
  <w:style w:type="character" w:customStyle="1" w:styleId="3fffc">
    <w:name w:val="Гиперссылка3"/>
    <w:basedOn w:val="a8"/>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8"/>
    <w:rsid w:val="008B1120"/>
  </w:style>
  <w:style w:type="paragraph" w:customStyle="1" w:styleId="afffffffffffffffffffffff4">
    <w:name w:val="МойТекст"/>
    <w:basedOn w:val="2ffff7"/>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7"/>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8"/>
    <w:rsid w:val="00803E5C"/>
  </w:style>
  <w:style w:type="character" w:customStyle="1" w:styleId="style11">
    <w:name w:val="style11"/>
    <w:basedOn w:val="a8"/>
    <w:rsid w:val="00803E5C"/>
  </w:style>
  <w:style w:type="character" w:customStyle="1" w:styleId="style300">
    <w:name w:val="style30"/>
    <w:basedOn w:val="a8"/>
    <w:rsid w:val="00803E5C"/>
  </w:style>
  <w:style w:type="character" w:customStyle="1" w:styleId="style210">
    <w:name w:val="style21"/>
    <w:basedOn w:val="a8"/>
    <w:rsid w:val="00803E5C"/>
  </w:style>
  <w:style w:type="paragraph" w:customStyle="1" w:styleId="afffffffffffffffffffffff5">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6">
    <w:name w:val="Подраздел"/>
    <w:basedOn w:val="a7"/>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7">
    <w:name w:val="МояСноска"/>
    <w:basedOn w:val="affffffff1"/>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8">
    <w:name w:val="МояНумерация"/>
    <w:basedOn w:val="afffffffffffffffffffffff4"/>
    <w:rsid w:val="00803E5C"/>
    <w:pPr>
      <w:tabs>
        <w:tab w:val="num" w:pos="2145"/>
      </w:tabs>
      <w:ind w:left="2145" w:hanging="885"/>
    </w:pPr>
  </w:style>
  <w:style w:type="paragraph" w:customStyle="1" w:styleId="afffffffffffffffffffffff9">
    <w:name w:val="ТекстДок"/>
    <w:basedOn w:val="a7"/>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8"/>
    <w:rsid w:val="00803E5C"/>
    <w:rPr>
      <w:b/>
      <w:bCs/>
      <w:noProof w:val="0"/>
      <w:sz w:val="28"/>
      <w:szCs w:val="24"/>
      <w:lang w:val="uk-UA" w:eastAsia="ru-RU" w:bidi="ar-SA"/>
    </w:rPr>
  </w:style>
  <w:style w:type="paragraph" w:customStyle="1" w:styleId="afffffffffffffffffffffffa">
    <w:name w:val="ТекстАреф"/>
    <w:basedOn w:val="afffffffffffffffffffffff9"/>
    <w:rsid w:val="00803E5C"/>
    <w:pPr>
      <w:autoSpaceDE w:val="0"/>
      <w:autoSpaceDN w:val="0"/>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952520140">
          <w:marLeft w:val="0"/>
          <w:marRight w:val="0"/>
          <w:marTop w:val="0"/>
          <w:marBottom w:val="0"/>
          <w:divBdr>
            <w:top w:val="none" w:sz="0" w:space="0" w:color="auto"/>
            <w:left w:val="none" w:sz="0" w:space="0" w:color="auto"/>
            <w:bottom w:val="none" w:sz="0" w:space="0" w:color="auto"/>
            <w:right w:val="none" w:sz="0" w:space="0" w:color="auto"/>
          </w:divBdr>
        </w:div>
        <w:div w:id="731272141">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 w:id="146745758">
          <w:marLeft w:val="0"/>
          <w:marRight w:val="0"/>
          <w:marTop w:val="0"/>
          <w:marBottom w:val="0"/>
          <w:divBdr>
            <w:top w:val="none" w:sz="0" w:space="0" w:color="auto"/>
            <w:left w:val="none" w:sz="0" w:space="0" w:color="auto"/>
            <w:bottom w:val="none" w:sz="0" w:space="0" w:color="auto"/>
            <w:right w:val="none" w:sz="0" w:space="0" w:color="auto"/>
          </w:divBdr>
          <w:divsChild>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 w:id="515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806628210">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758713791">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38</Pages>
  <Words>12272</Words>
  <Characters>69952</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82060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35</cp:revision>
  <cp:lastPrinted>2009-02-06T08:36:00Z</cp:lastPrinted>
  <dcterms:created xsi:type="dcterms:W3CDTF">2015-03-22T11:10:00Z</dcterms:created>
  <dcterms:modified xsi:type="dcterms:W3CDTF">2016-02-10T12:57:00Z</dcterms:modified>
</cp:coreProperties>
</file>