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C5" w:rsidRDefault="0047621B" w:rsidP="0047621B">
      <w:pPr>
        <w:rPr>
          <w:rFonts w:ascii="Times New Roman" w:eastAsia="Calibri" w:hAnsi="Times New Roman" w:cs="Times New Roman"/>
          <w:b/>
          <w:sz w:val="24"/>
          <w:szCs w:val="24"/>
        </w:rPr>
      </w:pPr>
      <w:r w:rsidRPr="0047621B">
        <w:rPr>
          <w:rFonts w:ascii="Times New Roman" w:eastAsia="Calibri" w:hAnsi="Times New Roman" w:cs="Times New Roman" w:hint="eastAsia"/>
          <w:b/>
          <w:sz w:val="24"/>
          <w:szCs w:val="24"/>
        </w:rPr>
        <w:t>Геймбух</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Елена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Юрьевна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Поэтика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жанра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лирической</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прозаической</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миниатюры</w:t>
      </w:r>
      <w:r w:rsidRPr="0047621B">
        <w:rPr>
          <w:rFonts w:ascii="Times New Roman" w:eastAsia="Calibri" w:hAnsi="Times New Roman" w:cs="Times New Roman"/>
          <w:b/>
          <w:sz w:val="24"/>
          <w:szCs w:val="24"/>
        </w:rPr>
        <w:t xml:space="preserve"> :  10.02.01 </w:t>
      </w:r>
      <w:r w:rsidRPr="0047621B">
        <w:rPr>
          <w:rFonts w:ascii="Times New Roman" w:eastAsia="Calibri" w:hAnsi="Times New Roman" w:cs="Times New Roman" w:hint="eastAsia"/>
          <w:b/>
          <w:sz w:val="24"/>
          <w:szCs w:val="24"/>
        </w:rPr>
        <w:t>Геймбух</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Елена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Юрьевна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Поэтика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жанра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лирической</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прозаической</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миниатюры</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лингвостилистический</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аспект</w:t>
      </w:r>
      <w:r w:rsidRPr="0047621B">
        <w:rPr>
          <w:rFonts w:ascii="Times New Roman" w:eastAsia="Calibri" w:hAnsi="Times New Roman" w:cs="Times New Roman"/>
          <w:b/>
          <w:sz w:val="24"/>
          <w:szCs w:val="24"/>
        </w:rPr>
        <w:t xml:space="preserve">) : </w:t>
      </w:r>
      <w:r w:rsidRPr="0047621B">
        <w:rPr>
          <w:rFonts w:ascii="Times New Roman" w:eastAsia="Calibri" w:hAnsi="Times New Roman" w:cs="Times New Roman" w:hint="eastAsia"/>
          <w:b/>
          <w:sz w:val="24"/>
          <w:szCs w:val="24"/>
        </w:rPr>
        <w:t>дис</w:t>
      </w:r>
      <w:r w:rsidRPr="0047621B">
        <w:rPr>
          <w:rFonts w:ascii="Times New Roman" w:eastAsia="Calibri" w:hAnsi="Times New Roman" w:cs="Times New Roman"/>
          <w:b/>
          <w:sz w:val="24"/>
          <w:szCs w:val="24"/>
        </w:rPr>
        <w:t xml:space="preserve">. ... </w:t>
      </w:r>
      <w:r w:rsidRPr="0047621B">
        <w:rPr>
          <w:rFonts w:ascii="Times New Roman" w:eastAsia="Calibri" w:hAnsi="Times New Roman" w:cs="Times New Roman" w:hint="eastAsia"/>
          <w:b/>
          <w:sz w:val="24"/>
          <w:szCs w:val="24"/>
        </w:rPr>
        <w:t>д</w:t>
      </w:r>
      <w:r w:rsidRPr="0047621B">
        <w:rPr>
          <w:rFonts w:ascii="Times New Roman" w:eastAsia="Calibri" w:hAnsi="Times New Roman" w:cs="Times New Roman"/>
          <w:b/>
          <w:sz w:val="24"/>
          <w:szCs w:val="24"/>
        </w:rPr>
        <w:t>-</w:t>
      </w:r>
      <w:r w:rsidRPr="0047621B">
        <w:rPr>
          <w:rFonts w:ascii="Times New Roman" w:eastAsia="Calibri" w:hAnsi="Times New Roman" w:cs="Times New Roman" w:hint="eastAsia"/>
          <w:b/>
          <w:sz w:val="24"/>
          <w:szCs w:val="24"/>
        </w:rPr>
        <w:t>ра</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филол</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наук</w:t>
      </w:r>
      <w:r w:rsidRPr="0047621B">
        <w:rPr>
          <w:rFonts w:ascii="Times New Roman" w:eastAsia="Calibri" w:hAnsi="Times New Roman" w:cs="Times New Roman"/>
          <w:b/>
          <w:sz w:val="24"/>
          <w:szCs w:val="24"/>
        </w:rPr>
        <w:t xml:space="preserve"> : 10.02.01 </w:t>
      </w:r>
      <w:r w:rsidRPr="0047621B">
        <w:rPr>
          <w:rFonts w:ascii="Times New Roman" w:eastAsia="Calibri" w:hAnsi="Times New Roman" w:cs="Times New Roman" w:hint="eastAsia"/>
          <w:b/>
          <w:sz w:val="24"/>
          <w:szCs w:val="24"/>
        </w:rPr>
        <w:t>Москва</w:t>
      </w:r>
      <w:r w:rsidRPr="0047621B">
        <w:rPr>
          <w:rFonts w:ascii="Times New Roman" w:eastAsia="Calibri" w:hAnsi="Times New Roman" w:cs="Times New Roman"/>
          <w:b/>
          <w:sz w:val="24"/>
          <w:szCs w:val="24"/>
        </w:rPr>
        <w:t xml:space="preserve">, 2005 401 </w:t>
      </w:r>
      <w:r w:rsidRPr="0047621B">
        <w:rPr>
          <w:rFonts w:ascii="Times New Roman" w:eastAsia="Calibri" w:hAnsi="Times New Roman" w:cs="Times New Roman" w:hint="eastAsia"/>
          <w:b/>
          <w:sz w:val="24"/>
          <w:szCs w:val="24"/>
        </w:rPr>
        <w:t>с</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РГБ</w:t>
      </w:r>
      <w:r w:rsidRPr="0047621B">
        <w:rPr>
          <w:rFonts w:ascii="Times New Roman" w:eastAsia="Calibri" w:hAnsi="Times New Roman" w:cs="Times New Roman"/>
          <w:b/>
          <w:sz w:val="24"/>
          <w:szCs w:val="24"/>
        </w:rPr>
        <w:t xml:space="preserve"> </w:t>
      </w:r>
      <w:r w:rsidRPr="0047621B">
        <w:rPr>
          <w:rFonts w:ascii="Times New Roman" w:eastAsia="Calibri" w:hAnsi="Times New Roman" w:cs="Times New Roman" w:hint="eastAsia"/>
          <w:b/>
          <w:sz w:val="24"/>
          <w:szCs w:val="24"/>
        </w:rPr>
        <w:t>ОД</w:t>
      </w:r>
      <w:r w:rsidRPr="0047621B">
        <w:rPr>
          <w:rFonts w:ascii="Times New Roman" w:eastAsia="Calibri" w:hAnsi="Times New Roman" w:cs="Times New Roman"/>
          <w:b/>
          <w:sz w:val="24"/>
          <w:szCs w:val="24"/>
        </w:rPr>
        <w:t>, 71:07-10/96</w:t>
      </w:r>
    </w:p>
    <w:p w:rsidR="0047621B" w:rsidRDefault="0047621B" w:rsidP="0047621B">
      <w:pPr>
        <w:rPr>
          <w:rFonts w:ascii="Times New Roman" w:eastAsia="Calibri" w:hAnsi="Times New Roman" w:cs="Times New Roman"/>
          <w:b/>
          <w:sz w:val="24"/>
          <w:szCs w:val="24"/>
        </w:rPr>
      </w:pPr>
    </w:p>
    <w:p w:rsidR="0047621B" w:rsidRDefault="0047621B" w:rsidP="0047621B">
      <w:pPr>
        <w:rPr>
          <w:rFonts w:ascii="Times New Roman" w:eastAsia="Calibri" w:hAnsi="Times New Roman" w:cs="Times New Roman"/>
          <w:b/>
          <w:sz w:val="24"/>
          <w:szCs w:val="24"/>
        </w:rPr>
      </w:pPr>
    </w:p>
    <w:p w:rsidR="0047621B" w:rsidRPr="0047621B" w:rsidRDefault="0047621B" w:rsidP="0047621B">
      <w:pPr>
        <w:tabs>
          <w:tab w:val="clear" w:pos="709"/>
        </w:tabs>
        <w:suppressAutoHyphens w:val="0"/>
        <w:spacing w:after="21" w:line="260" w:lineRule="exact"/>
        <w:ind w:left="400" w:firstLine="0"/>
        <w:jc w:val="center"/>
        <w:rPr>
          <w:rFonts w:ascii="Cambria" w:eastAsia="Cambria" w:hAnsi="Cambria" w:cs="Cambria"/>
          <w:b/>
          <w:bCs/>
          <w:color w:val="000000"/>
          <w:spacing w:val="-10"/>
          <w:kern w:val="0"/>
          <w:sz w:val="26"/>
          <w:szCs w:val="26"/>
          <w:lang w:eastAsia="ru-RU" w:bidi="ru-RU"/>
        </w:rPr>
      </w:pPr>
      <w:r w:rsidRPr="0047621B">
        <w:rPr>
          <w:rFonts w:ascii="Cambria" w:eastAsia="Cambria" w:hAnsi="Cambria" w:cs="Cambria"/>
          <w:b/>
          <w:bCs/>
          <w:color w:val="000000"/>
          <w:spacing w:val="-10"/>
          <w:kern w:val="0"/>
          <w:sz w:val="26"/>
          <w:szCs w:val="26"/>
          <w:lang w:eastAsia="ru-RU" w:bidi="ru-RU"/>
        </w:rPr>
        <w:t>МОСКОВСКИЙ ПЕДАГОГИЧЕСКИЙ ГОСУДАРСТВЕННЫЙ</w:t>
      </w:r>
    </w:p>
    <w:p w:rsidR="0047621B" w:rsidRPr="0047621B" w:rsidRDefault="0047621B" w:rsidP="0047621B">
      <w:pPr>
        <w:tabs>
          <w:tab w:val="clear" w:pos="709"/>
        </w:tabs>
        <w:suppressAutoHyphens w:val="0"/>
        <w:spacing w:after="971" w:line="260" w:lineRule="exact"/>
        <w:ind w:left="20" w:firstLine="0"/>
        <w:jc w:val="center"/>
        <w:rPr>
          <w:rFonts w:ascii="Cambria" w:eastAsia="Cambria" w:hAnsi="Cambria" w:cs="Cambria"/>
          <w:b/>
          <w:bCs/>
          <w:color w:val="000000"/>
          <w:spacing w:val="-10"/>
          <w:kern w:val="0"/>
          <w:sz w:val="26"/>
          <w:szCs w:val="26"/>
          <w:lang w:eastAsia="ru-RU" w:bidi="ru-RU"/>
        </w:rPr>
      </w:pPr>
      <w:r w:rsidRPr="0047621B">
        <w:rPr>
          <w:rFonts w:ascii="Cambria" w:eastAsia="Cambria" w:hAnsi="Cambria" w:cs="Cambria"/>
          <w:b/>
          <w:bCs/>
          <w:color w:val="000000"/>
          <w:spacing w:val="-10"/>
          <w:kern w:val="0"/>
          <w:sz w:val="26"/>
          <w:szCs w:val="26"/>
          <w:lang w:eastAsia="ru-RU" w:bidi="ru-RU"/>
        </w:rPr>
        <w:t>УНИВЕРСИТЕТ</w:t>
      </w:r>
    </w:p>
    <w:p w:rsidR="0047621B" w:rsidRPr="0047621B" w:rsidRDefault="0047621B" w:rsidP="0047621B">
      <w:pPr>
        <w:tabs>
          <w:tab w:val="clear" w:pos="709"/>
        </w:tabs>
        <w:suppressAutoHyphens w:val="0"/>
        <w:spacing w:after="1312" w:line="260" w:lineRule="exact"/>
        <w:ind w:firstLine="0"/>
        <w:jc w:val="righ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правах рукописи</w:t>
      </w:r>
    </w:p>
    <w:p w:rsidR="0047621B" w:rsidRPr="0047621B" w:rsidRDefault="0047621B" w:rsidP="0047621B">
      <w:pPr>
        <w:tabs>
          <w:tab w:val="clear" w:pos="709"/>
        </w:tabs>
        <w:suppressAutoHyphens w:val="0"/>
        <w:spacing w:after="953" w:line="320" w:lineRule="exact"/>
        <w:ind w:left="2120" w:firstLine="0"/>
        <w:jc w:val="left"/>
        <w:rPr>
          <w:rFonts w:ascii="Times New Roman" w:eastAsia="Times New Roman" w:hAnsi="Times New Roman" w:cs="Times New Roman"/>
          <w:b/>
          <w:bCs/>
          <w:color w:val="000000"/>
          <w:kern w:val="0"/>
          <w:sz w:val="32"/>
          <w:szCs w:val="32"/>
          <w:lang w:eastAsia="ru-RU" w:bidi="ru-RU"/>
        </w:rPr>
      </w:pPr>
      <w:r w:rsidRPr="0047621B">
        <w:rPr>
          <w:rFonts w:ascii="Times New Roman" w:eastAsia="Times New Roman" w:hAnsi="Times New Roman" w:cs="Times New Roman"/>
          <w:b/>
          <w:bCs/>
          <w:color w:val="000000"/>
          <w:kern w:val="0"/>
          <w:sz w:val="32"/>
          <w:szCs w:val="32"/>
          <w:lang w:eastAsia="ru-RU" w:bidi="ru-RU"/>
        </w:rPr>
        <w:t>ГЕЙМБУХ Елена Юрьевна</w:t>
      </w:r>
    </w:p>
    <w:p w:rsidR="0047621B" w:rsidRPr="0047621B" w:rsidRDefault="0047621B" w:rsidP="0047621B">
      <w:pPr>
        <w:tabs>
          <w:tab w:val="clear" w:pos="709"/>
        </w:tabs>
        <w:suppressAutoHyphens w:val="0"/>
        <w:spacing w:after="0" w:line="370" w:lineRule="exact"/>
        <w:ind w:left="20" w:firstLine="0"/>
        <w:jc w:val="center"/>
        <w:rPr>
          <w:rFonts w:ascii="Cambria" w:eastAsia="Cambria" w:hAnsi="Cambria" w:cs="Cambria"/>
          <w:b/>
          <w:bCs/>
          <w:color w:val="000000"/>
          <w:kern w:val="0"/>
          <w:sz w:val="32"/>
          <w:szCs w:val="32"/>
          <w:lang w:eastAsia="ru-RU" w:bidi="ru-RU"/>
        </w:rPr>
      </w:pPr>
      <w:r w:rsidRPr="0047621B">
        <w:rPr>
          <w:rFonts w:ascii="Cambria" w:eastAsia="Cambria" w:hAnsi="Cambria" w:cs="Cambria"/>
          <w:b/>
          <w:bCs/>
          <w:color w:val="000000"/>
          <w:kern w:val="0"/>
          <w:sz w:val="32"/>
          <w:szCs w:val="32"/>
          <w:lang w:eastAsia="ru-RU" w:bidi="ru-RU"/>
        </w:rPr>
        <w:t>ПОЭТИКА ЖАНРА ЛИРИЧЕСКОЙ ПРОЗАИЧЕСКОЙ</w:t>
      </w:r>
    </w:p>
    <w:p w:rsidR="0047621B" w:rsidRPr="0047621B" w:rsidRDefault="0047621B" w:rsidP="0047621B">
      <w:pPr>
        <w:tabs>
          <w:tab w:val="clear" w:pos="709"/>
        </w:tabs>
        <w:suppressAutoHyphens w:val="0"/>
        <w:spacing w:after="628" w:line="370" w:lineRule="exact"/>
        <w:ind w:left="20" w:firstLine="0"/>
        <w:jc w:val="center"/>
        <w:rPr>
          <w:rFonts w:ascii="Times New Roman" w:eastAsia="Times New Roman" w:hAnsi="Times New Roman" w:cs="Times New Roman"/>
          <w:b/>
          <w:bCs/>
          <w:color w:val="000000"/>
          <w:kern w:val="0"/>
          <w:sz w:val="30"/>
          <w:szCs w:val="30"/>
          <w:lang w:eastAsia="ru-RU" w:bidi="ru-RU"/>
        </w:rPr>
      </w:pPr>
      <w:r w:rsidRPr="0047621B">
        <w:rPr>
          <w:rFonts w:ascii="Cambria" w:eastAsia="Cambria" w:hAnsi="Cambria" w:cs="Cambria"/>
          <w:b/>
          <w:bCs/>
          <w:color w:val="000000"/>
          <w:kern w:val="0"/>
          <w:sz w:val="32"/>
          <w:szCs w:val="32"/>
          <w:lang w:eastAsia="ru-RU" w:bidi="ru-RU"/>
        </w:rPr>
        <w:t>МИНИАТЮРЫ</w:t>
      </w:r>
      <w:r w:rsidRPr="0047621B">
        <w:rPr>
          <w:rFonts w:ascii="Cambria" w:eastAsia="Cambria" w:hAnsi="Cambria" w:cs="Cambria"/>
          <w:b/>
          <w:bCs/>
          <w:color w:val="000000"/>
          <w:kern w:val="0"/>
          <w:sz w:val="32"/>
          <w:szCs w:val="32"/>
          <w:lang w:eastAsia="ru-RU" w:bidi="ru-RU"/>
        </w:rPr>
        <w:br/>
      </w:r>
      <w:r w:rsidRPr="0047621B">
        <w:rPr>
          <w:rFonts w:ascii="Times New Roman" w:eastAsia="Times New Roman" w:hAnsi="Times New Roman" w:cs="Times New Roman"/>
          <w:b/>
          <w:bCs/>
          <w:color w:val="000000"/>
          <w:kern w:val="0"/>
          <w:sz w:val="30"/>
          <w:szCs w:val="30"/>
          <w:lang w:eastAsia="ru-RU" w:bidi="ru-RU"/>
        </w:rPr>
        <w:t>(лингвостилистический аспект)</w:t>
      </w:r>
    </w:p>
    <w:p w:rsidR="0047621B" w:rsidRPr="0047621B" w:rsidRDefault="0047621B" w:rsidP="0047621B">
      <w:pPr>
        <w:tabs>
          <w:tab w:val="clear" w:pos="709"/>
        </w:tabs>
        <w:suppressAutoHyphens w:val="0"/>
        <w:spacing w:after="921" w:line="260" w:lineRule="exact"/>
        <w:ind w:right="20" w:firstLine="0"/>
        <w:jc w:val="center"/>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Специальность - 10.02.01 - русский язык</w:t>
      </w:r>
    </w:p>
    <w:p w:rsidR="0047621B" w:rsidRPr="0047621B" w:rsidRDefault="0047621B" w:rsidP="0047621B">
      <w:pPr>
        <w:tabs>
          <w:tab w:val="clear" w:pos="709"/>
        </w:tabs>
        <w:suppressAutoHyphens w:val="0"/>
        <w:spacing w:after="0" w:line="317" w:lineRule="exact"/>
        <w:ind w:left="20" w:firstLine="0"/>
        <w:jc w:val="center"/>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Диссертация</w:t>
      </w:r>
    </w:p>
    <w:p w:rsidR="0047621B" w:rsidRPr="0047621B" w:rsidRDefault="0047621B" w:rsidP="0047621B">
      <w:pPr>
        <w:tabs>
          <w:tab w:val="clear" w:pos="709"/>
        </w:tabs>
        <w:suppressAutoHyphens w:val="0"/>
        <w:spacing w:after="1526" w:line="317" w:lineRule="exact"/>
        <w:ind w:left="2120" w:right="198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соискание ученой степени доктора филологических наук</w:t>
      </w:r>
    </w:p>
    <w:p w:rsidR="0047621B" w:rsidRPr="0047621B" w:rsidRDefault="0047621B" w:rsidP="0047621B">
      <w:pPr>
        <w:tabs>
          <w:tab w:val="clear" w:pos="709"/>
        </w:tabs>
        <w:suppressAutoHyphens w:val="0"/>
        <w:spacing w:after="0" w:line="360" w:lineRule="exact"/>
        <w:ind w:firstLine="0"/>
        <w:jc w:val="right"/>
        <w:rPr>
          <w:rFonts w:ascii="Times New Roman" w:eastAsia="Times New Roman" w:hAnsi="Times New Roman" w:cs="Times New Roman"/>
          <w:i/>
          <w:iCs/>
          <w:color w:val="000000"/>
          <w:kern w:val="0"/>
          <w:sz w:val="36"/>
          <w:szCs w:val="36"/>
          <w:lang w:eastAsia="ru-RU" w:bidi="ru-RU"/>
        </w:rPr>
      </w:pPr>
      <w:r w:rsidRPr="0047621B">
        <w:rPr>
          <w:rFonts w:ascii="Times New Roman" w:eastAsia="Times New Roman" w:hAnsi="Times New Roman" w:cs="Times New Roman"/>
          <w:i/>
          <w:iCs/>
          <w:color w:val="000000"/>
          <w:kern w:val="0"/>
          <w:sz w:val="36"/>
          <w:szCs w:val="36"/>
          <w:lang w:eastAsia="ru-RU" w:bidi="ru-RU"/>
        </w:rPr>
        <w:pict>
          <v:shapetype id="_x0000_t202" coordsize="21600,21600" o:spt="202" path="m,l,21600r21600,l21600,xe">
            <v:stroke joinstyle="miter"/>
            <v:path gradientshapeok="t" o:connecttype="rect"/>
          </v:shapetype>
          <v:shape id="_x0000_s1033" type="#_x0000_t202" style="position:absolute;left:0;text-align:left;margin-left:226.55pt;margin-top:-6pt;width:14.4pt;height:23.1pt;z-index:-251656192;mso-wrap-distance-left:5pt;mso-wrap-distance-right:5pt;mso-position-horizontal-relative:margin" filled="f" stroked="f">
            <v:textbox style="mso-fit-shape-to-text:t" inset="0,0,0,0">
              <w:txbxContent>
                <w:p w:rsidR="0047621B" w:rsidRDefault="0047621B" w:rsidP="0047621B">
                  <w:pPr>
                    <w:pStyle w:val="88"/>
                    <w:shd w:val="clear" w:color="auto" w:fill="auto"/>
                    <w:spacing w:line="320" w:lineRule="exact"/>
                  </w:pPr>
                  <w:r>
                    <w:rPr>
                      <w:color w:val="000000"/>
                    </w:rPr>
                    <w:t></w:t>
                  </w:r>
                </w:p>
              </w:txbxContent>
            </v:textbox>
            <w10:wrap type="square" anchorx="margin"/>
          </v:shape>
        </w:pict>
      </w:r>
      <w:r w:rsidRPr="0047621B">
        <w:rPr>
          <w:rFonts w:ascii="Times New Roman" w:eastAsia="Times New Roman" w:hAnsi="Times New Roman" w:cs="Times New Roman"/>
          <w:i/>
          <w:iCs/>
          <w:color w:val="000000"/>
          <w:kern w:val="0"/>
          <w:sz w:val="36"/>
          <w:szCs w:val="36"/>
          <w:lang w:eastAsia="ru-RU" w:bidi="ru-RU"/>
        </w:rPr>
        <w:pict>
          <v:shape id="_x0000_s1034" type="#_x0000_t202" style="position:absolute;left:0;text-align:left;margin-left:146.4pt;margin-top:33.85pt;width:187.2pt;height:90.45pt;z-index:-251655168;mso-wrap-distance-left:146.4pt;mso-wrap-distance-right:5pt;mso-position-horizontal-relative:margin" filled="f" stroked="f">
            <v:textbox style="mso-fit-shape-to-text:t" inset="0,0,0,0">
              <w:txbxContent>
                <w:p w:rsidR="0047621B" w:rsidRDefault="0047621B" w:rsidP="0047621B">
                  <w:pPr>
                    <w:pStyle w:val="9c"/>
                    <w:pBdr>
                      <w:top w:val="single" w:sz="4" w:space="1" w:color="auto"/>
                      <w:left w:val="single" w:sz="4" w:space="4" w:color="auto"/>
                      <w:bottom w:val="single" w:sz="4" w:space="1" w:color="auto"/>
                      <w:right w:val="single" w:sz="4" w:space="4" w:color="auto"/>
                    </w:pBdr>
                    <w:shd w:val="clear" w:color="auto" w:fill="auto"/>
                    <w:spacing w:after="437"/>
                  </w:pPr>
                  <w:r>
                    <w:rPr>
                      <w:color w:val="000000"/>
                      <w:lang w:eastAsia="ru-RU" w:bidi="ru-RU"/>
                    </w:rPr>
                    <w:t xml:space="preserve">Президиум ВАК Минобрнауки России (решение от </w:t>
                  </w:r>
                  <w:r>
                    <w:t>Jfep</w:t>
                  </w:r>
                  <w:r w:rsidRPr="0047621B">
                    <w:rPr>
                      <w:b/>
                      <w:bCs/>
                      <w:lang w:eastAsia="en-US" w:bidi="en-US"/>
                    </w:rPr>
                    <w:t xml:space="preserve"> </w:t>
                  </w:r>
                  <w:r>
                    <w:rPr>
                      <w:b/>
                      <w:bCs/>
                    </w:rPr>
                    <w:t xml:space="preserve">гор </w:t>
                  </w:r>
                  <w:r>
                    <w:rPr>
                      <w:color w:val="000000"/>
                      <w:lang w:eastAsia="ru-RU" w:bidi="ru-RU"/>
                    </w:rPr>
                    <w:t xml:space="preserve">?г. </w:t>
                  </w:r>
                  <w:r>
                    <w:t xml:space="preserve">шМ4а </w:t>
                  </w:r>
                  <w:r>
                    <w:rPr>
                      <w:color w:val="000000"/>
                      <w:lang w:eastAsia="ru-RU" w:bidi="ru-RU"/>
                    </w:rPr>
                    <w:t>решил выдать диплом ДОКТСН</w:t>
                  </w:r>
                </w:p>
                <w:p w:rsidR="0047621B" w:rsidRDefault="0047621B" w:rsidP="0047621B">
                  <w:pPr>
                    <w:pStyle w:val="108"/>
                    <w:pBdr>
                      <w:top w:val="single" w:sz="4" w:space="1" w:color="auto"/>
                      <w:left w:val="single" w:sz="4" w:space="4" w:color="auto"/>
                      <w:bottom w:val="single" w:sz="4" w:space="1" w:color="auto"/>
                      <w:right w:val="single" w:sz="4" w:space="4" w:color="auto"/>
                    </w:pBdr>
                    <w:shd w:val="clear" w:color="auto" w:fill="auto"/>
                    <w:spacing w:line="240" w:lineRule="exact"/>
                  </w:pP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r>
                    <w:rPr>
                      <w:color w:val="000000"/>
                      <w:spacing w:val="0"/>
                      <w:w w:val="100"/>
                      <w:sz w:val="24"/>
                      <w:szCs w:val="24"/>
                      <w:lang w:val="ru-RU" w:eastAsia="ru-RU" w:bidi="ru-RU"/>
                    </w:rPr>
                    <w:t></w:t>
                  </w:r>
                </w:p>
              </w:txbxContent>
            </v:textbox>
            <w10:wrap type="topAndBottom" anchorx="margin"/>
          </v:shape>
        </w:pict>
      </w:r>
      <w:r>
        <w:rPr>
          <w:rFonts w:ascii="Times New Roman" w:eastAsia="Times New Roman" w:hAnsi="Times New Roman" w:cs="Times New Roman"/>
          <w:i/>
          <w:iCs/>
          <w:noProof/>
          <w:color w:val="000000"/>
          <w:kern w:val="0"/>
          <w:sz w:val="36"/>
          <w:szCs w:val="36"/>
          <w:lang w:eastAsia="ru-RU"/>
        </w:rPr>
        <w:drawing>
          <wp:anchor distT="0" distB="0" distL="63500" distR="953770" simplePos="0" relativeHeight="251662336" behindDoc="1" locked="0" layoutInCell="1" allowOverlap="1">
            <wp:simplePos x="0" y="0"/>
            <wp:positionH relativeFrom="margin">
              <wp:posOffset>3017520</wp:posOffset>
            </wp:positionH>
            <wp:positionV relativeFrom="paragraph">
              <wp:posOffset>941705</wp:posOffset>
            </wp:positionV>
            <wp:extent cx="1310640" cy="1012190"/>
            <wp:effectExtent l="19050" t="0" r="3810" b="0"/>
            <wp:wrapTopAndBottom/>
            <wp:docPr id="11" name="Рисунок 11" descr="C:\Users\Pavel\AppData\Local\Temp\Rar$DIa0.377\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avel\AppData\Local\Temp\Rar$DIa0.377\media\image1.png"/>
                    <pic:cNvPicPr>
                      <a:picLocks noChangeAspect="1" noChangeArrowheads="1"/>
                    </pic:cNvPicPr>
                  </pic:nvPicPr>
                  <pic:blipFill>
                    <a:blip r:embed="rId8" cstate="print"/>
                    <a:srcRect/>
                    <a:stretch>
                      <a:fillRect/>
                    </a:stretch>
                  </pic:blipFill>
                  <pic:spPr bwMode="auto">
                    <a:xfrm>
                      <a:off x="0" y="0"/>
                      <a:ext cx="1310640" cy="1012190"/>
                    </a:xfrm>
                    <a:prstGeom prst="rect">
                      <a:avLst/>
                    </a:prstGeom>
                    <a:noFill/>
                  </pic:spPr>
                </pic:pic>
              </a:graphicData>
            </a:graphic>
          </wp:anchor>
        </w:drawing>
      </w:r>
      <w:r w:rsidRPr="0047621B">
        <w:rPr>
          <w:rFonts w:ascii="Times New Roman" w:eastAsia="Times New Roman" w:hAnsi="Times New Roman" w:cs="Times New Roman"/>
          <w:i/>
          <w:iCs/>
          <w:color w:val="000000"/>
          <w:kern w:val="0"/>
          <w:sz w:val="36"/>
          <w:szCs w:val="36"/>
          <w:lang w:eastAsia="ru-RU" w:bidi="ru-RU"/>
        </w:rPr>
        <w:t>У</w:t>
      </w:r>
    </w:p>
    <w:p w:rsidR="0047621B" w:rsidRPr="0047621B" w:rsidRDefault="0047621B" w:rsidP="0047621B">
      <w:pPr>
        <w:tabs>
          <w:tab w:val="clear" w:pos="709"/>
        </w:tabs>
        <w:suppressAutoHyphens w:val="0"/>
        <w:spacing w:after="0" w:line="260" w:lineRule="exact"/>
        <w:ind w:left="2860" w:firstLine="0"/>
        <w:jc w:val="left"/>
        <w:rPr>
          <w:rFonts w:ascii="Times New Roman" w:eastAsia="Times New Roman" w:hAnsi="Times New Roman" w:cs="Times New Roman"/>
          <w:color w:val="000000"/>
          <w:kern w:val="0"/>
          <w:sz w:val="26"/>
          <w:szCs w:val="26"/>
          <w:lang w:eastAsia="ru-RU" w:bidi="ru-RU"/>
        </w:rPr>
        <w:sectPr w:rsidR="0047621B" w:rsidRPr="0047621B" w:rsidSect="0047621B">
          <w:headerReference w:type="even" r:id="rId9"/>
          <w:footnotePr>
            <w:numFmt w:val="upperRoman"/>
            <w:numRestart w:val="eachPage"/>
          </w:footnotePr>
          <w:type w:val="continuous"/>
          <w:pgSz w:w="10819" w:h="16440"/>
          <w:pgMar w:top="369" w:right="284" w:bottom="1180" w:left="2218" w:header="0" w:footer="3" w:gutter="0"/>
          <w:cols w:space="720"/>
          <w:noEndnote/>
          <w:docGrid w:linePitch="360"/>
        </w:sectPr>
      </w:pPr>
      <w:r w:rsidRPr="0047621B">
        <w:rPr>
          <w:rFonts w:ascii="Times New Roman" w:eastAsia="Times New Roman" w:hAnsi="Times New Roman" w:cs="Times New Roman"/>
          <w:color w:val="000000"/>
          <w:kern w:val="0"/>
          <w:sz w:val="26"/>
          <w:szCs w:val="26"/>
          <w:lang w:eastAsia="ru-RU" w:bidi="ru-RU"/>
        </w:rPr>
        <w:t>Москва - 2005</w:t>
      </w:r>
    </w:p>
    <w:p w:rsidR="0047621B" w:rsidRPr="0047621B" w:rsidRDefault="0047621B" w:rsidP="0047621B">
      <w:pPr>
        <w:tabs>
          <w:tab w:val="clear" w:pos="709"/>
        </w:tabs>
        <w:suppressAutoHyphens w:val="0"/>
        <w:spacing w:after="0" w:line="68" w:lineRule="exact"/>
        <w:ind w:firstLine="0"/>
        <w:jc w:val="left"/>
        <w:rPr>
          <w:rFonts w:ascii="Arial Unicode MS" w:eastAsia="Arial Unicode MS" w:hAnsi="Arial Unicode MS" w:cs="Arial Unicode MS"/>
          <w:color w:val="000000"/>
          <w:kern w:val="0"/>
          <w:sz w:val="6"/>
          <w:szCs w:val="6"/>
          <w:lang w:eastAsia="ru-RU" w:bidi="ru-RU"/>
        </w:rPr>
      </w:pPr>
    </w:p>
    <w:p w:rsidR="0047621B" w:rsidRPr="0047621B" w:rsidRDefault="0047621B" w:rsidP="0047621B">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7621B" w:rsidRPr="0047621B">
          <w:pgSz w:w="10819" w:h="16440"/>
          <w:pgMar w:top="640" w:right="0" w:bottom="1942" w:left="0" w:header="0" w:footer="3" w:gutter="0"/>
          <w:cols w:space="720"/>
          <w:noEndnote/>
          <w:docGrid w:linePitch="360"/>
        </w:sectPr>
      </w:pPr>
    </w:p>
    <w:p w:rsidR="0047621B" w:rsidRPr="0047621B" w:rsidRDefault="0047621B" w:rsidP="0047621B">
      <w:pPr>
        <w:keepNext/>
        <w:keepLines/>
        <w:tabs>
          <w:tab w:val="clear" w:pos="709"/>
        </w:tabs>
        <w:suppressAutoHyphens w:val="0"/>
        <w:spacing w:after="657" w:line="260" w:lineRule="exact"/>
        <w:ind w:left="4020" w:firstLine="0"/>
        <w:jc w:val="left"/>
        <w:outlineLvl w:val="2"/>
        <w:rPr>
          <w:rFonts w:ascii="Times New Roman" w:eastAsia="Times New Roman" w:hAnsi="Times New Roman" w:cs="Times New Roman"/>
          <w:b/>
          <w:bCs/>
          <w:color w:val="000000"/>
          <w:kern w:val="0"/>
          <w:sz w:val="26"/>
          <w:szCs w:val="26"/>
          <w:lang w:eastAsia="ru-RU" w:bidi="ru-RU"/>
        </w:rPr>
      </w:pPr>
      <w:bookmarkStart w:id="0" w:name="bookmark1"/>
      <w:r w:rsidRPr="0047621B">
        <w:rPr>
          <w:rFonts w:ascii="Times New Roman" w:eastAsia="Times New Roman" w:hAnsi="Times New Roman" w:cs="Times New Roman"/>
          <w:b/>
          <w:bCs/>
          <w:color w:val="000000"/>
          <w:kern w:val="0"/>
          <w:sz w:val="26"/>
          <w:szCs w:val="26"/>
          <w:lang w:eastAsia="ru-RU" w:bidi="ru-RU"/>
        </w:rPr>
        <w:t>Содержание</w:t>
      </w:r>
      <w:bookmarkEnd w:id="0"/>
    </w:p>
    <w:p w:rsidR="0047621B" w:rsidRPr="0047621B" w:rsidRDefault="0047621B" w:rsidP="0047621B">
      <w:pPr>
        <w:tabs>
          <w:tab w:val="clear" w:pos="709"/>
          <w:tab w:val="left" w:leader="dot" w:pos="8683"/>
        </w:tabs>
        <w:suppressAutoHyphens w:val="0"/>
        <w:spacing w:after="481" w:line="260" w:lineRule="exact"/>
        <w:ind w:left="600" w:firstLine="0"/>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eastAsia="ru-RU" w:bidi="ru-RU"/>
        </w:rPr>
        <w:fldChar w:fldCharType="begin"/>
      </w:r>
      <w:r w:rsidRPr="0047621B">
        <w:rPr>
          <w:rFonts w:ascii="Times New Roman" w:eastAsia="Times New Roman" w:hAnsi="Times New Roman" w:cs="Times New Roman"/>
          <w:b/>
          <w:bCs/>
          <w:color w:val="000000"/>
          <w:kern w:val="0"/>
          <w:sz w:val="26"/>
          <w:szCs w:val="26"/>
          <w:lang w:eastAsia="ru-RU" w:bidi="ru-RU"/>
        </w:rPr>
        <w:instrText xml:space="preserve"> TOC \o "1-5" \h \z </w:instrText>
      </w:r>
      <w:r w:rsidRPr="0047621B">
        <w:rPr>
          <w:rFonts w:ascii="Times New Roman" w:eastAsia="Times New Roman" w:hAnsi="Times New Roman" w:cs="Times New Roman"/>
          <w:b/>
          <w:bCs/>
          <w:color w:val="000000"/>
          <w:kern w:val="0"/>
          <w:sz w:val="26"/>
          <w:szCs w:val="26"/>
          <w:lang w:eastAsia="ru-RU" w:bidi="ru-RU"/>
        </w:rPr>
        <w:fldChar w:fldCharType="separate"/>
      </w:r>
      <w:r w:rsidRPr="0047621B">
        <w:rPr>
          <w:rFonts w:ascii="Times New Roman" w:eastAsia="Times New Roman" w:hAnsi="Times New Roman" w:cs="Times New Roman"/>
          <w:b/>
          <w:bCs/>
          <w:color w:val="000000"/>
          <w:kern w:val="0"/>
          <w:sz w:val="26"/>
          <w:szCs w:val="26"/>
          <w:lang w:eastAsia="ru-RU" w:bidi="ru-RU"/>
        </w:rPr>
        <w:t>Введение</w:t>
      </w:r>
      <w:r w:rsidRPr="0047621B">
        <w:rPr>
          <w:rFonts w:ascii="Times New Roman" w:eastAsia="Times New Roman" w:hAnsi="Times New Roman" w:cs="Times New Roman"/>
          <w:b/>
          <w:bCs/>
          <w:color w:val="000000"/>
          <w:kern w:val="0"/>
          <w:sz w:val="26"/>
          <w:szCs w:val="26"/>
          <w:lang w:eastAsia="ru-RU" w:bidi="ru-RU"/>
        </w:rPr>
        <w:tab/>
        <w:t>4</w:t>
      </w:r>
    </w:p>
    <w:p w:rsidR="0047621B" w:rsidRPr="0047621B" w:rsidRDefault="0047621B" w:rsidP="0047621B">
      <w:pPr>
        <w:tabs>
          <w:tab w:val="clear" w:pos="709"/>
          <w:tab w:val="right" w:leader="dot" w:pos="8821"/>
        </w:tabs>
        <w:suppressAutoHyphens w:val="0"/>
        <w:spacing w:after="0" w:line="480" w:lineRule="exact"/>
        <w:ind w:firstLine="600"/>
        <w:jc w:val="left"/>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eastAsia="ru-RU" w:bidi="ru-RU"/>
        </w:rPr>
        <w:t>Глава 1. Теоретические основы исследования лингвостилистических особенностей жанра</w:t>
      </w:r>
      <w:r w:rsidRPr="0047621B">
        <w:rPr>
          <w:rFonts w:ascii="Times New Roman" w:eastAsia="Times New Roman" w:hAnsi="Times New Roman" w:cs="Times New Roman"/>
          <w:b/>
          <w:bCs/>
          <w:color w:val="000000"/>
          <w:kern w:val="0"/>
          <w:sz w:val="26"/>
          <w:szCs w:val="26"/>
          <w:lang w:eastAsia="ru-RU" w:bidi="ru-RU"/>
        </w:rPr>
        <w:tab/>
        <w:t>15</w:t>
      </w:r>
    </w:p>
    <w:p w:rsidR="0047621B" w:rsidRPr="0047621B" w:rsidRDefault="0047621B" w:rsidP="0047621B">
      <w:pPr>
        <w:numPr>
          <w:ilvl w:val="0"/>
          <w:numId w:val="33"/>
        </w:numPr>
        <w:tabs>
          <w:tab w:val="clear" w:pos="709"/>
          <w:tab w:val="left" w:pos="1141"/>
        </w:tabs>
        <w:suppressAutoHyphens w:val="0"/>
        <w:spacing w:after="0" w:line="480"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Проблема жанра в лингвостилистике. Теория речевых</w:t>
      </w:r>
    </w:p>
    <w:p w:rsidR="0047621B" w:rsidRPr="0047621B" w:rsidRDefault="0047621B" w:rsidP="0047621B">
      <w:pPr>
        <w:tabs>
          <w:tab w:val="clear" w:pos="709"/>
          <w:tab w:val="right" w:leader="dot" w:pos="8821"/>
        </w:tabs>
        <w:suppressAutoHyphens w:val="0"/>
        <w:spacing w:after="0" w:line="480" w:lineRule="exact"/>
        <w:ind w:left="10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жанров М.М.Бахтина</w:t>
      </w:r>
      <w:r w:rsidRPr="0047621B">
        <w:rPr>
          <w:rFonts w:ascii="Times New Roman" w:eastAsia="Times New Roman" w:hAnsi="Times New Roman" w:cs="Times New Roman"/>
          <w:color w:val="000000"/>
          <w:kern w:val="0"/>
          <w:sz w:val="26"/>
          <w:szCs w:val="26"/>
          <w:lang w:eastAsia="ru-RU" w:bidi="ru-RU"/>
        </w:rPr>
        <w:tab/>
        <w:t>15</w:t>
      </w:r>
    </w:p>
    <w:p w:rsidR="0047621B" w:rsidRPr="0047621B" w:rsidRDefault="0047621B" w:rsidP="0047621B">
      <w:pPr>
        <w:numPr>
          <w:ilvl w:val="0"/>
          <w:numId w:val="33"/>
        </w:numPr>
        <w:tabs>
          <w:tab w:val="clear" w:pos="709"/>
          <w:tab w:val="left" w:pos="1141"/>
        </w:tabs>
        <w:suppressAutoHyphens w:val="0"/>
        <w:spacing w:after="0" w:line="480"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Развитие лингвостилистической теории жанра в</w:t>
      </w:r>
    </w:p>
    <w:p w:rsidR="0047621B" w:rsidRPr="0047621B" w:rsidRDefault="0047621B" w:rsidP="0047621B">
      <w:pPr>
        <w:tabs>
          <w:tab w:val="clear" w:pos="709"/>
          <w:tab w:val="right" w:leader="dot" w:pos="8821"/>
        </w:tabs>
        <w:suppressAutoHyphens w:val="0"/>
        <w:spacing w:after="0" w:line="480" w:lineRule="exact"/>
        <w:ind w:left="10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отечественной зарубежной филологии</w:t>
      </w:r>
      <w:r w:rsidRPr="0047621B">
        <w:rPr>
          <w:rFonts w:ascii="Times New Roman" w:eastAsia="Times New Roman" w:hAnsi="Times New Roman" w:cs="Times New Roman"/>
          <w:color w:val="000000"/>
          <w:kern w:val="0"/>
          <w:sz w:val="26"/>
          <w:szCs w:val="26"/>
          <w:lang w:eastAsia="ru-RU" w:bidi="ru-RU"/>
        </w:rPr>
        <w:tab/>
        <w:t>28</w:t>
      </w:r>
    </w:p>
    <w:p w:rsidR="0047621B" w:rsidRPr="0047621B" w:rsidRDefault="0047621B" w:rsidP="0047621B">
      <w:pPr>
        <w:numPr>
          <w:ilvl w:val="0"/>
          <w:numId w:val="33"/>
        </w:numPr>
        <w:tabs>
          <w:tab w:val="clear" w:pos="709"/>
          <w:tab w:val="left" w:pos="1141"/>
        </w:tabs>
        <w:suppressAutoHyphens w:val="0"/>
        <w:spacing w:after="0" w:line="480"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Проблемы изучения поэтики жанра «стихотворений в прозе»</w:t>
      </w:r>
    </w:p>
    <w:p w:rsidR="0047621B" w:rsidRPr="0047621B" w:rsidRDefault="0047621B" w:rsidP="0047621B">
      <w:pPr>
        <w:tabs>
          <w:tab w:val="clear" w:pos="709"/>
          <w:tab w:val="right" w:leader="dot" w:pos="8821"/>
        </w:tabs>
        <w:suppressAutoHyphens w:val="0"/>
        <w:spacing w:after="416" w:line="480" w:lineRule="exact"/>
        <w:ind w:left="10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современном этапе</w:t>
      </w:r>
      <w:r w:rsidRPr="0047621B">
        <w:rPr>
          <w:rFonts w:ascii="Times New Roman" w:eastAsia="Times New Roman" w:hAnsi="Times New Roman" w:cs="Times New Roman"/>
          <w:color w:val="000000"/>
          <w:kern w:val="0"/>
          <w:sz w:val="26"/>
          <w:szCs w:val="26"/>
          <w:lang w:eastAsia="ru-RU" w:bidi="ru-RU"/>
        </w:rPr>
        <w:tab/>
        <w:t>37</w:t>
      </w:r>
    </w:p>
    <w:p w:rsidR="0047621B" w:rsidRPr="0047621B" w:rsidRDefault="0047621B" w:rsidP="0047621B">
      <w:pPr>
        <w:tabs>
          <w:tab w:val="clear" w:pos="709"/>
          <w:tab w:val="right" w:leader="dot" w:pos="8821"/>
        </w:tabs>
        <w:suppressAutoHyphens w:val="0"/>
        <w:spacing w:after="0" w:line="485" w:lineRule="exact"/>
        <w:ind w:firstLine="600"/>
        <w:jc w:val="left"/>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eastAsia="ru-RU" w:bidi="ru-RU"/>
        </w:rPr>
        <w:t>Глава 2. Лирическая прозаическая миниатюра как межродовое жанровое образование</w:t>
      </w:r>
      <w:r w:rsidRPr="0047621B">
        <w:rPr>
          <w:rFonts w:ascii="Times New Roman" w:eastAsia="Times New Roman" w:hAnsi="Times New Roman" w:cs="Times New Roman"/>
          <w:b/>
          <w:bCs/>
          <w:color w:val="000000"/>
          <w:kern w:val="0"/>
          <w:sz w:val="26"/>
          <w:szCs w:val="26"/>
          <w:lang w:eastAsia="ru-RU" w:bidi="ru-RU"/>
        </w:rPr>
        <w:tab/>
        <w:t>58</w:t>
      </w:r>
    </w:p>
    <w:p w:rsidR="0047621B" w:rsidRPr="0047621B" w:rsidRDefault="0047621B" w:rsidP="0047621B">
      <w:pPr>
        <w:numPr>
          <w:ilvl w:val="0"/>
          <w:numId w:val="34"/>
        </w:numPr>
        <w:tabs>
          <w:tab w:val="clear" w:pos="709"/>
          <w:tab w:val="left" w:pos="1170"/>
          <w:tab w:val="right" w:leader="dot" w:pos="8821"/>
        </w:tabs>
        <w:suppressAutoHyphens w:val="0"/>
        <w:spacing w:after="0" w:line="485"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Генезис жанра лирической прозаической миниатюры</w:t>
      </w:r>
      <w:r w:rsidRPr="0047621B">
        <w:rPr>
          <w:rFonts w:ascii="Times New Roman" w:eastAsia="Times New Roman" w:hAnsi="Times New Roman" w:cs="Times New Roman"/>
          <w:color w:val="000000"/>
          <w:kern w:val="0"/>
          <w:sz w:val="26"/>
          <w:szCs w:val="26"/>
          <w:lang w:eastAsia="ru-RU" w:bidi="ru-RU"/>
        </w:rPr>
        <w:tab/>
        <w:t>58</w:t>
      </w:r>
    </w:p>
    <w:p w:rsidR="0047621B" w:rsidRPr="0047621B" w:rsidRDefault="0047621B" w:rsidP="0047621B">
      <w:pPr>
        <w:numPr>
          <w:ilvl w:val="0"/>
          <w:numId w:val="34"/>
        </w:numPr>
        <w:tabs>
          <w:tab w:val="clear" w:pos="709"/>
          <w:tab w:val="left" w:pos="1170"/>
        </w:tabs>
        <w:suppressAutoHyphens w:val="0"/>
        <w:spacing w:after="0" w:line="485"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Лирическое и эпическое как особая идейно-эмоциональная</w:t>
      </w:r>
    </w:p>
    <w:p w:rsidR="0047621B" w:rsidRPr="0047621B" w:rsidRDefault="0047621B" w:rsidP="0047621B">
      <w:pPr>
        <w:tabs>
          <w:tab w:val="clear" w:pos="709"/>
          <w:tab w:val="right" w:leader="dot" w:pos="8821"/>
        </w:tabs>
        <w:suppressAutoHyphens w:val="0"/>
        <w:spacing w:after="0" w:line="485" w:lineRule="exact"/>
        <w:ind w:left="10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настроенность. Лиризм и способы его выражения</w:t>
      </w:r>
      <w:r w:rsidRPr="0047621B">
        <w:rPr>
          <w:rFonts w:ascii="Times New Roman" w:eastAsia="Times New Roman" w:hAnsi="Times New Roman" w:cs="Times New Roman"/>
          <w:color w:val="000000"/>
          <w:kern w:val="0"/>
          <w:sz w:val="26"/>
          <w:szCs w:val="26"/>
          <w:lang w:eastAsia="ru-RU" w:bidi="ru-RU"/>
        </w:rPr>
        <w:tab/>
        <w:t>70</w:t>
      </w:r>
    </w:p>
    <w:p w:rsidR="0047621B" w:rsidRPr="0047621B" w:rsidRDefault="0047621B" w:rsidP="0047621B">
      <w:pPr>
        <w:numPr>
          <w:ilvl w:val="0"/>
          <w:numId w:val="34"/>
        </w:numPr>
        <w:tabs>
          <w:tab w:val="clear" w:pos="709"/>
          <w:tab w:val="left" w:pos="1170"/>
          <w:tab w:val="right" w:leader="dot" w:pos="8821"/>
        </w:tabs>
        <w:suppressAutoHyphens w:val="0"/>
        <w:spacing w:after="0" w:line="485"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Лирическое и эпическое: родовые особенности</w:t>
      </w:r>
      <w:r w:rsidRPr="0047621B">
        <w:rPr>
          <w:rFonts w:ascii="Times New Roman" w:eastAsia="Times New Roman" w:hAnsi="Times New Roman" w:cs="Times New Roman"/>
          <w:color w:val="000000"/>
          <w:kern w:val="0"/>
          <w:sz w:val="26"/>
          <w:szCs w:val="26"/>
          <w:lang w:eastAsia="ru-RU" w:bidi="ru-RU"/>
        </w:rPr>
        <w:tab/>
        <w:t>81</w:t>
      </w:r>
    </w:p>
    <w:p w:rsidR="0047621B" w:rsidRPr="0047621B" w:rsidRDefault="0047621B" w:rsidP="0047621B">
      <w:pPr>
        <w:numPr>
          <w:ilvl w:val="0"/>
          <w:numId w:val="35"/>
        </w:numPr>
        <w:tabs>
          <w:tab w:val="clear" w:pos="709"/>
          <w:tab w:val="left" w:pos="1811"/>
        </w:tabs>
        <w:suppressAutoHyphens w:val="0"/>
        <w:spacing w:after="0" w:line="485" w:lineRule="exact"/>
        <w:ind w:left="10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Синкретичность субъектной структуры</w:t>
      </w:r>
    </w:p>
    <w:p w:rsidR="0047621B" w:rsidRPr="0047621B" w:rsidRDefault="0047621B" w:rsidP="0047621B">
      <w:pPr>
        <w:tabs>
          <w:tab w:val="clear" w:pos="709"/>
          <w:tab w:val="right" w:leader="dot" w:pos="8821"/>
        </w:tabs>
        <w:suppressAutoHyphens w:val="0"/>
        <w:spacing w:after="0" w:line="485" w:lineRule="exact"/>
        <w:ind w:left="168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лирической прозаической миниатюры</w:t>
      </w:r>
      <w:r w:rsidRPr="0047621B">
        <w:rPr>
          <w:rFonts w:ascii="Times New Roman" w:eastAsia="Times New Roman" w:hAnsi="Times New Roman" w:cs="Times New Roman"/>
          <w:color w:val="000000"/>
          <w:kern w:val="0"/>
          <w:sz w:val="26"/>
          <w:szCs w:val="26"/>
          <w:lang w:eastAsia="ru-RU" w:bidi="ru-RU"/>
        </w:rPr>
        <w:tab/>
        <w:t>84</w:t>
      </w:r>
    </w:p>
    <w:p w:rsidR="0047621B" w:rsidRPr="0047621B" w:rsidRDefault="0047621B" w:rsidP="0047621B">
      <w:pPr>
        <w:numPr>
          <w:ilvl w:val="0"/>
          <w:numId w:val="35"/>
        </w:numPr>
        <w:tabs>
          <w:tab w:val="clear" w:pos="709"/>
          <w:tab w:val="left" w:pos="1811"/>
        </w:tabs>
        <w:suppressAutoHyphens w:val="0"/>
        <w:spacing w:after="0" w:line="485" w:lineRule="exact"/>
        <w:ind w:left="10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Синкретичность пространственно-временной</w:t>
      </w:r>
    </w:p>
    <w:p w:rsidR="0047621B" w:rsidRPr="0047621B" w:rsidRDefault="0047621B" w:rsidP="0047621B">
      <w:pPr>
        <w:tabs>
          <w:tab w:val="clear" w:pos="709"/>
          <w:tab w:val="right" w:leader="dot" w:pos="8821"/>
        </w:tabs>
        <w:suppressAutoHyphens w:val="0"/>
        <w:spacing w:after="420" w:line="485" w:lineRule="exact"/>
        <w:ind w:left="168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организации «стихотворений в прозе»</w:t>
      </w:r>
      <w:r w:rsidRPr="0047621B">
        <w:rPr>
          <w:rFonts w:ascii="Times New Roman" w:eastAsia="Times New Roman" w:hAnsi="Times New Roman" w:cs="Times New Roman"/>
          <w:color w:val="000000"/>
          <w:kern w:val="0"/>
          <w:sz w:val="26"/>
          <w:szCs w:val="26"/>
          <w:lang w:eastAsia="ru-RU" w:bidi="ru-RU"/>
        </w:rPr>
        <w:tab/>
        <w:t>107</w:t>
      </w:r>
    </w:p>
    <w:p w:rsidR="0047621B" w:rsidRPr="0047621B" w:rsidRDefault="0047621B" w:rsidP="0047621B">
      <w:pPr>
        <w:tabs>
          <w:tab w:val="clear" w:pos="709"/>
          <w:tab w:val="center" w:pos="6730"/>
        </w:tabs>
        <w:suppressAutoHyphens w:val="0"/>
        <w:spacing w:after="0" w:line="485" w:lineRule="exact"/>
        <w:ind w:left="480" w:firstLine="0"/>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eastAsia="ru-RU" w:bidi="ru-RU"/>
        </w:rPr>
        <w:t>%Глава 3. Сопоставительный анализ языка и</w:t>
      </w:r>
      <w:r w:rsidRPr="0047621B">
        <w:rPr>
          <w:rFonts w:ascii="Times New Roman" w:eastAsia="Times New Roman" w:hAnsi="Times New Roman" w:cs="Times New Roman"/>
          <w:b/>
          <w:bCs/>
          <w:color w:val="000000"/>
          <w:kern w:val="0"/>
          <w:sz w:val="26"/>
          <w:szCs w:val="26"/>
          <w:lang w:eastAsia="ru-RU" w:bidi="ru-RU"/>
        </w:rPr>
        <w:tab/>
        <w:t>стиля лирической</w:t>
      </w:r>
    </w:p>
    <w:p w:rsidR="0047621B" w:rsidRPr="0047621B" w:rsidRDefault="0047621B" w:rsidP="0047621B">
      <w:pPr>
        <w:tabs>
          <w:tab w:val="clear" w:pos="709"/>
          <w:tab w:val="right" w:leader="dot" w:pos="8821"/>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eastAsia="ru-RU" w:bidi="ru-RU"/>
        </w:rPr>
        <w:t>прозаической миниатюры и смежных жанров</w:t>
      </w:r>
      <w:r w:rsidRPr="0047621B">
        <w:rPr>
          <w:rFonts w:ascii="Times New Roman" w:eastAsia="Times New Roman" w:hAnsi="Times New Roman" w:cs="Times New Roman"/>
          <w:b/>
          <w:bCs/>
          <w:color w:val="000000"/>
          <w:kern w:val="0"/>
          <w:sz w:val="26"/>
          <w:szCs w:val="26"/>
          <w:lang w:eastAsia="ru-RU" w:bidi="ru-RU"/>
        </w:rPr>
        <w:tab/>
        <w:t>116</w:t>
      </w:r>
    </w:p>
    <w:p w:rsidR="0047621B" w:rsidRPr="0047621B" w:rsidRDefault="0047621B" w:rsidP="0047621B">
      <w:pPr>
        <w:numPr>
          <w:ilvl w:val="0"/>
          <w:numId w:val="36"/>
        </w:numPr>
        <w:tabs>
          <w:tab w:val="clear" w:pos="709"/>
          <w:tab w:val="left" w:pos="1165"/>
          <w:tab w:val="right" w:leader="dot" w:pos="8821"/>
        </w:tabs>
        <w:suppressAutoHyphens w:val="0"/>
        <w:spacing w:after="182" w:line="260"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Стихотворная миниатюра</w:t>
      </w:r>
      <w:r w:rsidRPr="0047621B">
        <w:rPr>
          <w:rFonts w:ascii="Times New Roman" w:eastAsia="Times New Roman" w:hAnsi="Times New Roman" w:cs="Times New Roman"/>
          <w:color w:val="000000"/>
          <w:kern w:val="0"/>
          <w:sz w:val="26"/>
          <w:szCs w:val="26"/>
          <w:lang w:eastAsia="ru-RU" w:bidi="ru-RU"/>
        </w:rPr>
        <w:tab/>
        <w:t>118</w:t>
      </w:r>
    </w:p>
    <w:p w:rsidR="0047621B" w:rsidRPr="0047621B" w:rsidRDefault="0047621B" w:rsidP="0047621B">
      <w:pPr>
        <w:numPr>
          <w:ilvl w:val="0"/>
          <w:numId w:val="36"/>
        </w:numPr>
        <w:tabs>
          <w:tab w:val="clear" w:pos="709"/>
          <w:tab w:val="left" w:pos="1174"/>
          <w:tab w:val="right" w:leader="dot" w:pos="8821"/>
        </w:tabs>
        <w:suppressAutoHyphens w:val="0"/>
        <w:spacing w:after="0" w:line="260" w:lineRule="exact"/>
        <w:ind w:left="60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Философские жанры: паремия, притча</w:t>
      </w:r>
      <w:r w:rsidRPr="0047621B">
        <w:rPr>
          <w:rFonts w:ascii="Times New Roman" w:eastAsia="Times New Roman" w:hAnsi="Times New Roman" w:cs="Times New Roman"/>
          <w:color w:val="000000"/>
          <w:kern w:val="0"/>
          <w:sz w:val="26"/>
          <w:szCs w:val="26"/>
          <w:lang w:eastAsia="ru-RU" w:bidi="ru-RU"/>
        </w:rPr>
        <w:tab/>
        <w:t>135</w:t>
      </w:r>
      <w:r w:rsidRPr="0047621B">
        <w:rPr>
          <w:rFonts w:ascii="Times New Roman" w:eastAsia="Times New Roman" w:hAnsi="Times New Roman" w:cs="Times New Roman"/>
          <w:color w:val="000000"/>
          <w:kern w:val="0"/>
          <w:sz w:val="26"/>
          <w:szCs w:val="26"/>
          <w:lang w:eastAsia="ru-RU" w:bidi="ru-RU"/>
        </w:rPr>
        <w:fldChar w:fldCharType="end"/>
      </w:r>
    </w:p>
    <w:p w:rsidR="0047621B" w:rsidRPr="0047621B" w:rsidRDefault="0047621B" w:rsidP="0047621B">
      <w:pPr>
        <w:tabs>
          <w:tab w:val="clear" w:pos="709"/>
        </w:tabs>
        <w:suppressAutoHyphens w:val="0"/>
        <w:spacing w:after="0" w:line="340" w:lineRule="exact"/>
        <w:ind w:firstLine="0"/>
        <w:jc w:val="right"/>
        <w:rPr>
          <w:rFonts w:ascii="Times New Roman" w:eastAsia="Times New Roman" w:hAnsi="Times New Roman" w:cs="Times New Roman"/>
          <w:b/>
          <w:bCs/>
          <w:color w:val="000000"/>
          <w:w w:val="70"/>
          <w:kern w:val="0"/>
          <w:sz w:val="34"/>
          <w:szCs w:val="34"/>
          <w:lang w:val="uk-UA" w:eastAsia="uk-UA" w:bidi="uk-UA"/>
        </w:rPr>
      </w:pPr>
      <w:r w:rsidRPr="0047621B">
        <w:rPr>
          <w:rFonts w:ascii="Times New Roman" w:eastAsia="Times New Roman" w:hAnsi="Times New Roman" w:cs="Times New Roman"/>
          <w:b/>
          <w:bCs/>
          <w:color w:val="000000"/>
          <w:w w:val="70"/>
          <w:kern w:val="0"/>
          <w:sz w:val="34"/>
          <w:szCs w:val="34"/>
          <w:lang w:val="uk-UA" w:eastAsia="uk-UA" w:bidi="uk-UA"/>
        </w:rPr>
        <w:t>з</w:t>
      </w:r>
    </w:p>
    <w:p w:rsidR="0047621B" w:rsidRPr="0047621B" w:rsidRDefault="0047621B" w:rsidP="0047621B">
      <w:pPr>
        <w:numPr>
          <w:ilvl w:val="0"/>
          <w:numId w:val="36"/>
        </w:numPr>
        <w:tabs>
          <w:tab w:val="clear" w:pos="709"/>
          <w:tab w:val="left" w:pos="1110"/>
        </w:tabs>
        <w:suppressAutoHyphens w:val="0"/>
        <w:spacing w:after="0" w:line="480"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Межродовые формы: очерк, эссе, фрагмент, лирическая</w:t>
      </w:r>
    </w:p>
    <w:p w:rsidR="0047621B" w:rsidRPr="0047621B" w:rsidRDefault="0047621B" w:rsidP="0047621B">
      <w:pPr>
        <w:tabs>
          <w:tab w:val="clear" w:pos="709"/>
          <w:tab w:val="right" w:leader="dot" w:pos="8781"/>
        </w:tabs>
        <w:suppressAutoHyphens w:val="0"/>
        <w:spacing w:after="0" w:line="480" w:lineRule="exact"/>
        <w:ind w:left="100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fldChar w:fldCharType="begin"/>
      </w:r>
      <w:r w:rsidRPr="0047621B">
        <w:rPr>
          <w:rFonts w:ascii="Times New Roman" w:eastAsia="Times New Roman" w:hAnsi="Times New Roman" w:cs="Times New Roman"/>
          <w:color w:val="000000"/>
          <w:kern w:val="0"/>
          <w:sz w:val="26"/>
          <w:szCs w:val="26"/>
          <w:lang w:eastAsia="ru-RU" w:bidi="ru-RU"/>
        </w:rPr>
        <w:instrText xml:space="preserve"> TOC \o "1-5" \h \z </w:instrText>
      </w:r>
      <w:r w:rsidRPr="0047621B">
        <w:rPr>
          <w:rFonts w:ascii="Times New Roman" w:eastAsia="Times New Roman" w:hAnsi="Times New Roman" w:cs="Times New Roman"/>
          <w:color w:val="000000"/>
          <w:kern w:val="0"/>
          <w:sz w:val="26"/>
          <w:szCs w:val="26"/>
          <w:lang w:eastAsia="ru-RU" w:bidi="ru-RU"/>
        </w:rPr>
        <w:fldChar w:fldCharType="separate"/>
      </w:r>
      <w:r w:rsidRPr="0047621B">
        <w:rPr>
          <w:rFonts w:ascii="Times New Roman" w:eastAsia="Times New Roman" w:hAnsi="Times New Roman" w:cs="Times New Roman"/>
          <w:color w:val="000000"/>
          <w:kern w:val="0"/>
          <w:sz w:val="26"/>
          <w:szCs w:val="26"/>
          <w:lang w:eastAsia="ru-RU" w:bidi="ru-RU"/>
        </w:rPr>
        <w:t>автобиография</w:t>
      </w:r>
      <w:r w:rsidRPr="0047621B">
        <w:rPr>
          <w:rFonts w:ascii="Times New Roman" w:eastAsia="Times New Roman" w:hAnsi="Times New Roman" w:cs="Times New Roman"/>
          <w:color w:val="000000"/>
          <w:kern w:val="0"/>
          <w:sz w:val="26"/>
          <w:szCs w:val="26"/>
          <w:lang w:eastAsia="ru-RU" w:bidi="ru-RU"/>
        </w:rPr>
        <w:tab/>
        <w:t>154</w:t>
      </w:r>
    </w:p>
    <w:p w:rsidR="0047621B" w:rsidRPr="0047621B" w:rsidRDefault="0047621B" w:rsidP="0047621B">
      <w:pPr>
        <w:numPr>
          <w:ilvl w:val="0"/>
          <w:numId w:val="36"/>
        </w:numPr>
        <w:tabs>
          <w:tab w:val="clear" w:pos="709"/>
          <w:tab w:val="left" w:pos="1110"/>
        </w:tabs>
        <w:suppressAutoHyphens w:val="0"/>
        <w:spacing w:after="0" w:line="480"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Описательные жанры:</w:t>
      </w:r>
    </w:p>
    <w:p w:rsidR="0047621B" w:rsidRPr="0047621B" w:rsidRDefault="0047621B" w:rsidP="0047621B">
      <w:pPr>
        <w:tabs>
          <w:tab w:val="clear" w:pos="709"/>
          <w:tab w:val="right" w:leader="dot" w:pos="8781"/>
        </w:tabs>
        <w:suppressAutoHyphens w:val="0"/>
        <w:spacing w:after="416" w:line="480" w:lineRule="exact"/>
        <w:ind w:left="100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жанровая сценка, портретная зарисовка</w:t>
      </w:r>
      <w:r w:rsidRPr="0047621B">
        <w:rPr>
          <w:rFonts w:ascii="Times New Roman" w:eastAsia="Times New Roman" w:hAnsi="Times New Roman" w:cs="Times New Roman"/>
          <w:color w:val="000000"/>
          <w:kern w:val="0"/>
          <w:sz w:val="26"/>
          <w:szCs w:val="26"/>
          <w:lang w:eastAsia="ru-RU" w:bidi="ru-RU"/>
        </w:rPr>
        <w:tab/>
        <w:t>176</w:t>
      </w:r>
    </w:p>
    <w:p w:rsidR="0047621B" w:rsidRPr="0047621B" w:rsidRDefault="0047621B" w:rsidP="0047621B">
      <w:pPr>
        <w:tabs>
          <w:tab w:val="clear" w:pos="709"/>
          <w:tab w:val="right" w:leader="dot" w:pos="8781"/>
        </w:tabs>
        <w:suppressAutoHyphens w:val="0"/>
        <w:spacing w:after="0" w:line="485" w:lineRule="exact"/>
        <w:ind w:firstLine="54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Глава 4. Субъектная структура текста лирической прозаической миниатюры</w:t>
      </w:r>
      <w:r w:rsidRPr="0047621B">
        <w:rPr>
          <w:rFonts w:ascii="Times New Roman" w:eastAsia="Times New Roman" w:hAnsi="Times New Roman" w:cs="Times New Roman"/>
          <w:color w:val="000000"/>
          <w:kern w:val="0"/>
          <w:sz w:val="26"/>
          <w:szCs w:val="26"/>
          <w:lang w:eastAsia="ru-RU" w:bidi="ru-RU"/>
        </w:rPr>
        <w:tab/>
        <w:t>178</w:t>
      </w:r>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Типы повествовательной структуры</w:t>
      </w:r>
      <w:r w:rsidRPr="0047621B">
        <w:rPr>
          <w:rFonts w:ascii="Times New Roman" w:eastAsia="Times New Roman" w:hAnsi="Times New Roman" w:cs="Times New Roman"/>
          <w:color w:val="000000"/>
          <w:kern w:val="0"/>
          <w:sz w:val="26"/>
          <w:szCs w:val="26"/>
          <w:lang w:eastAsia="ru-RU" w:bidi="ru-RU"/>
        </w:rPr>
        <w:tab/>
        <w:t>182</w:t>
      </w:r>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Перволичная форма повествования</w:t>
      </w:r>
      <w:r w:rsidRPr="0047621B">
        <w:rPr>
          <w:rFonts w:ascii="Times New Roman" w:eastAsia="Times New Roman" w:hAnsi="Times New Roman" w:cs="Times New Roman"/>
          <w:color w:val="000000"/>
          <w:kern w:val="0"/>
          <w:sz w:val="26"/>
          <w:szCs w:val="26"/>
          <w:lang w:eastAsia="ru-RU" w:bidi="ru-RU"/>
        </w:rPr>
        <w:tab/>
        <w:t>187</w:t>
      </w:r>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Третьеличная форма повествования</w:t>
      </w:r>
      <w:r w:rsidRPr="0047621B">
        <w:rPr>
          <w:rFonts w:ascii="Times New Roman" w:eastAsia="Times New Roman" w:hAnsi="Times New Roman" w:cs="Times New Roman"/>
          <w:color w:val="000000"/>
          <w:kern w:val="0"/>
          <w:sz w:val="26"/>
          <w:szCs w:val="26"/>
          <w:lang w:eastAsia="ru-RU" w:bidi="ru-RU"/>
        </w:rPr>
        <w:tab/>
        <w:t>205</w:t>
      </w:r>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hyperlink w:anchor="bookmark5" w:tooltip="Current Document">
        <w:r w:rsidRPr="0047621B">
          <w:rPr>
            <w:rFonts w:ascii="Times New Roman" w:eastAsia="Times New Roman" w:hAnsi="Times New Roman" w:cs="Times New Roman"/>
            <w:color w:val="000000"/>
            <w:kern w:val="0"/>
            <w:sz w:val="26"/>
            <w:szCs w:val="26"/>
            <w:lang w:eastAsia="ru-RU" w:bidi="ru-RU"/>
          </w:rPr>
          <w:t>Контаминированные формы повествования</w:t>
        </w:r>
        <w:r w:rsidRPr="0047621B">
          <w:rPr>
            <w:rFonts w:ascii="Times New Roman" w:eastAsia="Times New Roman" w:hAnsi="Times New Roman" w:cs="Times New Roman"/>
            <w:color w:val="000000"/>
            <w:kern w:val="0"/>
            <w:sz w:val="26"/>
            <w:szCs w:val="26"/>
            <w:lang w:eastAsia="ru-RU" w:bidi="ru-RU"/>
          </w:rPr>
          <w:tab/>
          <w:t>218</w:t>
        </w:r>
      </w:hyperlink>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Субъектная структура текста и получатель письма</w:t>
      </w:r>
      <w:r w:rsidRPr="0047621B">
        <w:rPr>
          <w:rFonts w:ascii="Times New Roman" w:eastAsia="Times New Roman" w:hAnsi="Times New Roman" w:cs="Times New Roman"/>
          <w:color w:val="000000"/>
          <w:kern w:val="0"/>
          <w:sz w:val="26"/>
          <w:szCs w:val="26"/>
          <w:lang w:eastAsia="ru-RU" w:bidi="ru-RU"/>
        </w:rPr>
        <w:tab/>
        <w:t>222</w:t>
      </w:r>
    </w:p>
    <w:p w:rsidR="0047621B" w:rsidRPr="0047621B" w:rsidRDefault="0047621B" w:rsidP="0047621B">
      <w:pPr>
        <w:numPr>
          <w:ilvl w:val="1"/>
          <w:numId w:val="36"/>
        </w:numPr>
        <w:tabs>
          <w:tab w:val="clear" w:pos="709"/>
          <w:tab w:val="left" w:pos="1114"/>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Субъектная структура текста и образ автора</w:t>
      </w:r>
      <w:r w:rsidRPr="0047621B">
        <w:rPr>
          <w:rFonts w:ascii="Times New Roman" w:eastAsia="Times New Roman" w:hAnsi="Times New Roman" w:cs="Times New Roman"/>
          <w:color w:val="000000"/>
          <w:kern w:val="0"/>
          <w:sz w:val="26"/>
          <w:szCs w:val="26"/>
          <w:lang w:eastAsia="ru-RU" w:bidi="ru-RU"/>
        </w:rPr>
        <w:tab/>
        <w:t>229</w:t>
      </w:r>
    </w:p>
    <w:p w:rsidR="0047621B" w:rsidRPr="0047621B" w:rsidRDefault="0047621B" w:rsidP="0047621B">
      <w:pPr>
        <w:numPr>
          <w:ilvl w:val="1"/>
          <w:numId w:val="36"/>
        </w:numPr>
        <w:tabs>
          <w:tab w:val="clear" w:pos="709"/>
          <w:tab w:val="left" w:pos="1114"/>
          <w:tab w:val="right" w:leader="dot" w:pos="8781"/>
        </w:tabs>
        <w:suppressAutoHyphens w:val="0"/>
        <w:spacing w:after="42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Субъектная структура и интертекст</w:t>
      </w:r>
      <w:r w:rsidRPr="0047621B">
        <w:rPr>
          <w:rFonts w:ascii="Times New Roman" w:eastAsia="Times New Roman" w:hAnsi="Times New Roman" w:cs="Times New Roman"/>
          <w:color w:val="000000"/>
          <w:kern w:val="0"/>
          <w:sz w:val="26"/>
          <w:szCs w:val="26"/>
          <w:lang w:eastAsia="ru-RU" w:bidi="ru-RU"/>
        </w:rPr>
        <w:tab/>
        <w:t>273</w:t>
      </w:r>
    </w:p>
    <w:p w:rsidR="0047621B" w:rsidRPr="0047621B" w:rsidRDefault="0047621B" w:rsidP="0047621B">
      <w:pPr>
        <w:tabs>
          <w:tab w:val="clear" w:pos="709"/>
          <w:tab w:val="right" w:leader="dot" w:pos="8781"/>
        </w:tabs>
        <w:suppressAutoHyphens w:val="0"/>
        <w:spacing w:after="0" w:line="485" w:lineRule="exact"/>
        <w:ind w:firstLine="54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Глава 5. Пространственно-временная структура текста лирической прозаической миниатюры</w:t>
      </w:r>
      <w:r w:rsidRPr="0047621B">
        <w:rPr>
          <w:rFonts w:ascii="Times New Roman" w:eastAsia="Times New Roman" w:hAnsi="Times New Roman" w:cs="Times New Roman"/>
          <w:color w:val="000000"/>
          <w:kern w:val="0"/>
          <w:sz w:val="26"/>
          <w:szCs w:val="26"/>
          <w:lang w:eastAsia="ru-RU" w:bidi="ru-RU"/>
        </w:rPr>
        <w:tab/>
        <w:t>288</w:t>
      </w:r>
    </w:p>
    <w:p w:rsidR="0047621B" w:rsidRPr="0047621B" w:rsidRDefault="0047621B" w:rsidP="0047621B">
      <w:pPr>
        <w:numPr>
          <w:ilvl w:val="0"/>
          <w:numId w:val="37"/>
        </w:numPr>
        <w:tabs>
          <w:tab w:val="clear" w:pos="709"/>
          <w:tab w:val="left" w:pos="1105"/>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Временная структура текста</w:t>
      </w:r>
      <w:r w:rsidRPr="0047621B">
        <w:rPr>
          <w:rFonts w:ascii="Times New Roman" w:eastAsia="Times New Roman" w:hAnsi="Times New Roman" w:cs="Times New Roman"/>
          <w:color w:val="000000"/>
          <w:kern w:val="0"/>
          <w:sz w:val="26"/>
          <w:szCs w:val="26"/>
          <w:lang w:eastAsia="ru-RU" w:bidi="ru-RU"/>
        </w:rPr>
        <w:tab/>
        <w:t>292</w:t>
      </w:r>
    </w:p>
    <w:p w:rsidR="0047621B" w:rsidRPr="0047621B" w:rsidRDefault="0047621B" w:rsidP="0047621B">
      <w:pPr>
        <w:numPr>
          <w:ilvl w:val="0"/>
          <w:numId w:val="37"/>
        </w:numPr>
        <w:tabs>
          <w:tab w:val="clear" w:pos="709"/>
          <w:tab w:val="left" w:pos="1105"/>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Пространственная структура текста</w:t>
      </w:r>
      <w:r w:rsidRPr="0047621B">
        <w:rPr>
          <w:rFonts w:ascii="Times New Roman" w:eastAsia="Times New Roman" w:hAnsi="Times New Roman" w:cs="Times New Roman"/>
          <w:color w:val="000000"/>
          <w:kern w:val="0"/>
          <w:sz w:val="26"/>
          <w:szCs w:val="26"/>
          <w:lang w:eastAsia="ru-RU" w:bidi="ru-RU"/>
        </w:rPr>
        <w:tab/>
        <w:t>324</w:t>
      </w:r>
    </w:p>
    <w:p w:rsidR="0047621B" w:rsidRPr="0047621B" w:rsidRDefault="0047621B" w:rsidP="0047621B">
      <w:pPr>
        <w:numPr>
          <w:ilvl w:val="0"/>
          <w:numId w:val="37"/>
        </w:numPr>
        <w:tabs>
          <w:tab w:val="clear" w:pos="709"/>
          <w:tab w:val="left" w:pos="1105"/>
          <w:tab w:val="right" w:leader="dot" w:pos="8781"/>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Характер системы событий</w:t>
      </w:r>
      <w:r w:rsidRPr="0047621B">
        <w:rPr>
          <w:rFonts w:ascii="Times New Roman" w:eastAsia="Times New Roman" w:hAnsi="Times New Roman" w:cs="Times New Roman"/>
          <w:color w:val="000000"/>
          <w:kern w:val="0"/>
          <w:sz w:val="26"/>
          <w:szCs w:val="26"/>
          <w:lang w:eastAsia="ru-RU" w:bidi="ru-RU"/>
        </w:rPr>
        <w:tab/>
        <w:t>337</w:t>
      </w:r>
    </w:p>
    <w:p w:rsidR="0047621B" w:rsidRPr="0047621B" w:rsidRDefault="0047621B" w:rsidP="0047621B">
      <w:pPr>
        <w:numPr>
          <w:ilvl w:val="0"/>
          <w:numId w:val="37"/>
        </w:numPr>
        <w:tabs>
          <w:tab w:val="clear" w:pos="709"/>
          <w:tab w:val="left" w:pos="1110"/>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Монтажная композиция как специфическая форма</w:t>
      </w:r>
    </w:p>
    <w:p w:rsidR="0047621B" w:rsidRPr="0047621B" w:rsidRDefault="0047621B" w:rsidP="0047621B">
      <w:pPr>
        <w:tabs>
          <w:tab w:val="clear" w:pos="709"/>
          <w:tab w:val="right" w:leader="dot" w:pos="8781"/>
        </w:tabs>
        <w:suppressAutoHyphens w:val="0"/>
        <w:spacing w:after="0" w:line="485" w:lineRule="exact"/>
        <w:ind w:left="100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организации системы событий</w:t>
      </w:r>
      <w:r w:rsidRPr="0047621B">
        <w:rPr>
          <w:rFonts w:ascii="Times New Roman" w:eastAsia="Times New Roman" w:hAnsi="Times New Roman" w:cs="Times New Roman"/>
          <w:color w:val="000000"/>
          <w:kern w:val="0"/>
          <w:sz w:val="26"/>
          <w:szCs w:val="26"/>
          <w:lang w:eastAsia="ru-RU" w:bidi="ru-RU"/>
        </w:rPr>
        <w:tab/>
        <w:t>348</w:t>
      </w:r>
    </w:p>
    <w:p w:rsidR="0047621B" w:rsidRPr="0047621B" w:rsidRDefault="0047621B" w:rsidP="0047621B">
      <w:pPr>
        <w:numPr>
          <w:ilvl w:val="0"/>
          <w:numId w:val="37"/>
        </w:numPr>
        <w:tabs>
          <w:tab w:val="clear" w:pos="709"/>
          <w:tab w:val="left" w:pos="1110"/>
        </w:tabs>
        <w:suppressAutoHyphens w:val="0"/>
        <w:spacing w:after="0" w:line="485" w:lineRule="exact"/>
        <w:ind w:left="540" w:firstLine="0"/>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Ведущие модели хронотопа</w:t>
      </w:r>
    </w:p>
    <w:p w:rsidR="0047621B" w:rsidRPr="0047621B" w:rsidRDefault="0047621B" w:rsidP="0047621B">
      <w:pPr>
        <w:tabs>
          <w:tab w:val="clear" w:pos="709"/>
          <w:tab w:val="right" w:leader="dot" w:pos="8781"/>
        </w:tabs>
        <w:suppressAutoHyphens w:val="0"/>
        <w:spacing w:after="416" w:line="485" w:lineRule="exact"/>
        <w:ind w:left="100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(встреча, порог, жизненный перелом)</w:t>
      </w:r>
      <w:r w:rsidRPr="0047621B">
        <w:rPr>
          <w:rFonts w:ascii="Times New Roman" w:eastAsia="Times New Roman" w:hAnsi="Times New Roman" w:cs="Times New Roman"/>
          <w:color w:val="000000"/>
          <w:kern w:val="0"/>
          <w:sz w:val="26"/>
          <w:szCs w:val="26"/>
          <w:lang w:eastAsia="ru-RU" w:bidi="ru-RU"/>
        </w:rPr>
        <w:tab/>
        <w:t>352</w:t>
      </w:r>
    </w:p>
    <w:p w:rsidR="0047621B" w:rsidRPr="0047621B" w:rsidRDefault="0047621B" w:rsidP="0047621B">
      <w:pPr>
        <w:tabs>
          <w:tab w:val="clear" w:pos="709"/>
          <w:tab w:val="right" w:leader="dot" w:pos="8781"/>
        </w:tabs>
        <w:suppressAutoHyphens w:val="0"/>
        <w:spacing w:after="0" w:line="490" w:lineRule="exact"/>
        <w:ind w:left="5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Заключение</w:t>
      </w:r>
      <w:r w:rsidRPr="0047621B">
        <w:rPr>
          <w:rFonts w:ascii="Times New Roman" w:eastAsia="Times New Roman" w:hAnsi="Times New Roman" w:cs="Times New Roman"/>
          <w:color w:val="000000"/>
          <w:kern w:val="0"/>
          <w:sz w:val="26"/>
          <w:szCs w:val="26"/>
          <w:lang w:eastAsia="ru-RU" w:bidi="ru-RU"/>
        </w:rPr>
        <w:tab/>
        <w:t>361</w:t>
      </w:r>
    </w:p>
    <w:p w:rsidR="0047621B" w:rsidRPr="0047621B" w:rsidRDefault="0047621B" w:rsidP="0047621B">
      <w:pPr>
        <w:tabs>
          <w:tab w:val="clear" w:pos="709"/>
          <w:tab w:val="right" w:leader="dot" w:pos="8781"/>
        </w:tabs>
        <w:suppressAutoHyphens w:val="0"/>
        <w:spacing w:after="0" w:line="490" w:lineRule="exact"/>
        <w:ind w:left="540"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Источники</w:t>
      </w:r>
      <w:r w:rsidRPr="0047621B">
        <w:rPr>
          <w:rFonts w:ascii="Times New Roman" w:eastAsia="Times New Roman" w:hAnsi="Times New Roman" w:cs="Times New Roman"/>
          <w:color w:val="000000"/>
          <w:kern w:val="0"/>
          <w:sz w:val="26"/>
          <w:szCs w:val="26"/>
          <w:lang w:eastAsia="ru-RU" w:bidi="ru-RU"/>
        </w:rPr>
        <w:tab/>
        <w:t>375</w:t>
      </w:r>
    </w:p>
    <w:p w:rsidR="0047621B" w:rsidRPr="0047621B" w:rsidRDefault="0047621B" w:rsidP="0047621B">
      <w:pPr>
        <w:tabs>
          <w:tab w:val="clear" w:pos="709"/>
          <w:tab w:val="right" w:leader="dot" w:pos="8781"/>
        </w:tabs>
        <w:suppressAutoHyphens w:val="0"/>
        <w:spacing w:after="0" w:line="490" w:lineRule="exact"/>
        <w:ind w:left="540" w:firstLine="0"/>
        <w:rPr>
          <w:rFonts w:ascii="Times New Roman" w:eastAsia="Times New Roman" w:hAnsi="Times New Roman" w:cs="Times New Roman"/>
          <w:color w:val="000000"/>
          <w:kern w:val="0"/>
          <w:sz w:val="26"/>
          <w:szCs w:val="26"/>
          <w:lang w:eastAsia="ru-RU" w:bidi="ru-RU"/>
        </w:rPr>
        <w:sectPr w:rsidR="0047621B" w:rsidRPr="0047621B">
          <w:type w:val="continuous"/>
          <w:pgSz w:w="10819" w:h="16440"/>
          <w:pgMar w:top="640" w:right="716" w:bottom="1942" w:left="1194" w:header="0" w:footer="3" w:gutter="0"/>
          <w:cols w:space="720"/>
          <w:noEndnote/>
          <w:docGrid w:linePitch="360"/>
        </w:sectPr>
      </w:pPr>
      <w:hyperlink w:anchor="bookmark9" w:tooltip="Current Document">
        <w:r w:rsidRPr="0047621B">
          <w:rPr>
            <w:rFonts w:ascii="Times New Roman" w:eastAsia="Times New Roman" w:hAnsi="Times New Roman" w:cs="Times New Roman"/>
            <w:color w:val="000000"/>
            <w:kern w:val="0"/>
            <w:sz w:val="26"/>
            <w:szCs w:val="26"/>
            <w:lang w:eastAsia="ru-RU" w:bidi="ru-RU"/>
          </w:rPr>
          <w:t>Библиография</w:t>
        </w:r>
        <w:r w:rsidRPr="0047621B">
          <w:rPr>
            <w:rFonts w:ascii="Times New Roman" w:eastAsia="Times New Roman" w:hAnsi="Times New Roman" w:cs="Times New Roman"/>
            <w:color w:val="000000"/>
            <w:kern w:val="0"/>
            <w:sz w:val="26"/>
            <w:szCs w:val="26"/>
            <w:lang w:eastAsia="ru-RU" w:bidi="ru-RU"/>
          </w:rPr>
          <w:tab/>
          <w:t>379</w:t>
        </w:r>
      </w:hyperlink>
      <w:r w:rsidRPr="0047621B">
        <w:rPr>
          <w:rFonts w:ascii="Times New Roman" w:eastAsia="Times New Roman" w:hAnsi="Times New Roman" w:cs="Times New Roman"/>
          <w:color w:val="000000"/>
          <w:kern w:val="0"/>
          <w:sz w:val="26"/>
          <w:szCs w:val="26"/>
          <w:lang w:eastAsia="ru-RU" w:bidi="ru-RU"/>
        </w:rPr>
        <w:fldChar w:fldCharType="end"/>
      </w:r>
    </w:p>
    <w:p w:rsidR="0047621B" w:rsidRPr="0047621B" w:rsidRDefault="0047621B" w:rsidP="0047621B">
      <w:pPr>
        <w:tabs>
          <w:tab w:val="clear" w:pos="709"/>
        </w:tabs>
        <w:suppressAutoHyphens w:val="0"/>
        <w:spacing w:after="477" w:line="260" w:lineRule="exact"/>
        <w:ind w:firstLine="62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Введение</w:t>
      </w:r>
    </w:p>
    <w:p w:rsidR="0047621B" w:rsidRPr="0047621B" w:rsidRDefault="0047621B" w:rsidP="0047621B">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«Стихотворение в прозе», или лирическая прозаическая миниатюра, - жанр, сформировавшийся к середине XIX века. Однако объектом активного изучения лирическая прозаическая миниатюра становится только в начале XX века в связи с активным проникновением в прозу лирического начала. Потребность теоретического осмысления новых лиро</w:t>
      </w:r>
      <w:r w:rsidRPr="0047621B">
        <w:rPr>
          <w:rFonts w:ascii="Times New Roman" w:eastAsia="Times New Roman" w:hAnsi="Times New Roman" w:cs="Times New Roman"/>
          <w:color w:val="000000"/>
          <w:kern w:val="0"/>
          <w:sz w:val="26"/>
          <w:szCs w:val="26"/>
          <w:lang w:eastAsia="ru-RU" w:bidi="ru-RU"/>
        </w:rPr>
        <w:softHyphen/>
        <w:t xml:space="preserve">эпических жанров обусловила поиски аналогов двуродовых образований в литературе прошлого и привела, в частности, к выявлению такой формы, как «стихотворения в прозе». Наиболее ярким образцом этого жанра в XIX веке стали </w:t>
      </w:r>
      <w:r w:rsidRPr="0047621B">
        <w:rPr>
          <w:rFonts w:ascii="Times New Roman" w:eastAsia="Times New Roman" w:hAnsi="Times New Roman" w:cs="Times New Roman"/>
          <w:color w:val="000000"/>
          <w:kern w:val="0"/>
          <w:sz w:val="26"/>
          <w:szCs w:val="26"/>
          <w:lang w:eastAsia="en-US" w:bidi="en-US"/>
        </w:rPr>
        <w:t>«</w:t>
      </w:r>
      <w:r w:rsidRPr="0047621B">
        <w:rPr>
          <w:rFonts w:ascii="Times New Roman" w:eastAsia="Times New Roman" w:hAnsi="Times New Roman" w:cs="Times New Roman"/>
          <w:color w:val="000000"/>
          <w:kern w:val="0"/>
          <w:sz w:val="26"/>
          <w:szCs w:val="26"/>
          <w:lang w:val="en-US" w:eastAsia="en-US" w:bidi="en-US"/>
        </w:rPr>
        <w:t>Senilia</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eastAsia="ru-RU" w:bidi="ru-RU"/>
        </w:rPr>
        <w:t>И.С.Тургенева. Однако тургеневский цикл - не уникальное явление; о существовании в творческом сознании эпохи определенной жанровой модели свидетельствует появление и у других авторов «стихотворений в прозе», «лирических отрывков в прозе» (В.Г.Короленко, В.М.Гаршин, И.Ф. Анненский, С.Н.Сергеев-Ценский, А.Белый и др.).</w:t>
      </w:r>
    </w:p>
    <w:p w:rsidR="0047621B" w:rsidRPr="0047621B" w:rsidRDefault="0047621B" w:rsidP="0047621B">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Проблема плодотворности взаимодействия разных форм речи (стих и проза) и различных родов литературы (лирика и эпос), до сих пор однозначно не решенная, еще на рубеже </w:t>
      </w:r>
      <w:r w:rsidRPr="0047621B">
        <w:rPr>
          <w:rFonts w:ascii="Times New Roman" w:eastAsia="Times New Roman" w:hAnsi="Times New Roman" w:cs="Times New Roman"/>
          <w:color w:val="000000"/>
          <w:kern w:val="0"/>
          <w:sz w:val="26"/>
          <w:szCs w:val="26"/>
          <w:lang w:val="en-US" w:eastAsia="en-US" w:bidi="en-US"/>
        </w:rPr>
        <w:t>XIX</w:t>
      </w:r>
      <w:r w:rsidRPr="0047621B">
        <w:rPr>
          <w:rFonts w:ascii="Times New Roman" w:eastAsia="Times New Roman" w:hAnsi="Times New Roman" w:cs="Times New Roman"/>
          <w:color w:val="000000"/>
          <w:kern w:val="0"/>
          <w:sz w:val="26"/>
          <w:szCs w:val="26"/>
          <w:lang w:eastAsia="en-US" w:bidi="en-US"/>
        </w:rPr>
        <w:t>-</w:t>
      </w:r>
      <w:r w:rsidRPr="0047621B">
        <w:rPr>
          <w:rFonts w:ascii="Times New Roman" w:eastAsia="Times New Roman" w:hAnsi="Times New Roman" w:cs="Times New Roman"/>
          <w:color w:val="000000"/>
          <w:kern w:val="0"/>
          <w:sz w:val="26"/>
          <w:szCs w:val="26"/>
          <w:lang w:val="en-US" w:eastAsia="en-US" w:bidi="en-US"/>
        </w:rPr>
        <w:t>XX</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eastAsia="ru-RU" w:bidi="ru-RU"/>
        </w:rPr>
        <w:t>веков стала предметом пристального внимания как филологов, так и поэтов и писателей. Два полюса в освещении вопроса можно представить следующим образом. По мнению З.Гиппиус, «современные беллетристы “нового типа”, приближая, с великим усилием, прозу к стихам, дают нам что-то смешное, лишенное обоих очарований, - очарования прозы и, отличного от него, очарования стихов. Все искания новых форм, конечно, праведны, но во всяком случае новая форма не найдена, и вряд ли будет найдена путем полу механического сближения прозы и стихов» [Гиппиус 1907: 69]. Нам ближе противоположная точка зрения: «Лирическое и эпическое начала не утрачивают в лиро-эпическом произведении качественной определенности, художественный эффект и основан на сочетании разных начал» [Чернец 1970: 11].</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Хотя лирические прозаические миниатюры никогда не были широко распространены, сам факт возникновения нового жанра свидетельствует о существовании в русской литературе своего рода незаполненной ниши, и новый жанр требует изучения как в аспекте специфики жанрового содержания, так и с точки зрения языковой структуры. «Стихотворения в прозе» более чем за полуторавековую историю не растворились среди других миниатюр, не потеряли своей определенности, что свидетельствует о существовании устойчивого жанрового ядра, которое требует научного описания.</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Несмотря на то, что жанр лирической прозаической миниатюры в последнее время все чаще и чаще становится предметом изучения, однозначного определения термина «стихотворение в прозе» нет до сих пор. О неопределенности родовой и жанровой принадлежности лирической прозаической миниатюры свидетельствуют, в частности, характеристики, данные жанру в работах М.Л.Гаспарова [Гаспаров 1987], Н.М.Шанского [Шанский 1988], А.Квятковского [Квятковский 1966], Л.Гроссмана [Гроссман 1922], В.Жирмунского [Жирмунский 1977], Ю.Б.Орлицкого [Орлицкий 1999], С. А. Липина [Липин 1974], В.Д.Пантелеева [Пантелеев 1978], В.И.Масловского [Масловский 1987] и </w:t>
      </w:r>
      <w:r w:rsidRPr="0047621B">
        <w:rPr>
          <w:rFonts w:ascii="Times New Roman" w:eastAsia="Times New Roman" w:hAnsi="Times New Roman" w:cs="Times New Roman"/>
          <w:color w:val="000000"/>
          <w:kern w:val="0"/>
          <w:sz w:val="28"/>
          <w:szCs w:val="28"/>
          <w:lang w:eastAsia="ru-RU" w:bidi="ru-RU"/>
        </w:rPr>
        <w:t>ДР-</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При всей неоднозначности этих определений в них отражаются основные принципы подходов к изучению лирической миниатюры: в рамках лирического и эпического родов, стихотворной и прозаической организации речи; в ряду других разновидностей лирической прозы; в сопоставлении с близкими жанрами. Изучение каждого из аспектов приближает к решению вопроса, является ли лирическая прозаическая миниатюра новым жанром, или «стихотворения в прозе» - это только название цикла, только стилистическая модификация традиционных жанров.</w:t>
      </w:r>
    </w:p>
    <w:p w:rsidR="0047621B" w:rsidRPr="0047621B" w:rsidRDefault="0047621B" w:rsidP="0047621B">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Обращение к изучению поэтики жанра лирической прозаической миниатюры в лингвостилистическом аспекте предопределено состоянием филологической науки в настоящее время.</w:t>
      </w:r>
    </w:p>
    <w:p w:rsidR="0047621B" w:rsidRPr="0047621B" w:rsidRDefault="0047621B" w:rsidP="0047621B">
      <w:pPr>
        <w:tabs>
          <w:tab w:val="clear" w:pos="709"/>
        </w:tabs>
        <w:suppressAutoHyphens w:val="0"/>
        <w:spacing w:after="0" w:line="485" w:lineRule="exact"/>
        <w:ind w:firstLine="62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Во-первых, проблемы поэтики жанра и внутренняя структура текста осмыслены в новом ракурсе в связи с выявлением языковых признаков жанра как архитекста [Ж.Женетт 1998]. Во-вторых, появляются работы, посвященные характеристике жанра лирической прозаической миниатюры («стихотворений в прозе») в творчестве не только конкретных писателей, но и ряда авторов. В-третьих, активно разрабатывается методика филологического анализа, позволяющая изучать лингвистические особенности художественного текста в неразрывной связи с содержанием произведения, что позволяет уходить, по словам В.В.Виноградова, от «лингвистики без всякой философии». Таким образом создаются необходимые предпосылки для обращения к поэтике не только жанра вообще, но к лингвостилистическому описанию конкретного жанра. Описанию системы жанров автобиографической прозы посвящено исследование Н.А.Николиной «Поэтика русской автобиографической прозы» [Николина 2002], в котором среди разнообразных факторов, определяющих специфику жанра, учитывается тесное взаимодействие эпического и лирического. Работ подобного плана, посвященных жанру «стихотворений в прозе» и изучающих поэтику лирической прозаической миниатюры с момента его возникновения и до наших дней, нет до сих пор, хотя различные аспекты лирической прозаической миниатюры становились предметом исследования. Необходимость системного описания лирической прозаической миниатюры с учетом лингвостилистических признаков жанра, изучение «русских» корней «стихотворений в прозе», возникновение которых иногда неоправданно связывают с подражанием И.С.Тургенева Ш.Бодлеру, активное развитие малой прозы в настоящее время определяет актуальность данного исследования.</w:t>
      </w:r>
    </w:p>
    <w:p w:rsidR="0047621B" w:rsidRPr="0047621B" w:rsidRDefault="0047621B" w:rsidP="0047621B">
      <w:pPr>
        <w:tabs>
          <w:tab w:val="clear" w:pos="709"/>
        </w:tabs>
        <w:suppressAutoHyphens w:val="0"/>
        <w:spacing w:after="0" w:line="480"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Кроме того, несмотря на несомненные достижения филологической мысли в русле изучения поэтики жанра, необходимо отметить, что существующие работы по данной проблеме носят в основном литературоведческий характер; но ни в литературоведении, ни в лингвостилистике нет обобщающего исследования, характеризующего жанр лирической прозаической миниатюры. Отсутствие таких исследований определяет научную новизну нашей работы. В ней впервые «стихотворения в прозе» рассмотрены как межродовое и межжанровое образование; определены инвариант жанра, его ядро и периферия; изучено соотношение со «смежными» жанрами.</w:t>
      </w:r>
    </w:p>
    <w:p w:rsidR="0047621B" w:rsidRPr="0047621B" w:rsidRDefault="0047621B" w:rsidP="0047621B">
      <w:pPr>
        <w:tabs>
          <w:tab w:val="clear" w:pos="709"/>
        </w:tabs>
        <w:suppressAutoHyphens w:val="0"/>
        <w:spacing w:after="56" w:line="480"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Предмет диссертационного исследования - лирические миниатюры, представленные в русской литературе </w:t>
      </w:r>
      <w:r w:rsidRPr="0047621B">
        <w:rPr>
          <w:rFonts w:ascii="Times New Roman" w:eastAsia="Times New Roman" w:hAnsi="Times New Roman" w:cs="Times New Roman"/>
          <w:color w:val="000000"/>
          <w:kern w:val="0"/>
          <w:sz w:val="26"/>
          <w:szCs w:val="26"/>
          <w:lang w:val="en-US" w:eastAsia="en-US" w:bidi="en-US"/>
        </w:rPr>
        <w:t>XVIII</w:t>
      </w:r>
      <w:r w:rsidRPr="0047621B">
        <w:rPr>
          <w:rFonts w:ascii="Times New Roman" w:eastAsia="Times New Roman" w:hAnsi="Times New Roman" w:cs="Times New Roman"/>
          <w:color w:val="000000"/>
          <w:kern w:val="0"/>
          <w:sz w:val="26"/>
          <w:szCs w:val="26"/>
          <w:lang w:eastAsia="en-US" w:bidi="en-US"/>
        </w:rPr>
        <w:t>-</w:t>
      </w:r>
      <w:r w:rsidRPr="0047621B">
        <w:rPr>
          <w:rFonts w:ascii="Times New Roman" w:eastAsia="Times New Roman" w:hAnsi="Times New Roman" w:cs="Times New Roman"/>
          <w:color w:val="000000"/>
          <w:kern w:val="0"/>
          <w:sz w:val="26"/>
          <w:szCs w:val="26"/>
          <w:lang w:val="en-US" w:eastAsia="en-US" w:bidi="en-US"/>
        </w:rPr>
        <w:t>XXI</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eastAsia="ru-RU" w:bidi="ru-RU"/>
        </w:rPr>
        <w:t>веков; объект - система конститутивных признаков жанра, которые обусловливают языковую организацию текста.</w:t>
      </w:r>
    </w:p>
    <w:p w:rsidR="0047621B" w:rsidRPr="0047621B" w:rsidRDefault="0047621B" w:rsidP="0047621B">
      <w:pPr>
        <w:tabs>
          <w:tab w:val="clear" w:pos="709"/>
        </w:tabs>
        <w:suppressAutoHyphens w:val="0"/>
        <w:spacing w:after="56"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Целью нашей работы является комплексный лингвостилистический анализ поэтики лирической прозаической миниатюры - ее содержательной специфики, конститутивных признаков жанра, своеобразия отбора языковых единиц и принципов их взаимосвязи. Изучение признаков, обусловливающих единство жанра, связано с разработкой методики его исследования.</w:t>
      </w:r>
    </w:p>
    <w:p w:rsidR="0047621B" w:rsidRPr="0047621B" w:rsidRDefault="0047621B" w:rsidP="0047621B">
      <w:pPr>
        <w:tabs>
          <w:tab w:val="clear" w:pos="709"/>
        </w:tabs>
        <w:suppressAutoHyphens w:val="0"/>
        <w:spacing w:after="0" w:line="490"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Основные направления работы определяются проверкой следующих гипотез:</w:t>
      </w:r>
    </w:p>
    <w:p w:rsidR="0047621B" w:rsidRPr="0047621B" w:rsidRDefault="0047621B" w:rsidP="0047621B">
      <w:pPr>
        <w:numPr>
          <w:ilvl w:val="0"/>
          <w:numId w:val="38"/>
        </w:numPr>
        <w:tabs>
          <w:tab w:val="clear" w:pos="709"/>
          <w:tab w:val="left" w:pos="941"/>
        </w:tabs>
        <w:suppressAutoHyphens w:val="0"/>
        <w:spacing w:after="68" w:line="49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Лирическая прозаическая миниатюра - особого типа двуродовое образование, а не жанр лирики, не стилистическая разновидность художественной прозы. В работе в качестве синонимических использованы два обозначения жанра: лирическая прозаическая миниатюра и «стихотворение в прозе»</w:t>
      </w:r>
      <w:r w:rsidRPr="0047621B">
        <w:rPr>
          <w:rFonts w:ascii="Times New Roman" w:eastAsia="Times New Roman" w:hAnsi="Times New Roman" w:cs="Times New Roman"/>
          <w:color w:val="000000"/>
          <w:kern w:val="0"/>
          <w:sz w:val="26"/>
          <w:szCs w:val="26"/>
          <w:vertAlign w:val="superscript"/>
          <w:lang w:eastAsia="ru-RU" w:bidi="ru-RU"/>
        </w:rPr>
        <w:footnoteReference w:id="1"/>
      </w:r>
      <w:r w:rsidRPr="0047621B">
        <w:rPr>
          <w:rFonts w:ascii="Times New Roman" w:eastAsia="Times New Roman" w:hAnsi="Times New Roman" w:cs="Times New Roman"/>
          <w:color w:val="000000"/>
          <w:kern w:val="0"/>
          <w:sz w:val="26"/>
          <w:szCs w:val="26"/>
          <w:lang w:eastAsia="ru-RU" w:bidi="ru-RU"/>
        </w:rPr>
        <w:t>.</w:t>
      </w:r>
    </w:p>
    <w:p w:rsidR="0047621B" w:rsidRPr="0047621B" w:rsidRDefault="0047621B" w:rsidP="0047621B">
      <w:pPr>
        <w:numPr>
          <w:ilvl w:val="0"/>
          <w:numId w:val="38"/>
        </w:numPr>
        <w:tabs>
          <w:tab w:val="clear" w:pos="709"/>
          <w:tab w:val="left" w:pos="946"/>
        </w:tabs>
        <w:suppressAutoHyphens w:val="0"/>
        <w:spacing w:after="56" w:line="48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Лирическая прозаическая миниатюра - жанр третьего ряда, в его состав входят и его образуют не только первичные, речевые, но и вторичные, литературные жанры. Лирическая прозаическая миниатюра включает, преобразуя, такие жанры, как эссе, очерк, зарисовку, сценку; афоризмы, сентенции, пословицы; диалоги, притчи, видения; лирическую автобиографию, дневниковые записи и т.д. Преобразование языковой структуры жанров-прототипов происходит за счет системного изменения в «архитекстурной решетке», которая определяется прежде всего характером субъектных и пространственно-временных отношений.</w:t>
      </w:r>
    </w:p>
    <w:p w:rsidR="0047621B" w:rsidRPr="0047621B" w:rsidRDefault="0047621B" w:rsidP="0047621B">
      <w:pPr>
        <w:numPr>
          <w:ilvl w:val="0"/>
          <w:numId w:val="38"/>
        </w:numPr>
        <w:tabs>
          <w:tab w:val="clear" w:pos="709"/>
          <w:tab w:val="left" w:pos="946"/>
        </w:tabs>
        <w:suppressAutoHyphens w:val="0"/>
        <w:spacing w:after="6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Лирическая прозаическая миниатюра имеет собственное жанровое содержание - выражение неразрывной целостности мира при возможной раздробленности его частей; диалектическое единство пространства внешнего и внутреннего («я» и «не-я»; разные «лики» в составе единого «я»), времени частного и глобального. Названные признаки определяют особый характер прономинативной структуры текста. Кроме того, осознание мира в «стихотворении в прозе» предполагает сосуществование обобщающего и глубоко интимного взглядов, следствием чего являются философичность и лиризм как конститутивные признаки жанра.</w:t>
      </w:r>
    </w:p>
    <w:p w:rsidR="0047621B" w:rsidRPr="0047621B" w:rsidRDefault="0047621B" w:rsidP="0047621B">
      <w:pPr>
        <w:numPr>
          <w:ilvl w:val="0"/>
          <w:numId w:val="38"/>
        </w:numPr>
        <w:tabs>
          <w:tab w:val="clear" w:pos="709"/>
          <w:tab w:val="left" w:pos="946"/>
        </w:tabs>
        <w:suppressAutoHyphens w:val="0"/>
        <w:spacing w:after="68"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«Стихотворения в прозе» имеют особый характер </w:t>
      </w:r>
      <w:r w:rsidRPr="0047621B">
        <w:rPr>
          <w:rFonts w:ascii="Times New Roman" w:eastAsia="Times New Roman" w:hAnsi="Times New Roman" w:cs="Times New Roman"/>
          <w:color w:val="000000"/>
          <w:kern w:val="0"/>
          <w:sz w:val="26"/>
          <w:szCs w:val="26"/>
          <w:lang w:val="uk-UA" w:eastAsia="uk-UA" w:bidi="uk-UA"/>
        </w:rPr>
        <w:t xml:space="preserve">субьекіной </w:t>
      </w:r>
      <w:r w:rsidRPr="0047621B">
        <w:rPr>
          <w:rFonts w:ascii="Times New Roman" w:eastAsia="Times New Roman" w:hAnsi="Times New Roman" w:cs="Times New Roman"/>
          <w:color w:val="000000"/>
          <w:kern w:val="0"/>
          <w:sz w:val="26"/>
          <w:szCs w:val="26"/>
          <w:lang w:eastAsia="ru-RU" w:bidi="ru-RU"/>
        </w:rPr>
        <w:t>структуры, что проявляется прежде всего в сосуществовании разных ликов авторского «я»; это усложняет восприятие образа автора (термины «образ автора» и «лирический герой» употребляются в работе как синонимы, что связано с двуродовой - лиро-эпической - сущностью жанра).</w:t>
      </w:r>
    </w:p>
    <w:p w:rsidR="0047621B" w:rsidRPr="0047621B" w:rsidRDefault="0047621B" w:rsidP="0047621B">
      <w:pPr>
        <w:numPr>
          <w:ilvl w:val="0"/>
          <w:numId w:val="38"/>
        </w:numPr>
        <w:tabs>
          <w:tab w:val="clear" w:pos="709"/>
          <w:tab w:val="left" w:pos="884"/>
        </w:tabs>
        <w:suppressAutoHyphens w:val="0"/>
        <w:spacing w:after="52" w:line="47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Лирическая прозаическая миниатюра имеет специфические формы пространственной и временной организации текста, которые составляют основные жанровые модели хронотопа: встреча, порог, жизненный перелом.</w:t>
      </w:r>
    </w:p>
    <w:p w:rsidR="0047621B" w:rsidRPr="0047621B" w:rsidRDefault="0047621B" w:rsidP="0047621B">
      <w:pPr>
        <w:numPr>
          <w:ilvl w:val="0"/>
          <w:numId w:val="38"/>
        </w:numPr>
        <w:tabs>
          <w:tab w:val="clear" w:pos="709"/>
          <w:tab w:val="left" w:pos="884"/>
        </w:tabs>
        <w:suppressAutoHyphens w:val="0"/>
        <w:spacing w:after="66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Конститутивным признаком жанра являются реализация потенциальной возможности морфологической транспозиции и актуализации периферийных значений грамматических категорий (прежде всего категорий лица и времени). Так, преобразования с субъектом речи мшут происходить без внешнего изменения типа повествования («я» может иметь значение «любой, всякий, каждый»; «мы» не всегда включает говорящего и т.п.). Регулярным является выражение глаголами настоящего времени значений расширенного и постоянного (гномического) времени.</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Для проверки выдвигаемых нами гипотез предполагается решение следующих основных задач:</w:t>
      </w:r>
    </w:p>
    <w:p w:rsidR="0047621B" w:rsidRPr="0047621B" w:rsidRDefault="0047621B" w:rsidP="0047621B">
      <w:pPr>
        <w:numPr>
          <w:ilvl w:val="0"/>
          <w:numId w:val="39"/>
        </w:numPr>
        <w:tabs>
          <w:tab w:val="clear" w:pos="709"/>
          <w:tab w:val="left" w:pos="88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Выработать методику лингвостилистического анализа жанра «третьего ряда» на примере изучения лирической прозаической миниатюры.</w:t>
      </w:r>
    </w:p>
    <w:p w:rsidR="0047621B" w:rsidRPr="0047621B" w:rsidRDefault="0047621B" w:rsidP="0047621B">
      <w:pPr>
        <w:numPr>
          <w:ilvl w:val="0"/>
          <w:numId w:val="39"/>
        </w:numPr>
        <w:tabs>
          <w:tab w:val="clear" w:pos="709"/>
          <w:tab w:val="left" w:pos="88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Выделить признаки лирической прозаической миниатюры, релевантные для описания этого жанра.</w:t>
      </w:r>
    </w:p>
    <w:p w:rsidR="0047621B" w:rsidRPr="0047621B" w:rsidRDefault="0047621B" w:rsidP="0047621B">
      <w:pPr>
        <w:numPr>
          <w:ilvl w:val="0"/>
          <w:numId w:val="39"/>
        </w:numPr>
        <w:tabs>
          <w:tab w:val="clear" w:pos="709"/>
          <w:tab w:val="left" w:pos="88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Определить место лирической миниатюры в системе родов и жанров.</w:t>
      </w:r>
    </w:p>
    <w:p w:rsidR="0047621B" w:rsidRPr="0047621B" w:rsidRDefault="0047621B" w:rsidP="0047621B">
      <w:pPr>
        <w:numPr>
          <w:ilvl w:val="0"/>
          <w:numId w:val="39"/>
        </w:numPr>
        <w:tabs>
          <w:tab w:val="clear" w:pos="709"/>
          <w:tab w:val="left" w:pos="88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Описать способы выражения лиризма и обобщенности в «стихотворениях в прозе».</w:t>
      </w:r>
    </w:p>
    <w:p w:rsidR="0047621B" w:rsidRPr="0047621B" w:rsidRDefault="0047621B" w:rsidP="0047621B">
      <w:pPr>
        <w:numPr>
          <w:ilvl w:val="0"/>
          <w:numId w:val="39"/>
        </w:numPr>
        <w:tabs>
          <w:tab w:val="clear" w:pos="709"/>
          <w:tab w:val="left" w:pos="884"/>
        </w:tabs>
        <w:suppressAutoHyphens w:val="0"/>
        <w:spacing w:after="0" w:line="485"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Рассмотреть специфику прономинативной модели лирической прозаической миниатюры; показать своеобразие субъектной организации текста «стихотворений в прозе»; дать характеристику моделей субъекта речи; адресата речи; носителей речи, представленных в лирической прозаической миниатюре интертекстуально; проанализировать характерную для текста лирической прозаической миниатюры тенденцию к референциальной неоднозначности местоимений.</w:t>
      </w:r>
    </w:p>
    <w:p w:rsidR="0047621B" w:rsidRPr="0047621B" w:rsidRDefault="0047621B" w:rsidP="0047621B">
      <w:pPr>
        <w:numPr>
          <w:ilvl w:val="0"/>
          <w:numId w:val="39"/>
        </w:numPr>
        <w:tabs>
          <w:tab w:val="clear" w:pos="709"/>
          <w:tab w:val="left" w:pos="85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Исследовать речевую структуру образа автора, учитывая коммуникативную задачу писателя.</w:t>
      </w:r>
    </w:p>
    <w:p w:rsidR="0047621B" w:rsidRPr="0047621B" w:rsidRDefault="0047621B" w:rsidP="0047621B">
      <w:pPr>
        <w:numPr>
          <w:ilvl w:val="0"/>
          <w:numId w:val="39"/>
        </w:numPr>
        <w:tabs>
          <w:tab w:val="clear" w:pos="709"/>
          <w:tab w:val="left" w:pos="85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Рассмотреть пространственно-временную организацию текста «стихотворений в прозе»; выделить основные модели хронотопа и описать способы их выражения.</w:t>
      </w:r>
    </w:p>
    <w:p w:rsidR="0047621B" w:rsidRPr="0047621B" w:rsidRDefault="0047621B" w:rsidP="0047621B">
      <w:pPr>
        <w:numPr>
          <w:ilvl w:val="0"/>
          <w:numId w:val="39"/>
        </w:numPr>
        <w:tabs>
          <w:tab w:val="clear" w:pos="709"/>
          <w:tab w:val="left" w:pos="856"/>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Проанализировать заголовочный комплекс лирической прозаической миниатюры в жанровом аспекте.</w:t>
      </w:r>
    </w:p>
    <w:p w:rsidR="0047621B" w:rsidRPr="0047621B" w:rsidRDefault="0047621B" w:rsidP="0047621B">
      <w:pPr>
        <w:numPr>
          <w:ilvl w:val="0"/>
          <w:numId w:val="39"/>
        </w:numPr>
        <w:tabs>
          <w:tab w:val="clear" w:pos="709"/>
          <w:tab w:val="left" w:pos="856"/>
        </w:tabs>
        <w:suppressAutoHyphens w:val="0"/>
        <w:spacing w:after="536" w:line="480" w:lineRule="exact"/>
        <w:jc w:val="left"/>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Описать формы интертекстуальных связей «стихотворений в прозе» в жанровом аспекте и характер включения «чужого» текста в свой.</w:t>
      </w:r>
    </w:p>
    <w:p w:rsidR="0047621B" w:rsidRPr="0047621B" w:rsidRDefault="0047621B" w:rsidP="0047621B">
      <w:pPr>
        <w:tabs>
          <w:tab w:val="clear" w:pos="709"/>
        </w:tabs>
        <w:suppressAutoHyphens w:val="0"/>
        <w:spacing w:after="6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Решение названных задач, с нашей точки зрения, приведет к целостному лингвостилистическому описанию жанра, что составляет </w:t>
      </w:r>
      <w:r w:rsidRPr="0047621B">
        <w:rPr>
          <w:rFonts w:ascii="Times New Roman" w:eastAsia="Times New Roman" w:hAnsi="Times New Roman" w:cs="Times New Roman"/>
          <w:color w:val="000000"/>
          <w:kern w:val="0"/>
          <w:sz w:val="26"/>
          <w:szCs w:val="26"/>
          <w:lang w:val="uk-UA" w:eastAsia="uk-UA" w:bidi="uk-UA"/>
        </w:rPr>
        <w:t xml:space="preserve">іеоретическую </w:t>
      </w:r>
      <w:r w:rsidRPr="0047621B">
        <w:rPr>
          <w:rFonts w:ascii="Times New Roman" w:eastAsia="Times New Roman" w:hAnsi="Times New Roman" w:cs="Times New Roman"/>
          <w:color w:val="000000"/>
          <w:kern w:val="0"/>
          <w:sz w:val="26"/>
          <w:szCs w:val="26"/>
          <w:lang w:eastAsia="ru-RU" w:bidi="ru-RU"/>
        </w:rPr>
        <w:t>ценность работы. Практическая значимость исследования состоит в возможности использования предложенного направления анализа для описания других жанров третьего ряда (пародий, антиутопий и др.). Основные положения диссертации могут быть использованы в университетском курсе филологического анализа художественного текста, спецкурсах по изучению субъектной структуры, пространственной и временной организации текста, а также в курсе современного русского языка (при рассмотрении особенностей функционирования грамматических категорий). Материалы диссертации представляют интерес и при изучении теории литературы.</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Отметим сложность отбора материала для исследования, которая заключается в том, что не все миниатюры с заголовком или подзаголовком «стихотворения в прозе» относятся к тому жанру, открытие которого связано с именем И.С.Тургенева. Сам отбор материала требует существования достаточно развернутой системы признаков лирической прозаической миниатюры, и поэтому разработка теоретических посылок исследования и анализ конкретных текстов неразрывно связаны. Ни собственно лирические или философские, ни сугубо автобиографические или публицистические тексты, ни развернутые размышления, ни «моментальные снимки», зарисовки, ни жанровые сценки, если в них нет выхода за пределы изображенного, не являются основным предметом исследования, а привлекаются лишь постольку, поскольку в со- и противопоставлении со «смежными» жанрами яснее становится специфика именно «стихотворений в прозе».</w:t>
      </w:r>
    </w:p>
    <w:p w:rsidR="0047621B" w:rsidRPr="0047621B" w:rsidRDefault="0047621B" w:rsidP="0047621B">
      <w:pPr>
        <w:tabs>
          <w:tab w:val="clear" w:pos="709"/>
        </w:tabs>
        <w:suppressAutoHyphens w:val="0"/>
        <w:spacing w:after="0"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Основным материалом для исследования являются «Стихотворения в прозе» И.С.Тургенева, миниатюры В.М.Гаршина, И.А.Бунина, И.Ф.Анненского, А.И.Куприна, «Огоньки» В.Г.Короленко, «Лирические отрывки в прозе» А.Белого, «Уединенное», «Опавшие листья. Короб первый», «Опавшие листья. Короб второй и последний», «Последние листья», «Мимолетное» В.В.Розанова, «Фацелия», «Лесная капель» М.М.Пришвина, «Крохотки» А.И.Солженицина, «Камешки на ладони» В.Солоухина, «Затеей» В.Астафьева, «Мгновения» Ю.Бондарева, а также произведения С.Н.Сергеева-Ценского, которым писатель дал подзаголовки «стихотворение в прозе»: «Погост», «Верю!», «Маска», «Молчальники» и др. (для подтверждения объективности существования жанра лирической миниатюры вне субъективных авторских определений).</w:t>
      </w:r>
    </w:p>
    <w:p w:rsidR="0047621B" w:rsidRPr="0047621B" w:rsidRDefault="0047621B" w:rsidP="0047621B">
      <w:pPr>
        <w:tabs>
          <w:tab w:val="clear" w:pos="709"/>
        </w:tabs>
        <w:suppressAutoHyphens w:val="0"/>
        <w:spacing w:after="0"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При работе над диссертационным исследованием рассмотрено более 1000 текстов. Это не только собственно «стихотворения в прозе», но и фрагменты крупных произведений, ряд нелирических миниатюр, которые, по мнению некоторых ученых, относятся к нерасчлененному единству малых жанров [Квятковский 1966; Орлицкий 1999] и которые при сопоставлении подчеркивают наличие особой «архитекстурной решетки» лирической прозаической миниатюры.</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Методы исследования. Работа базируется на формирующейся в настоящее время лингвостилистической теории жанров. В основании этой теории - соотношение между жанровой природой произведения и языковой материей текста. Лингвостилистический подход к проблеме жанра воплощает идеалы филологов начала века (Теория словесности должна иметь одни основания с теорией современного языкознания </w:t>
      </w:r>
      <w:r w:rsidRPr="0047621B">
        <w:rPr>
          <w:rFonts w:ascii="Times New Roman" w:eastAsia="Times New Roman" w:hAnsi="Times New Roman" w:cs="Times New Roman"/>
          <w:color w:val="000000"/>
          <w:kern w:val="0"/>
          <w:sz w:val="26"/>
          <w:szCs w:val="26"/>
          <w:lang w:val="uk-UA" w:eastAsia="uk-UA" w:bidi="uk-UA"/>
        </w:rPr>
        <w:t xml:space="preserve">[Потебня </w:t>
      </w:r>
      <w:r w:rsidRPr="0047621B">
        <w:rPr>
          <w:rFonts w:ascii="Times New Roman" w:eastAsia="Times New Roman" w:hAnsi="Times New Roman" w:cs="Times New Roman"/>
          <w:color w:val="000000"/>
          <w:kern w:val="0"/>
          <w:sz w:val="26"/>
          <w:szCs w:val="26"/>
          <w:lang w:eastAsia="ru-RU" w:bidi="ru-RU"/>
        </w:rPr>
        <w:t>1905]) и позволяет достичь действительного единства содержательного и языкового анализа художественного текста.</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Жанр мы вслед за Ю.Кристевой понимаем как «бессознательную объективацию лингвистических структур» [Кристева 1993], учитывая, что система формальных признаков определяется жанровым содержанием.</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Так как изучение поэтики литературного жанра традиционно было сферой интересов теории литературы, а генристика как лингвистическая дисциплина занимается в основном речевыми жанрами (М.Н.Кожина, Т.В.Шмелева, В.В.Дементьев, К.Ф.Седов и др.), то лингвостилистический подход к описанию литературного жанра требует формирования собственной системы терминов и понятий. В основе этой системы - представление об антропоцентричности языка («Конечная цель его &lt;языка&gt; все же - индивидуум, в той мере, в какой индивидуум может быть отделен от человечества» [Гумбольдт 1985]). В работе активно используются понятия, устанавливающие связь между языком, человеком и миром: образ автора, субъектная структура, субъект письма, адресат, точка зрения говорящего, свое и чужое слово, языковая картина мира, прономинативная модель текста, хронотоп.</w:t>
      </w:r>
    </w:p>
    <w:p w:rsidR="0047621B" w:rsidRPr="0047621B" w:rsidRDefault="0047621B" w:rsidP="0047621B">
      <w:pPr>
        <w:tabs>
          <w:tab w:val="clear" w:pos="709"/>
        </w:tabs>
        <w:suppressAutoHyphens w:val="0"/>
        <w:spacing w:after="0" w:line="485" w:lineRule="exact"/>
        <w:ind w:firstLine="58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Сложность определения жанра заключается прежде всего в отсутствии единого классификационного критерия, в необходимости учитывать целую систему критериев. Следствием этого является специфическая методика анализа жанровой структуры текста: а) выявление жанровых признаков, б) описание способов их языкового выражения и в) принципов взаимосвязи.</w:t>
      </w:r>
    </w:p>
    <w:p w:rsidR="0047621B" w:rsidRPr="0047621B" w:rsidRDefault="0047621B" w:rsidP="0047621B">
      <w:pPr>
        <w:tabs>
          <w:tab w:val="clear" w:pos="709"/>
        </w:tabs>
        <w:suppressAutoHyphens w:val="0"/>
        <w:spacing w:after="60" w:line="480"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b/>
          <w:bCs/>
          <w:color w:val="000000"/>
          <w:kern w:val="0"/>
          <w:sz w:val="26"/>
          <w:szCs w:val="26"/>
          <w:lang w:val="uk-UA" w:eastAsia="uk-UA" w:bidi="uk-UA"/>
        </w:rPr>
        <w:t xml:space="preserve">Структура </w:t>
      </w:r>
      <w:r w:rsidRPr="0047621B">
        <w:rPr>
          <w:rFonts w:ascii="Times New Roman" w:eastAsia="Times New Roman" w:hAnsi="Times New Roman" w:cs="Times New Roman"/>
          <w:b/>
          <w:bCs/>
          <w:color w:val="000000"/>
          <w:kern w:val="0"/>
          <w:sz w:val="26"/>
          <w:szCs w:val="26"/>
          <w:lang w:eastAsia="ru-RU" w:bidi="ru-RU"/>
        </w:rPr>
        <w:t xml:space="preserve">диссертации </w:t>
      </w:r>
      <w:r w:rsidRPr="0047621B">
        <w:rPr>
          <w:rFonts w:ascii="Times New Roman" w:eastAsia="Times New Roman" w:hAnsi="Times New Roman" w:cs="Times New Roman"/>
          <w:color w:val="000000"/>
          <w:kern w:val="0"/>
          <w:sz w:val="26"/>
          <w:szCs w:val="26"/>
          <w:lang w:eastAsia="ru-RU" w:bidi="ru-RU"/>
        </w:rPr>
        <w:t>соответствует последовательности решения основных задач исследования. Работа состоит из введения, пяти глав, заключения и списка литературы.</w:t>
      </w:r>
    </w:p>
    <w:p w:rsidR="0047621B" w:rsidRPr="0047621B" w:rsidRDefault="0047621B" w:rsidP="0047621B">
      <w:pPr>
        <w:tabs>
          <w:tab w:val="clear" w:pos="709"/>
        </w:tabs>
        <w:suppressAutoHyphens w:val="0"/>
        <w:spacing w:after="56" w:line="480"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Во </w:t>
      </w:r>
      <w:r w:rsidRPr="0047621B">
        <w:rPr>
          <w:rFonts w:ascii="Times New Roman" w:eastAsia="Times New Roman" w:hAnsi="Times New Roman" w:cs="Times New Roman"/>
          <w:b/>
          <w:bCs/>
          <w:color w:val="000000"/>
          <w:kern w:val="0"/>
          <w:sz w:val="26"/>
          <w:szCs w:val="26"/>
          <w:lang w:eastAsia="ru-RU" w:bidi="ru-RU"/>
        </w:rPr>
        <w:t xml:space="preserve">введении </w:t>
      </w:r>
      <w:r w:rsidRPr="0047621B">
        <w:rPr>
          <w:rFonts w:ascii="Times New Roman" w:eastAsia="Times New Roman" w:hAnsi="Times New Roman" w:cs="Times New Roman"/>
          <w:color w:val="000000"/>
          <w:kern w:val="0"/>
          <w:sz w:val="26"/>
          <w:szCs w:val="26"/>
          <w:lang w:eastAsia="ru-RU" w:bidi="ru-RU"/>
        </w:rPr>
        <w:t>кратко охарактеризованы основные направления исследования, определены его актуальность, новизна и теоретическая и практическая ценность.</w:t>
      </w:r>
    </w:p>
    <w:p w:rsidR="0047621B" w:rsidRPr="0047621B" w:rsidRDefault="0047621B" w:rsidP="0047621B">
      <w:pPr>
        <w:tabs>
          <w:tab w:val="clear" w:pos="709"/>
        </w:tabs>
        <w:suppressAutoHyphens w:val="0"/>
        <w:spacing w:after="60"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Первая глава - </w:t>
      </w:r>
      <w:r w:rsidRPr="0047621B">
        <w:rPr>
          <w:rFonts w:ascii="Times New Roman" w:eastAsia="Times New Roman" w:hAnsi="Times New Roman" w:cs="Times New Roman"/>
          <w:b/>
          <w:bCs/>
          <w:color w:val="000000"/>
          <w:kern w:val="0"/>
          <w:sz w:val="26"/>
          <w:szCs w:val="26"/>
          <w:lang w:eastAsia="ru-RU" w:bidi="ru-RU"/>
        </w:rPr>
        <w:t xml:space="preserve">«Теоретические основы исследования лингвостилистических особенностей жанра» </w:t>
      </w:r>
      <w:r w:rsidRPr="0047621B">
        <w:rPr>
          <w:rFonts w:ascii="Times New Roman" w:eastAsia="Times New Roman" w:hAnsi="Times New Roman" w:cs="Times New Roman"/>
          <w:color w:val="000000"/>
          <w:kern w:val="0"/>
          <w:sz w:val="26"/>
          <w:szCs w:val="26"/>
          <w:lang w:eastAsia="ru-RU" w:bidi="ru-RU"/>
        </w:rPr>
        <w:t>- носит обзорно</w:t>
      </w:r>
      <w:r w:rsidRPr="0047621B">
        <w:rPr>
          <w:rFonts w:ascii="Times New Roman" w:eastAsia="Times New Roman" w:hAnsi="Times New Roman" w:cs="Times New Roman"/>
          <w:color w:val="000000"/>
          <w:kern w:val="0"/>
          <w:sz w:val="26"/>
          <w:szCs w:val="26"/>
          <w:lang w:eastAsia="ru-RU" w:bidi="ru-RU"/>
        </w:rPr>
        <w:softHyphen/>
        <w:t>теоретический характер: в ней в общем виде представлены основные достижения лингвостилистического подхода к жанру и разработана методика исследования, а также описаны проблемы изучения поэтики жанра «стихотворений в прозе» на современном этапе.</w:t>
      </w:r>
    </w:p>
    <w:p w:rsidR="0047621B" w:rsidRPr="0047621B" w:rsidRDefault="0047621B" w:rsidP="0047621B">
      <w:pPr>
        <w:tabs>
          <w:tab w:val="clear" w:pos="709"/>
        </w:tabs>
        <w:suppressAutoHyphens w:val="0"/>
        <w:spacing w:after="0"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Во второй главе - </w:t>
      </w:r>
      <w:r w:rsidRPr="0047621B">
        <w:rPr>
          <w:rFonts w:ascii="Times New Roman" w:eastAsia="Times New Roman" w:hAnsi="Times New Roman" w:cs="Times New Roman"/>
          <w:b/>
          <w:bCs/>
          <w:color w:val="000000"/>
          <w:kern w:val="0"/>
          <w:sz w:val="26"/>
          <w:szCs w:val="26"/>
          <w:lang w:eastAsia="ru-RU" w:bidi="ru-RU"/>
        </w:rPr>
        <w:t xml:space="preserve">«Лирическая прозаическая миниатюра как межродовое жанровое образование» </w:t>
      </w:r>
      <w:r w:rsidRPr="0047621B">
        <w:rPr>
          <w:rFonts w:ascii="Times New Roman" w:eastAsia="Times New Roman" w:hAnsi="Times New Roman" w:cs="Times New Roman"/>
          <w:color w:val="000000"/>
          <w:kern w:val="0"/>
          <w:sz w:val="26"/>
          <w:szCs w:val="26"/>
          <w:lang w:eastAsia="ru-RU" w:bidi="ru-RU"/>
        </w:rPr>
        <w:t>- рассмотрены те признаки лирического и эпического родов, которые стали определяющими для «стихотворений в прозе».</w:t>
      </w:r>
    </w:p>
    <w:p w:rsidR="0047621B" w:rsidRPr="0047621B" w:rsidRDefault="0047621B" w:rsidP="0047621B">
      <w:pPr>
        <w:tabs>
          <w:tab w:val="clear" w:pos="709"/>
        </w:tabs>
        <w:suppressAutoHyphens w:val="0"/>
        <w:spacing w:after="0" w:line="485" w:lineRule="exact"/>
        <w:ind w:firstLine="600"/>
        <w:rPr>
          <w:rFonts w:ascii="Times New Roman" w:eastAsia="Times New Roman" w:hAnsi="Times New Roman" w:cs="Times New Roman"/>
          <w:b/>
          <w:bCs/>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В третьей главе - </w:t>
      </w:r>
      <w:r w:rsidRPr="0047621B">
        <w:rPr>
          <w:rFonts w:ascii="Times New Roman" w:eastAsia="Times New Roman" w:hAnsi="Times New Roman" w:cs="Times New Roman"/>
          <w:b/>
          <w:bCs/>
          <w:color w:val="000000"/>
          <w:kern w:val="0"/>
          <w:sz w:val="26"/>
          <w:szCs w:val="26"/>
          <w:lang w:eastAsia="ru-RU" w:bidi="ru-RU"/>
        </w:rPr>
        <w:t xml:space="preserve">«Сопоставительный анализ языка и стиля лирической прозаической миниатюры и смежных жанров» </w:t>
      </w:r>
      <w:r w:rsidRPr="0047621B">
        <w:rPr>
          <w:rFonts w:ascii="Times New Roman" w:eastAsia="Times New Roman" w:hAnsi="Times New Roman" w:cs="Times New Roman"/>
          <w:color w:val="000000"/>
          <w:kern w:val="0"/>
          <w:sz w:val="26"/>
          <w:szCs w:val="26"/>
          <w:lang w:eastAsia="ru-RU" w:bidi="ru-RU"/>
        </w:rPr>
        <w:t>- в</w:t>
      </w:r>
    </w:p>
    <w:p w:rsidR="0047621B" w:rsidRPr="0047621B" w:rsidRDefault="0047621B" w:rsidP="0047621B">
      <w:pPr>
        <w:tabs>
          <w:tab w:val="clear" w:pos="709"/>
        </w:tabs>
        <w:suppressAutoHyphens w:val="0"/>
        <w:spacing w:after="0" w:line="485" w:lineRule="exact"/>
        <w:ind w:firstLine="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сопоставлении ряда миниатюр выявлены интегральные и дифференциальные черты малых жанров, по разным параметрам близких «стихотворениям в прозе»; обоснована возможность существования зоны переходности между жанрами, когда произведение невозможно однозначно отнести ни к одному жанру.</w:t>
      </w:r>
    </w:p>
    <w:p w:rsidR="0047621B" w:rsidRPr="0047621B" w:rsidRDefault="0047621B" w:rsidP="0047621B">
      <w:pPr>
        <w:tabs>
          <w:tab w:val="clear" w:pos="709"/>
        </w:tabs>
        <w:suppressAutoHyphens w:val="0"/>
        <w:spacing w:after="0" w:line="485" w:lineRule="exact"/>
        <w:ind w:firstLine="60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Четвертая глава - </w:t>
      </w:r>
      <w:r w:rsidRPr="0047621B">
        <w:rPr>
          <w:rFonts w:ascii="Times New Roman" w:eastAsia="Times New Roman" w:hAnsi="Times New Roman" w:cs="Times New Roman"/>
          <w:b/>
          <w:bCs/>
          <w:color w:val="000000"/>
          <w:kern w:val="0"/>
          <w:sz w:val="26"/>
          <w:szCs w:val="26"/>
          <w:lang w:eastAsia="ru-RU" w:bidi="ru-RU"/>
        </w:rPr>
        <w:t xml:space="preserve">«Субъектная структура текста лирической прозаической миниатюры» </w:t>
      </w:r>
      <w:r w:rsidRPr="0047621B">
        <w:rPr>
          <w:rFonts w:ascii="Times New Roman" w:eastAsia="Times New Roman" w:hAnsi="Times New Roman" w:cs="Times New Roman"/>
          <w:color w:val="000000"/>
          <w:kern w:val="0"/>
          <w:sz w:val="26"/>
          <w:szCs w:val="26"/>
          <w:lang w:eastAsia="ru-RU" w:bidi="ru-RU"/>
        </w:rPr>
        <w:t>- посвящена изучению разных типов повествовательной структуры, что связано с формами выражения основного субъекта повествования; здесь рассмотрено «расщепление» субъекта повествования, его соотношение с образом автора (лирическим героем) и получателем письма. Особое внимание в этой главе уделено характеру референции личных местоимений, типам транспозиции грамматических категорий лица и времени.</w:t>
      </w:r>
    </w:p>
    <w:p w:rsidR="0047621B" w:rsidRPr="0047621B" w:rsidRDefault="0047621B" w:rsidP="0047621B">
      <w:pPr>
        <w:tabs>
          <w:tab w:val="clear" w:pos="709"/>
        </w:tabs>
        <w:suppressAutoHyphens w:val="0"/>
        <w:spacing w:after="0" w:line="480" w:lineRule="exact"/>
        <w:ind w:firstLine="560"/>
        <w:rPr>
          <w:rFonts w:ascii="Times New Roman" w:eastAsia="Times New Roman" w:hAnsi="Times New Roman" w:cs="Times New Roman"/>
          <w:color w:val="000000"/>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пятой главе - «Пространственно-временная структура текста лирической прозаической миниатюры» - рассмотрены способы пространственно-временной организации миниатюр, а также дана характеристика тем моделям хронотопа, которые значимы для определения жанра «стихотворений в прозе», - моделям встречи, порога, жизненного перелома. Особое внимание в главе уделено языковым (грамматическим и не грамматическим) формам выражения времени и пространства.</w:t>
      </w:r>
    </w:p>
    <w:p w:rsidR="0047621B" w:rsidRDefault="0047621B" w:rsidP="0047621B">
      <w:pPr>
        <w:rPr>
          <w:rFonts w:ascii="Arial Unicode MS" w:eastAsia="Arial Unicode MS" w:hAnsi="Arial Unicode MS" w:cs="Arial Unicode MS"/>
          <w:color w:val="000000"/>
          <w:kern w:val="0"/>
          <w:sz w:val="24"/>
          <w:szCs w:val="24"/>
          <w:lang w:eastAsia="ru-RU" w:bidi="ru-RU"/>
        </w:rPr>
      </w:pPr>
      <w:r w:rsidRPr="0047621B">
        <w:rPr>
          <w:rFonts w:ascii="Arial Unicode MS" w:eastAsia="Arial Unicode MS" w:hAnsi="Arial Unicode MS" w:cs="Arial Unicode MS"/>
          <w:color w:val="000000"/>
          <w:kern w:val="0"/>
          <w:sz w:val="24"/>
          <w:szCs w:val="24"/>
          <w:lang w:eastAsia="ru-RU" w:bidi="ru-RU"/>
        </w:rPr>
        <w:t>В Заключении представлена система жанровых признаков лирической прозаической миниатюры («стихотворений в прозе»).</w:t>
      </w:r>
    </w:p>
    <w:p w:rsidR="0047621B" w:rsidRDefault="0047621B" w:rsidP="0047621B">
      <w:pPr>
        <w:rPr>
          <w:rFonts w:ascii="Arial Unicode MS" w:eastAsia="Arial Unicode MS" w:hAnsi="Arial Unicode MS" w:cs="Arial Unicode MS"/>
          <w:color w:val="000000"/>
          <w:kern w:val="0"/>
          <w:sz w:val="24"/>
          <w:szCs w:val="24"/>
          <w:lang w:eastAsia="ru-RU" w:bidi="ru-RU"/>
        </w:rPr>
      </w:pPr>
    </w:p>
    <w:p w:rsidR="0047621B" w:rsidRDefault="0047621B" w:rsidP="0047621B">
      <w:pPr>
        <w:rPr>
          <w:rFonts w:ascii="Arial Unicode MS" w:eastAsia="Arial Unicode MS" w:hAnsi="Arial Unicode MS" w:cs="Arial Unicode MS"/>
          <w:color w:val="000000"/>
          <w:kern w:val="0"/>
          <w:sz w:val="24"/>
          <w:szCs w:val="24"/>
          <w:lang w:eastAsia="ru-RU" w:bidi="ru-RU"/>
        </w:rPr>
      </w:pPr>
    </w:p>
    <w:p w:rsidR="0047621B" w:rsidRDefault="0047621B" w:rsidP="0047621B">
      <w:pPr>
        <w:rPr>
          <w:rFonts w:ascii="Arial Unicode MS" w:eastAsia="Arial Unicode MS" w:hAnsi="Arial Unicode MS" w:cs="Arial Unicode MS"/>
          <w:color w:val="000000"/>
          <w:kern w:val="0"/>
          <w:sz w:val="24"/>
          <w:szCs w:val="24"/>
          <w:lang w:eastAsia="ru-RU" w:bidi="ru-RU"/>
        </w:rPr>
      </w:pPr>
    </w:p>
    <w:p w:rsidR="0047621B" w:rsidRPr="0047621B" w:rsidRDefault="0047621B" w:rsidP="0047621B">
      <w:pPr>
        <w:tabs>
          <w:tab w:val="clear" w:pos="709"/>
        </w:tabs>
        <w:suppressAutoHyphens w:val="0"/>
        <w:spacing w:after="476" w:line="260"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Заключение</w:t>
      </w:r>
    </w:p>
    <w:p w:rsidR="0047621B" w:rsidRPr="0047621B" w:rsidRDefault="0047621B" w:rsidP="0047621B">
      <w:pPr>
        <w:tabs>
          <w:tab w:val="clear" w:pos="709"/>
        </w:tabs>
        <w:suppressAutoHyphens w:val="0"/>
        <w:spacing w:after="0" w:line="480"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Исследование жанра «стихотворений в прозе» в русской литературе позволяет сделать ряд выводов о происхождении и функционировании лирической прозаической миниатюры на протяжении XVIII - XXI веков.</w:t>
      </w:r>
    </w:p>
    <w:p w:rsidR="0047621B" w:rsidRPr="0047621B" w:rsidRDefault="0047621B" w:rsidP="0047621B">
      <w:pPr>
        <w:tabs>
          <w:tab w:val="clear" w:pos="709"/>
        </w:tabs>
        <w:suppressAutoHyphens w:val="0"/>
        <w:spacing w:after="0" w:line="480"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Первые образцы жанра появились на рубеже XVIII - XIX веков. Возникновение произведений особого рода стало возможным благодаря реализации двух тенденций: «прозаизации поэзии» и «поэтизации прозы».</w:t>
      </w:r>
    </w:p>
    <w:p w:rsidR="0047621B" w:rsidRPr="0047621B" w:rsidRDefault="0047621B" w:rsidP="0047621B">
      <w:pPr>
        <w:tabs>
          <w:tab w:val="clear" w:pos="709"/>
        </w:tabs>
        <w:suppressAutoHyphens w:val="0"/>
        <w:spacing w:after="0" w:line="480"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Хотя сами авторы первых «стихотворений в прозе», видимо, не осознавали уникальности созданного, лирические прозаические миниатюры выделяются на фоне других произведений писателей, собранных, как правило, в циклы. От филологических эссе приходит к «стихотворениям в прозе» К.Н.Батюшков, от жанра аллегории - Ф.Глинка, от религиозно-философских «опытов» - В.А.Жуковский и Игнатий Брянчанинов, от «записей в альбом» - В.Гаршин и В.Короленко; наброски к поэме перерастают в самостоятельный жанр лирической прозаической миниатюры у М.Ю.Лермонтова.</w:t>
      </w:r>
    </w:p>
    <w:p w:rsidR="0047621B" w:rsidRPr="0047621B" w:rsidRDefault="0047621B" w:rsidP="0047621B">
      <w:pPr>
        <w:tabs>
          <w:tab w:val="clear" w:pos="709"/>
        </w:tabs>
        <w:suppressAutoHyphens w:val="0"/>
        <w:spacing w:after="416" w:line="480"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Изучение «стихотворений в прозе» доказывает, что жанр прочно укоренился в русской литературе, тем более что в настоящее время происходит очередной всплеск развития малых жанров вообще и «стихотворений в прозе» в частности. Так, в антологии Д.Кузьмина «Очень короткие тексты», вышедшей в 2000 году, собрано 228 текстов 48 авторов, в том числе А.Битова, Ф.Кривина, Г.Сапгира, Л.Петрушевской и др.</w:t>
      </w:r>
    </w:p>
    <w:p w:rsidR="0047621B" w:rsidRPr="0047621B" w:rsidRDefault="0047621B" w:rsidP="0047621B">
      <w:pPr>
        <w:tabs>
          <w:tab w:val="clear" w:pos="709"/>
        </w:tabs>
        <w:suppressAutoHyphens w:val="0"/>
        <w:spacing w:after="420" w:line="485" w:lineRule="exact"/>
        <w:ind w:left="42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Исследование лирической прозаической миниатюры позволяет подтвердить гипотезы, сформулированные в начале работы.</w:t>
      </w:r>
    </w:p>
    <w:p w:rsidR="0047621B" w:rsidRPr="0047621B" w:rsidRDefault="0047621B" w:rsidP="0047621B">
      <w:pPr>
        <w:numPr>
          <w:ilvl w:val="0"/>
          <w:numId w:val="41"/>
        </w:numPr>
        <w:tabs>
          <w:tab w:val="clear" w:pos="709"/>
          <w:tab w:val="left" w:pos="1261"/>
        </w:tabs>
        <w:suppressAutoHyphens w:val="0"/>
        <w:spacing w:after="0" w:line="485"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Лирическая прозаическая миниатюра - двуродовое образование. Его структуру определяет единство черт лирического и эпического родов.</w:t>
      </w:r>
    </w:p>
    <w:p w:rsidR="0047621B" w:rsidRPr="0047621B" w:rsidRDefault="0047621B" w:rsidP="0047621B">
      <w:pPr>
        <w:numPr>
          <w:ilvl w:val="0"/>
          <w:numId w:val="42"/>
        </w:numPr>
        <w:tabs>
          <w:tab w:val="clear" w:pos="709"/>
          <w:tab w:val="left" w:pos="1285"/>
        </w:tabs>
        <w:suppressAutoHyphens w:val="0"/>
        <w:spacing w:after="60" w:line="480"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Вследствие проницаемости границ рода в лирические и эпические произведения проникают черты, ранее им не свойственные. Возникает своеобразная область наложения родовых признаков, в которой появляется особая жанровая система, включающая, в частности, «стихотворения в прозе».</w:t>
      </w:r>
    </w:p>
    <w:p w:rsidR="0047621B" w:rsidRPr="0047621B" w:rsidRDefault="0047621B" w:rsidP="0047621B">
      <w:pPr>
        <w:numPr>
          <w:ilvl w:val="0"/>
          <w:numId w:val="42"/>
        </w:numPr>
        <w:tabs>
          <w:tab w:val="clear" w:pos="709"/>
          <w:tab w:val="left" w:pos="1290"/>
        </w:tabs>
        <w:suppressAutoHyphens w:val="0"/>
        <w:spacing w:after="60" w:line="480"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Своеобразие жанра лирических прозаических миниатюр раскрывается при анализе форм выражения таких жанровых признаков, как жанровое содержание, субъектная структура, прономинативная модель, хронотоп.</w:t>
      </w:r>
    </w:p>
    <w:p w:rsidR="0047621B" w:rsidRPr="0047621B" w:rsidRDefault="0047621B" w:rsidP="0047621B">
      <w:pPr>
        <w:numPr>
          <w:ilvl w:val="0"/>
          <w:numId w:val="42"/>
        </w:numPr>
        <w:tabs>
          <w:tab w:val="clear" w:pos="709"/>
          <w:tab w:val="left" w:pos="1299"/>
        </w:tabs>
        <w:suppressAutoHyphens w:val="0"/>
        <w:spacing w:after="56" w:line="480"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Прономинативная модель текста соотносится с некоторыми особенностями как эпоса (непосредственное объективное изображение внешнего по отношению к субъекту письма мира; наличие «эпической дистанции» между субъектом повествования и изображением; подвижность субъекта повествования), так и лирики (субъективное изображение мира, представление общего через частное, закономерного через случайное; отсутствие дистанции между субъектом повествования и изображаемым; подвижное «я» лирического героя; изменение соотношения внешнего и внутреннего мира, интериоризация; совмещение в едином текстовом пространстве противоположных моделей: «я» - «я» и «я» - «весь мир»). Прономинативная модель лирической прозаической миниатюры отражает также специфическую форму соотношения человека и мира, свойственных литературе (лирике и эпосу) нового времени, - пересечение внутреннего действия и бытия.</w:t>
      </w:r>
    </w:p>
    <w:p w:rsidR="0047621B" w:rsidRPr="0047621B" w:rsidRDefault="0047621B" w:rsidP="0047621B">
      <w:pPr>
        <w:numPr>
          <w:ilvl w:val="0"/>
          <w:numId w:val="42"/>
        </w:numPr>
        <w:tabs>
          <w:tab w:val="clear" w:pos="709"/>
          <w:tab w:val="left" w:pos="1290"/>
        </w:tabs>
        <w:suppressAutoHyphens w:val="0"/>
        <w:spacing w:after="64" w:line="485"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Человек изображен в действии, для «стихотворений в прозе» характерно наличие системы событий (как в эпосе) и ментального сюжета (как в лирике).</w:t>
      </w:r>
    </w:p>
    <w:p w:rsidR="0047621B" w:rsidRPr="0047621B" w:rsidRDefault="0047621B" w:rsidP="0047621B">
      <w:pPr>
        <w:numPr>
          <w:ilvl w:val="0"/>
          <w:numId w:val="42"/>
        </w:numPr>
        <w:tabs>
          <w:tab w:val="clear" w:pos="709"/>
          <w:tab w:val="left" w:pos="1294"/>
        </w:tabs>
        <w:suppressAutoHyphens w:val="0"/>
        <w:spacing w:after="60" w:line="480" w:lineRule="exact"/>
        <w:ind w:left="42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Лирическим прозаическим миниатюрам свойствен особый тип субъекта письма: иллюзия отсутствия субъекта речи, система разных ликов образа автора, многоголосие, проницаемость границ текстового пространства (как в эпосе); и ярко выраженная субъективность, центральное место «я» в произведении; возможность «расщепления» авторского </w:t>
      </w:r>
      <w:r w:rsidRPr="0047621B">
        <w:rPr>
          <w:rFonts w:ascii="Times New Roman" w:eastAsia="Times New Roman" w:hAnsi="Times New Roman" w:cs="Times New Roman"/>
          <w:b/>
          <w:bCs/>
          <w:i/>
          <w:iCs/>
          <w:color w:val="000000"/>
          <w:kern w:val="0"/>
          <w:sz w:val="24"/>
          <w:szCs w:val="24"/>
          <w:shd w:val="clear" w:color="auto" w:fill="FFFFFF"/>
          <w:lang w:eastAsia="ru-RU" w:bidi="ru-RU"/>
        </w:rPr>
        <w:t>«я»</w:t>
      </w:r>
      <w:r w:rsidRPr="0047621B">
        <w:rPr>
          <w:rFonts w:ascii="Times New Roman" w:eastAsia="Times New Roman" w:hAnsi="Times New Roman" w:cs="Times New Roman"/>
          <w:color w:val="000000"/>
          <w:kern w:val="0"/>
          <w:sz w:val="26"/>
          <w:szCs w:val="26"/>
          <w:lang w:eastAsia="ru-RU" w:bidi="ru-RU"/>
        </w:rPr>
        <w:t xml:space="preserve"> на несколько ликов со сложным соотношением между ними - «интерсубъектность» (как в лирике). Отметим, что полная редукция авторского «я» в лирической прозе невозможна по определению, так как лирическое - всегда выражение субъективного.</w:t>
      </w:r>
    </w:p>
    <w:p w:rsidR="0047621B" w:rsidRPr="0047621B" w:rsidRDefault="0047621B" w:rsidP="0047621B">
      <w:pPr>
        <w:numPr>
          <w:ilvl w:val="0"/>
          <w:numId w:val="42"/>
        </w:numPr>
        <w:tabs>
          <w:tab w:val="clear" w:pos="709"/>
          <w:tab w:val="left" w:pos="1270"/>
        </w:tabs>
        <w:suppressAutoHyphens w:val="0"/>
        <w:spacing w:after="60" w:line="480" w:lineRule="exact"/>
        <w:ind w:left="40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«стихотворениях в позе» специфический тип адресата, для которого характерна тенденция к разделению субъекта письма и субъекта восприятия (как в эпосе) и стремление к автокоммуникации (как в лирике).</w:t>
      </w:r>
    </w:p>
    <w:p w:rsidR="0047621B" w:rsidRPr="0047621B" w:rsidRDefault="0047621B" w:rsidP="0047621B">
      <w:pPr>
        <w:numPr>
          <w:ilvl w:val="0"/>
          <w:numId w:val="42"/>
        </w:numPr>
        <w:tabs>
          <w:tab w:val="clear" w:pos="709"/>
          <w:tab w:val="left" w:pos="1284"/>
        </w:tabs>
        <w:suppressAutoHyphens w:val="0"/>
        <w:spacing w:after="60" w:line="480" w:lineRule="exact"/>
        <w:ind w:left="40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Форма хронотопической структуры также демонстрирует двойственную природу лирической прозаической миниатюры: перемещение основного субъекта повествования в пространстве и времени (как в эпосе) и наличие временной точки, в которой пересекаются прошлое, настоящее и будущее, что создает иллюзию совпадения времени переживания и рассказа о нем (как в лирике).</w:t>
      </w:r>
    </w:p>
    <w:p w:rsidR="0047621B" w:rsidRPr="0047621B" w:rsidRDefault="0047621B" w:rsidP="0047621B">
      <w:pPr>
        <w:numPr>
          <w:ilvl w:val="0"/>
          <w:numId w:val="42"/>
        </w:numPr>
        <w:tabs>
          <w:tab w:val="clear" w:pos="709"/>
          <w:tab w:val="left" w:pos="1279"/>
        </w:tabs>
        <w:suppressAutoHyphens w:val="0"/>
        <w:spacing w:after="60" w:line="480" w:lineRule="exact"/>
        <w:ind w:left="40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Своеобразие композиции отражает наличие нескольких субъектов речи, с чем связаны иллюзия последовательности и непрерывности повествования (как в эпосе) и фрагментарность, раздробленность изображения, «монтажная» композиция (как в лирике).</w:t>
      </w:r>
    </w:p>
    <w:p w:rsidR="0047621B" w:rsidRPr="0047621B" w:rsidRDefault="0047621B" w:rsidP="0047621B">
      <w:pPr>
        <w:tabs>
          <w:tab w:val="clear" w:pos="709"/>
        </w:tabs>
        <w:suppressAutoHyphens w:val="0"/>
        <w:spacing w:after="56" w:line="480" w:lineRule="exact"/>
        <w:ind w:left="40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художественной реальности в лирической прозаической миниатюре не все потенциальные возможности реализуются одновременно. Преобладание особенностей, свойственных эпическому или лирическому роду, представляют два полюса, между которыми располагаются произведения жанра.</w:t>
      </w:r>
    </w:p>
    <w:p w:rsidR="0047621B" w:rsidRPr="0047621B" w:rsidRDefault="0047621B" w:rsidP="0047621B">
      <w:pPr>
        <w:tabs>
          <w:tab w:val="clear" w:pos="709"/>
        </w:tabs>
        <w:suppressAutoHyphens w:val="0"/>
        <w:spacing w:after="424" w:line="485" w:lineRule="exact"/>
        <w:ind w:left="400" w:firstLine="54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Названные наиболее общие черты «стихотворений в прозе» определяют частные аспекты, которые связаны с характером выражения таких жанровых признаков, как специфическое содержание, особая субъектная и хронотопическая организация текста, а также своеобразных черт, не имеющих статуса жанровых признаков, но обладающих жанровой определенностью: заглавие и заголовочный комплекс, интертекстовые связи, монтажная композиция.</w:t>
      </w:r>
    </w:p>
    <w:p w:rsidR="0047621B" w:rsidRPr="0047621B" w:rsidRDefault="0047621B" w:rsidP="0047621B">
      <w:pPr>
        <w:numPr>
          <w:ilvl w:val="0"/>
          <w:numId w:val="41"/>
        </w:numPr>
        <w:tabs>
          <w:tab w:val="clear" w:pos="709"/>
          <w:tab w:val="left" w:pos="1262"/>
        </w:tabs>
        <w:suppressAutoHyphens w:val="0"/>
        <w:spacing w:after="420" w:line="480" w:lineRule="exact"/>
        <w:ind w:left="40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Лирическая прозаическая миниатюра - жанр третьего ряда. В его состав входят как первичные, речевые, жанры, так и вторичные, литературные. Литературные жанры в структуре нового произведения подвергаются значительному преобразованию. В третьей главе подробно проанализированы направления в изменении смежных со «стихотворениями в прозе» жанров и выявлены дифференциальные, ядерные признаки, позволяющие разделять разные виды текстов. Так, паремии лишаются таких признаков, как непререкаемость мысли и слова; аллегории, притчи - </w:t>
      </w:r>
      <w:r w:rsidRPr="0047621B">
        <w:rPr>
          <w:rFonts w:ascii="Times New Roman" w:eastAsia="Times New Roman" w:hAnsi="Times New Roman" w:cs="Times New Roman"/>
          <w:color w:val="000000"/>
          <w:kern w:val="0"/>
          <w:sz w:val="26"/>
          <w:szCs w:val="26"/>
          <w:lang w:val="uk-UA" w:eastAsia="uk-UA" w:bidi="uk-UA"/>
        </w:rPr>
        <w:t xml:space="preserve">дидактичносте; </w:t>
      </w:r>
      <w:r w:rsidRPr="0047621B">
        <w:rPr>
          <w:rFonts w:ascii="Times New Roman" w:eastAsia="Times New Roman" w:hAnsi="Times New Roman" w:cs="Times New Roman"/>
          <w:color w:val="000000"/>
          <w:kern w:val="0"/>
          <w:sz w:val="26"/>
          <w:szCs w:val="26"/>
          <w:lang w:eastAsia="ru-RU" w:bidi="ru-RU"/>
        </w:rPr>
        <w:t>автобиографические жанры - отличного от субъекта письма адресата (конкретного или обобщенного); стихотворная миниатюра - деления на строки. Кроме того, в философских жанрах появляется явственно выраженное личностное начало, а в автобиографических - обобщенность, философичность. Таким образом, «стихотворения в прозе», конструируя себя в со- и противопоставлении со смежными жанрами, имеют ярко выраженную специфику содержательной и формальной организации.</w:t>
      </w:r>
    </w:p>
    <w:p w:rsidR="0047621B" w:rsidRPr="0047621B" w:rsidRDefault="0047621B" w:rsidP="0047621B">
      <w:pPr>
        <w:numPr>
          <w:ilvl w:val="0"/>
          <w:numId w:val="41"/>
        </w:numPr>
        <w:tabs>
          <w:tab w:val="clear" w:pos="709"/>
          <w:tab w:val="left" w:pos="1262"/>
        </w:tabs>
        <w:suppressAutoHyphens w:val="0"/>
        <w:spacing w:after="548" w:line="480" w:lineRule="exact"/>
        <w:ind w:left="400" w:firstLine="54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«Жанровое содержание» лирических прозаических миниатюр заключается в единстве глубоко интимного и обобщенного, личностного переживания законов бытия и осознания конкретных фактов как проявления этих законов, следствием чего являются лиризм и философичность. «Чисто» лирические «стихотворения в прозе» (аналог любовной, пейзажной элегий вне философского осмысления бытия), близкие ядру лирики как рода, в сфере лирических прозаических миниатюр относятся к периферии жанра, так как лишены выхода за границы собственного «я», что свойственно ядру «стихотворений в прозе». От лирических прозаических миниатюр стихотворения такого рода отличает только прозаическая форма (в качестве примера приведем прозаическую миниатюру М.Ю.Лермонтова «Часто во время зари...»).</w:t>
      </w:r>
    </w:p>
    <w:p w:rsidR="0047621B" w:rsidRPr="0047621B" w:rsidRDefault="0047621B" w:rsidP="0047621B">
      <w:pPr>
        <w:numPr>
          <w:ilvl w:val="0"/>
          <w:numId w:val="41"/>
        </w:numPr>
        <w:tabs>
          <w:tab w:val="clear" w:pos="709"/>
          <w:tab w:val="left" w:pos="938"/>
        </w:tabs>
        <w:suppressAutoHyphens w:val="0"/>
        <w:spacing w:after="49" w:line="470" w:lineRule="exact"/>
        <w:ind w:left="620" w:firstLine="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Для ядра субъектной сферы характерна неисключающая оппозиция </w:t>
      </w:r>
      <w:r w:rsidRPr="0047621B">
        <w:rPr>
          <w:rFonts w:ascii="Times New Roman" w:eastAsia="Times New Roman" w:hAnsi="Times New Roman" w:cs="Times New Roman"/>
          <w:b/>
          <w:bCs/>
          <w:i/>
          <w:iCs/>
          <w:color w:val="000000"/>
          <w:kern w:val="0"/>
          <w:sz w:val="24"/>
          <w:szCs w:val="24"/>
          <w:shd w:val="clear" w:color="auto" w:fill="FFFFFF"/>
          <w:lang w:eastAsia="ru-RU" w:bidi="ru-RU"/>
        </w:rPr>
        <w:t>«я»</w:t>
      </w:r>
      <w:r w:rsidRPr="0047621B">
        <w:rPr>
          <w:rFonts w:ascii="Times New Roman" w:eastAsia="Times New Roman" w:hAnsi="Times New Roman" w:cs="Times New Roman"/>
          <w:color w:val="000000"/>
          <w:kern w:val="0"/>
          <w:sz w:val="26"/>
          <w:szCs w:val="26"/>
          <w:lang w:eastAsia="ru-RU" w:bidi="ru-RU"/>
        </w:rPr>
        <w:t xml:space="preserve"> и «всё»:</w:t>
      </w:r>
    </w:p>
    <w:p w:rsidR="0047621B" w:rsidRPr="0047621B" w:rsidRDefault="0047621B" w:rsidP="0047621B">
      <w:pPr>
        <w:numPr>
          <w:ilvl w:val="0"/>
          <w:numId w:val="40"/>
        </w:numPr>
        <w:tabs>
          <w:tab w:val="clear" w:pos="709"/>
          <w:tab w:val="left" w:pos="850"/>
        </w:tabs>
        <w:suppressAutoHyphens w:val="0"/>
        <w:spacing w:after="64" w:line="485" w:lineRule="exact"/>
        <w:ind w:left="620" w:firstLine="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субъект речи нарушает собственные границы, смотрит на себя со стороны, включается в бытие мира; это отражается в различных именованиях «я»: «Это не животное и не человек (=«я» основного субъекта речи) меняются взглядами» (И.С.Тургенев. «Морское плавание»);</w:t>
      </w:r>
    </w:p>
    <w:p w:rsidR="0047621B" w:rsidRPr="0047621B" w:rsidRDefault="0047621B" w:rsidP="0047621B">
      <w:pPr>
        <w:numPr>
          <w:ilvl w:val="0"/>
          <w:numId w:val="40"/>
        </w:numPr>
        <w:tabs>
          <w:tab w:val="clear" w:pos="709"/>
          <w:tab w:val="left" w:pos="850"/>
        </w:tabs>
        <w:suppressAutoHyphens w:val="0"/>
        <w:spacing w:after="56" w:line="480" w:lineRule="exact"/>
        <w:ind w:left="620" w:firstLine="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соотношение между «я» изображенным и «я» повествующим может меняться в пределах текста, причем «я» изображенное может подвергаться оценке со стороны «я» повествующего, образа автора, выраженного эксплицитно (в голосе автора) или имплицитно (И.С.Тургенев. </w:t>
      </w:r>
      <w:r w:rsidRPr="0047621B">
        <w:rPr>
          <w:rFonts w:ascii="Times New Roman" w:eastAsia="Times New Roman" w:hAnsi="Times New Roman" w:cs="Times New Roman"/>
          <w:b/>
          <w:bCs/>
          <w:i/>
          <w:iCs/>
          <w:color w:val="000000"/>
          <w:kern w:val="0"/>
          <w:sz w:val="24"/>
          <w:szCs w:val="24"/>
          <w:shd w:val="clear" w:color="auto" w:fill="FFFFFF"/>
          <w:lang w:eastAsia="ru-RU" w:bidi="ru-RU"/>
        </w:rPr>
        <w:t>«Мои</w:t>
      </w:r>
      <w:r w:rsidRPr="0047621B">
        <w:rPr>
          <w:rFonts w:ascii="Times New Roman" w:eastAsia="Times New Roman" w:hAnsi="Times New Roman" w:cs="Times New Roman"/>
          <w:color w:val="000000"/>
          <w:kern w:val="0"/>
          <w:sz w:val="26"/>
          <w:szCs w:val="26"/>
          <w:lang w:eastAsia="ru-RU" w:bidi="ru-RU"/>
        </w:rPr>
        <w:t xml:space="preserve"> деревья»);</w:t>
      </w:r>
    </w:p>
    <w:p w:rsidR="0047621B" w:rsidRPr="0047621B" w:rsidRDefault="0047621B" w:rsidP="0047621B">
      <w:pPr>
        <w:numPr>
          <w:ilvl w:val="0"/>
          <w:numId w:val="40"/>
        </w:numPr>
        <w:tabs>
          <w:tab w:val="clear" w:pos="709"/>
          <w:tab w:val="left" w:pos="850"/>
        </w:tabs>
        <w:suppressAutoHyphens w:val="0"/>
        <w:spacing w:after="64" w:line="485" w:lineRule="exact"/>
        <w:ind w:left="620" w:firstLine="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множественность референтов одного местоимения, когда местоимение реализует в одном контексте сразу несколько своих значений, называет несколько референтов:</w:t>
      </w:r>
    </w:p>
    <w:p w:rsidR="0047621B" w:rsidRPr="0047621B" w:rsidRDefault="0047621B" w:rsidP="0047621B">
      <w:pPr>
        <w:numPr>
          <w:ilvl w:val="0"/>
          <w:numId w:val="40"/>
        </w:numPr>
        <w:tabs>
          <w:tab w:val="clear" w:pos="709"/>
          <w:tab w:val="left" w:pos="1226"/>
        </w:tabs>
        <w:suppressAutoHyphens w:val="0"/>
        <w:spacing w:after="56" w:line="480"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«я», «мой» могут заключать глобальные обобщения и выражать значение определительных местоимений «любой», «всякий», «каждый», что связано с философичностью «стихотворений в прозе» и является одним из средств воплощения «всеединства» мира («Бедное человеческое сердце радуется, утешается &lt;...&gt; Нет разлук и потерь, доколе жива моя любовь, память». И.А.Бунин. «Роза Иерихона»);</w:t>
      </w:r>
    </w:p>
    <w:p w:rsidR="0047621B" w:rsidRPr="0047621B" w:rsidRDefault="0047621B" w:rsidP="0047621B">
      <w:pPr>
        <w:numPr>
          <w:ilvl w:val="0"/>
          <w:numId w:val="40"/>
        </w:numPr>
        <w:tabs>
          <w:tab w:val="clear" w:pos="709"/>
          <w:tab w:val="left" w:pos="1226"/>
        </w:tabs>
        <w:suppressAutoHyphens w:val="0"/>
        <w:spacing w:after="0" w:line="485"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«ты», «твой» может не только обозначать адресата речи, но и в случае использования «объектного» слова называть адресанта; кроме того, в «ты» может также содержаться обобщение, когда двусоставные предложения выражают значение, присущее обобщенно-личным</w:t>
      </w:r>
    </w:p>
    <w:p w:rsidR="0047621B" w:rsidRPr="0047621B" w:rsidRDefault="0047621B" w:rsidP="0047621B">
      <w:pPr>
        <w:tabs>
          <w:tab w:val="clear" w:pos="709"/>
        </w:tabs>
        <w:suppressAutoHyphens w:val="0"/>
        <w:spacing w:after="64" w:line="485" w:lineRule="exact"/>
        <w:ind w:left="300" w:right="160" w:firstLine="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односоставным («Ни себе, ни другим ты этим не поможешь...». И.С.Тургенев. «Старик»);</w:t>
      </w:r>
    </w:p>
    <w:p w:rsidR="0047621B" w:rsidRPr="0047621B" w:rsidRDefault="0047621B" w:rsidP="0047621B">
      <w:pPr>
        <w:numPr>
          <w:ilvl w:val="0"/>
          <w:numId w:val="40"/>
        </w:numPr>
        <w:tabs>
          <w:tab w:val="clear" w:pos="709"/>
          <w:tab w:val="left" w:pos="1100"/>
        </w:tabs>
        <w:suppressAutoHyphens w:val="0"/>
        <w:spacing w:after="60" w:line="480" w:lineRule="exact"/>
        <w:ind w:left="300" w:right="1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«мы» может включать различные общности людей от «я» и «ты» до «я» и «все мы» (И.А.Бунин. «Роза Иерихона»); кроме того, «мы» может не включать говорящего, и тогда актуализируется внутренний конфликт: при внешней причастности субъекта речи к группе третьих лиц просматривается различие их идеологических позиций (А.И.Солженицын. «Мы-то не умрем»);</w:t>
      </w:r>
    </w:p>
    <w:p w:rsidR="0047621B" w:rsidRPr="0047621B" w:rsidRDefault="0047621B" w:rsidP="0047621B">
      <w:pPr>
        <w:tabs>
          <w:tab w:val="clear" w:pos="709"/>
        </w:tabs>
        <w:suppressAutoHyphens w:val="0"/>
        <w:spacing w:after="60" w:line="480" w:lineRule="exact"/>
        <w:ind w:left="560" w:right="160" w:firstLine="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в множественности значений одной глагольной формы, например, формы глагола второго лица единственного числа. Эта форма может реализовывать одновременно несколько присущих ей значений: называть и гипотетического собеседника, и самого рассказчика, и любого другого человека (то есть выражать значение, свойственное обобщенно-личным предложениям) («Если выйти на мол, встретишь &lt;...&gt; ветер и увидишь вершины Альп». И.А.Бунин. «Слепой»);</w:t>
      </w:r>
    </w:p>
    <w:p w:rsidR="0047621B" w:rsidRPr="0047621B" w:rsidRDefault="0047621B" w:rsidP="0047621B">
      <w:pPr>
        <w:numPr>
          <w:ilvl w:val="0"/>
          <w:numId w:val="40"/>
        </w:numPr>
        <w:tabs>
          <w:tab w:val="clear" w:pos="709"/>
          <w:tab w:val="left" w:pos="1100"/>
        </w:tabs>
        <w:suppressAutoHyphens w:val="0"/>
        <w:spacing w:after="0" w:line="480" w:lineRule="exact"/>
        <w:ind w:left="300" w:right="1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обобщенно-личных предложениях со значением свойственного многим действия, которое является результатом личного опыта субъекта речи («Ведь чем тише сам, тем больше замечаешь и ценишь движение жизни». М.М.Пришвин. «Фацелия»);</w:t>
      </w:r>
    </w:p>
    <w:p w:rsidR="0047621B" w:rsidRPr="0047621B" w:rsidRDefault="0047621B" w:rsidP="0047621B">
      <w:pPr>
        <w:numPr>
          <w:ilvl w:val="0"/>
          <w:numId w:val="40"/>
        </w:numPr>
        <w:tabs>
          <w:tab w:val="clear" w:pos="709"/>
          <w:tab w:val="left" w:pos="1100"/>
        </w:tabs>
        <w:suppressAutoHyphens w:val="0"/>
        <w:spacing w:after="0" w:line="480" w:lineRule="exact"/>
        <w:ind w:left="300" w:right="1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безличных конструкциях, когда действие мыслится как независимое от субъекта речи, хотя именно субъект речи становится объектом воздействия внешних сил («Мне холодно...». И.С.Тургенев. «Как хороши, как свежи были розы...»; «Так приятно стало дремать и понимать весь мир в себе самом». М.М.Пришвин. «Лесная капель»);</w:t>
      </w:r>
    </w:p>
    <w:p w:rsidR="0047621B" w:rsidRPr="0047621B" w:rsidRDefault="0047621B" w:rsidP="0047621B">
      <w:pPr>
        <w:numPr>
          <w:ilvl w:val="0"/>
          <w:numId w:val="40"/>
        </w:numPr>
        <w:tabs>
          <w:tab w:val="clear" w:pos="709"/>
          <w:tab w:val="left" w:pos="1100"/>
        </w:tabs>
        <w:suppressAutoHyphens w:val="0"/>
        <w:spacing w:after="0" w:line="480" w:lineRule="exact"/>
        <w:ind w:left="300" w:right="1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противопоставленности безличных конструкций и неопределенно</w:t>
      </w:r>
      <w:r w:rsidRPr="0047621B">
        <w:rPr>
          <w:rFonts w:ascii="Times New Roman" w:eastAsia="Times New Roman" w:hAnsi="Times New Roman" w:cs="Times New Roman"/>
          <w:color w:val="000000"/>
          <w:kern w:val="0"/>
          <w:sz w:val="26"/>
          <w:szCs w:val="26"/>
          <w:lang w:eastAsia="ru-RU" w:bidi="ru-RU"/>
        </w:rPr>
        <w:softHyphen/>
        <w:t>личных предложений, когда субъект речи мыслится как причастный или не причастный действию («Об этом озере не пишут и громко не говорят»; «Вот тут бы и остаться навсегда». А.И.Солженицын. «Озеро Сегден»);</w:t>
      </w:r>
    </w:p>
    <w:p w:rsidR="0047621B" w:rsidRPr="0047621B" w:rsidRDefault="0047621B" w:rsidP="0047621B">
      <w:pPr>
        <w:numPr>
          <w:ilvl w:val="0"/>
          <w:numId w:val="40"/>
        </w:numPr>
        <w:tabs>
          <w:tab w:val="clear" w:pos="709"/>
          <w:tab w:val="left" w:pos="1205"/>
        </w:tabs>
        <w:suppressAutoHyphens w:val="0"/>
        <w:spacing w:after="420" w:line="480"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использовании лексики, отражающей гипо-гиперонимические отношения («русский, грузин... - человек»; животное, человек - все живое; я, слепой - братья).</w:t>
      </w:r>
    </w:p>
    <w:p w:rsidR="0047621B" w:rsidRPr="0047621B" w:rsidRDefault="0047621B" w:rsidP="0047621B">
      <w:pPr>
        <w:tabs>
          <w:tab w:val="clear" w:pos="709"/>
        </w:tabs>
        <w:suppressAutoHyphens w:val="0"/>
        <w:spacing w:after="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 центре жанра лирической прозаической миниатюры, близко к ядру, располагаются тексты, в которых субъект повествования представлен как цельный, нерасщепленный, непосредственно выражающий свое отношение к «не-я»:</w:t>
      </w:r>
    </w:p>
    <w:p w:rsidR="0047621B" w:rsidRPr="0047621B" w:rsidRDefault="0047621B" w:rsidP="0047621B">
      <w:pPr>
        <w:numPr>
          <w:ilvl w:val="0"/>
          <w:numId w:val="40"/>
        </w:numPr>
        <w:tabs>
          <w:tab w:val="clear" w:pos="709"/>
          <w:tab w:val="left" w:pos="1205"/>
        </w:tabs>
        <w:suppressAutoHyphens w:val="0"/>
        <w:spacing w:after="0" w:line="485"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чужому мнению (представленному в обобщенных конструкциях типа «все говорят...», «есть у альпинистов золотое правило...» или интертекстуальными заимствованиями);</w:t>
      </w:r>
    </w:p>
    <w:p w:rsidR="0047621B" w:rsidRPr="0047621B" w:rsidRDefault="0047621B" w:rsidP="0047621B">
      <w:pPr>
        <w:numPr>
          <w:ilvl w:val="0"/>
          <w:numId w:val="40"/>
        </w:numPr>
        <w:tabs>
          <w:tab w:val="clear" w:pos="709"/>
          <w:tab w:val="left" w:pos="1205"/>
        </w:tabs>
        <w:suppressAutoHyphens w:val="0"/>
        <w:spacing w:after="416" w:line="480"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каким-либо явлениям жизни или законам бытия. К «стихотворениям» данного типа относятся в основном произведения перволичной или третьеличной формы повествования с неосложненным субъектом речи, который представлен как субъект восприятия и субъект оценки (И.С.Тургенев. «Любовь», «Воробей»; В.Солоухин «Есть у альпинистов...»).</w:t>
      </w:r>
    </w:p>
    <w:p w:rsidR="0047621B" w:rsidRPr="0047621B" w:rsidRDefault="0047621B" w:rsidP="0047621B">
      <w:pPr>
        <w:tabs>
          <w:tab w:val="clear" w:pos="709"/>
        </w:tabs>
        <w:suppressAutoHyphens w:val="0"/>
        <w:spacing w:after="424" w:line="485"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периферии жанра находятся тексты - аналоги «ролевой лирики», в которых основной субъект речи заведомо отличен от автора («Мысли- иглы», «Песня заступа» И.Ф.Анненского).</w:t>
      </w:r>
    </w:p>
    <w:p w:rsidR="0047621B" w:rsidRPr="0047621B" w:rsidRDefault="0047621B" w:rsidP="0047621B">
      <w:pPr>
        <w:tabs>
          <w:tab w:val="clear" w:pos="709"/>
        </w:tabs>
        <w:suppressAutoHyphens w:val="0"/>
        <w:spacing w:after="42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Субъектная структура текста и получатель письма. Интерес для работы, посвященной описанию лирической прозаической миниатюры как жанра, представляет специфика выражения получателя письма в разных видах литературы, «те закономерности... которые обнаруживают внутри самой системы ее “приспособленность”, ее специальные механизмы для координации с субъектом» [Проблемы функциональной грамматики 2000]. Таким образом, в лирической миниатюре реализуется особая концепция адресата. Отталкиваясь от определения В.Е.Хализева (в лирике «автор и его читатель образуют некое единое, нераздельное “мы”»), можно, вероятно, сказать, что в «стихотворениях в прозе» автор и читатель образуют единое «я», представленное как система соотношений между субъектом и получателем письма. Данная характеристика относится к жанровым признакам лирической прозаической миниатюры.</w:t>
      </w:r>
    </w:p>
    <w:p w:rsidR="0047621B" w:rsidRPr="0047621B" w:rsidRDefault="0047621B" w:rsidP="0047621B">
      <w:pPr>
        <w:tabs>
          <w:tab w:val="clear" w:pos="709"/>
        </w:tabs>
        <w:suppressAutoHyphens w:val="0"/>
        <w:spacing w:after="420"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Ядерной формой выражения образа автора является голос автора, который звучит в большинстве лирических прозаических миниатюр. К периферийным явлениям относятся формы третьеличного повествования, в которых отношение автора к происходящему становится ясно только из целостного композиционно-речевого анализа текста (И.С.Тургенев. </w:t>
      </w:r>
      <w:r w:rsidRPr="0047621B">
        <w:rPr>
          <w:rFonts w:ascii="Times New Roman" w:eastAsia="Times New Roman" w:hAnsi="Times New Roman" w:cs="Times New Roman"/>
          <w:color w:val="000000"/>
          <w:kern w:val="0"/>
          <w:sz w:val="26"/>
          <w:szCs w:val="26"/>
          <w:lang w:eastAsia="en-US" w:bidi="en-US"/>
        </w:rPr>
        <w:t>«</w:t>
      </w:r>
      <w:r w:rsidRPr="0047621B">
        <w:rPr>
          <w:rFonts w:ascii="Times New Roman" w:eastAsia="Times New Roman" w:hAnsi="Times New Roman" w:cs="Times New Roman"/>
          <w:color w:val="000000"/>
          <w:kern w:val="0"/>
          <w:sz w:val="26"/>
          <w:szCs w:val="26"/>
          <w:lang w:val="en-US" w:eastAsia="en-US" w:bidi="en-US"/>
        </w:rPr>
        <w:t>Nessun</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val="en-US" w:eastAsia="en-US" w:bidi="en-US"/>
        </w:rPr>
        <w:t>maggior</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val="en-US" w:eastAsia="en-US" w:bidi="en-US"/>
        </w:rPr>
        <w:t>dolore</w:t>
      </w:r>
      <w:r w:rsidRPr="0047621B">
        <w:rPr>
          <w:rFonts w:ascii="Times New Roman" w:eastAsia="Times New Roman" w:hAnsi="Times New Roman" w:cs="Times New Roman"/>
          <w:color w:val="000000"/>
          <w:kern w:val="0"/>
          <w:sz w:val="26"/>
          <w:szCs w:val="26"/>
          <w:lang w:eastAsia="en-US" w:bidi="en-US"/>
        </w:rPr>
        <w:t xml:space="preserve">...» </w:t>
      </w:r>
      <w:r w:rsidRPr="0047621B">
        <w:rPr>
          <w:rFonts w:ascii="Times New Roman" w:eastAsia="Times New Roman" w:hAnsi="Times New Roman" w:cs="Times New Roman"/>
          <w:color w:val="000000"/>
          <w:kern w:val="0"/>
          <w:sz w:val="26"/>
          <w:szCs w:val="26"/>
          <w:lang w:eastAsia="ru-RU" w:bidi="ru-RU"/>
        </w:rPr>
        <w:t>/ «Нет большей скорби...»), а также «ролевая лирика» (И.Ф.Анненский. «Мысли-иглы», «Туча», «Песня заступа»).</w:t>
      </w:r>
    </w:p>
    <w:p w:rsidR="0047621B" w:rsidRPr="0047621B" w:rsidRDefault="0047621B" w:rsidP="0047621B">
      <w:pPr>
        <w:tabs>
          <w:tab w:val="clear" w:pos="709"/>
        </w:tabs>
        <w:suppressAutoHyphens w:val="0"/>
        <w:spacing w:after="0"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основании изучения жанрового аспекта субъектной структуры выстраивается система повествовательных форм, характерных для лирической прозаической миниатюры и объединяющих разные стороны субъектной организации; эта система представляет собой полицентрическую структуру с тремя центрами притяжения:</w:t>
      </w:r>
    </w:p>
    <w:p w:rsidR="0047621B" w:rsidRPr="0047621B" w:rsidRDefault="0047621B" w:rsidP="0047621B">
      <w:pPr>
        <w:numPr>
          <w:ilvl w:val="0"/>
          <w:numId w:val="40"/>
        </w:numPr>
        <w:tabs>
          <w:tab w:val="clear" w:pos="709"/>
          <w:tab w:val="left" w:pos="1263"/>
        </w:tabs>
        <w:suppressAutoHyphens w:val="0"/>
        <w:spacing w:after="0" w:line="48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повествование от первого лица (повествователь является частью художественного мира) во всем многообразии существующих вариаций;</w:t>
      </w:r>
    </w:p>
    <w:p w:rsidR="0047621B" w:rsidRPr="0047621B" w:rsidRDefault="0047621B" w:rsidP="0047621B">
      <w:pPr>
        <w:numPr>
          <w:ilvl w:val="0"/>
          <w:numId w:val="40"/>
        </w:numPr>
        <w:tabs>
          <w:tab w:val="clear" w:pos="709"/>
          <w:tab w:val="left" w:pos="1263"/>
        </w:tabs>
        <w:suppressAutoHyphens w:val="0"/>
        <w:spacing w:after="0" w:line="48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повествование от третьего лица: образ автора внеположен художественному миру произведения;</w:t>
      </w:r>
    </w:p>
    <w:p w:rsidR="0047621B" w:rsidRPr="0047621B" w:rsidRDefault="0047621B" w:rsidP="0047621B">
      <w:pPr>
        <w:numPr>
          <w:ilvl w:val="0"/>
          <w:numId w:val="40"/>
        </w:numPr>
        <w:tabs>
          <w:tab w:val="clear" w:pos="709"/>
          <w:tab w:val="left" w:pos="1263"/>
        </w:tabs>
        <w:suppressAutoHyphens w:val="0"/>
        <w:spacing w:after="0" w:line="48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контаминированное повествование, в котором сочетаются семантика и структура двух названных типов, причем такая структура представляет собой явление ядерное, а не периферийное, что связано с двуродовой принадлежностью «стихотворений в прозе», единством признаков лирического и эпического родов.</w:t>
      </w:r>
    </w:p>
    <w:p w:rsidR="0047621B" w:rsidRPr="0047621B" w:rsidRDefault="0047621B" w:rsidP="0047621B">
      <w:pPr>
        <w:tabs>
          <w:tab w:val="clear" w:pos="709"/>
        </w:tabs>
        <w:suppressAutoHyphens w:val="0"/>
        <w:spacing w:after="42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Итак, специфические для жанра формы субъектной структуры находятся в области наложения признаков лирического и эпического родов, а периферийные явления могут быть близки ядру лирического рода (миниатюры собственно «лирические», не имеющие выхода к осмыслению бытия в целом), но не эпического («объективность» тона, стремление автора к самоустранению» выводит подобные произведения из круга лирических прозаических миниатюр). К периферийным явлениям родов и «стихотворений в прозе» относятся также ролевая лирика (сказовые формы). Сказанное подтверждает гипотезу об особом характере субъектной структуры.</w:t>
      </w:r>
    </w:p>
    <w:p w:rsidR="0047621B" w:rsidRPr="0047621B" w:rsidRDefault="0047621B" w:rsidP="0047621B">
      <w:pPr>
        <w:numPr>
          <w:ilvl w:val="0"/>
          <w:numId w:val="41"/>
        </w:numPr>
        <w:tabs>
          <w:tab w:val="clear" w:pos="709"/>
          <w:tab w:val="left" w:pos="1392"/>
        </w:tabs>
        <w:suppressAutoHyphens w:val="0"/>
        <w:spacing w:after="0" w:line="480" w:lineRule="exact"/>
        <w:ind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val="uk-UA" w:eastAsia="uk-UA" w:bidi="uk-UA"/>
        </w:rPr>
        <w:t xml:space="preserve">Жанрово </w:t>
      </w:r>
      <w:r w:rsidRPr="0047621B">
        <w:rPr>
          <w:rFonts w:ascii="Times New Roman" w:eastAsia="Times New Roman" w:hAnsi="Times New Roman" w:cs="Times New Roman"/>
          <w:color w:val="000000"/>
          <w:kern w:val="0"/>
          <w:sz w:val="26"/>
          <w:szCs w:val="26"/>
          <w:lang w:eastAsia="ru-RU" w:bidi="ru-RU"/>
        </w:rPr>
        <w:t>ориентированные особенности имеет хронотоп лирической прозаической миниатюры, который рассмотрен в работе в трех аспектах: временная организация текста, его пространственная структура, основные модели хронотопа.</w:t>
      </w:r>
    </w:p>
    <w:p w:rsidR="0047621B" w:rsidRPr="0047621B" w:rsidRDefault="0047621B" w:rsidP="0047621B">
      <w:pPr>
        <w:tabs>
          <w:tab w:val="clear" w:pos="709"/>
        </w:tabs>
        <w:suppressAutoHyphens w:val="0"/>
        <w:spacing w:after="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xml:space="preserve">Анализ употребления временных форм приводит к выводу о том, что для ядра лирической прозаической миниатюры свойственна неисключающая оппозиция разных типов </w:t>
      </w:r>
      <w:r w:rsidRPr="0047621B">
        <w:rPr>
          <w:rFonts w:ascii="Times New Roman" w:eastAsia="Times New Roman" w:hAnsi="Times New Roman" w:cs="Times New Roman"/>
          <w:b/>
          <w:bCs/>
          <w:i/>
          <w:iCs/>
          <w:color w:val="000000"/>
          <w:kern w:val="0"/>
          <w:sz w:val="24"/>
          <w:szCs w:val="24"/>
          <w:shd w:val="clear" w:color="auto" w:fill="FFFFFF"/>
          <w:lang w:eastAsia="ru-RU" w:bidi="ru-RU"/>
        </w:rPr>
        <w:t>времени</w:t>
      </w:r>
      <w:r w:rsidRPr="0047621B">
        <w:rPr>
          <w:rFonts w:ascii="Times New Roman" w:eastAsia="Times New Roman" w:hAnsi="Times New Roman" w:cs="Times New Roman"/>
          <w:color w:val="000000"/>
          <w:kern w:val="0"/>
          <w:sz w:val="26"/>
          <w:szCs w:val="26"/>
          <w:lang w:eastAsia="ru-RU" w:bidi="ru-RU"/>
        </w:rPr>
        <w:t>:</w:t>
      </w:r>
    </w:p>
    <w:p w:rsidR="0047621B" w:rsidRPr="0047621B" w:rsidRDefault="0047621B" w:rsidP="0047621B">
      <w:pPr>
        <w:numPr>
          <w:ilvl w:val="0"/>
          <w:numId w:val="40"/>
        </w:numPr>
        <w:tabs>
          <w:tab w:val="clear" w:pos="709"/>
          <w:tab w:val="left" w:pos="1207"/>
        </w:tabs>
        <w:suppressAutoHyphens w:val="0"/>
        <w:spacing w:after="0" w:line="480"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исторического и бытового, биографического и исторического, представленных как часть и целое;</w:t>
      </w:r>
    </w:p>
    <w:p w:rsidR="0047621B" w:rsidRPr="0047621B" w:rsidRDefault="0047621B" w:rsidP="0047621B">
      <w:pPr>
        <w:numPr>
          <w:ilvl w:val="0"/>
          <w:numId w:val="40"/>
        </w:numPr>
        <w:tabs>
          <w:tab w:val="clear" w:pos="709"/>
          <w:tab w:val="left" w:pos="1207"/>
        </w:tabs>
        <w:suppressAutoHyphens w:val="0"/>
        <w:spacing w:after="0" w:line="480" w:lineRule="exact"/>
        <w:ind w:left="36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грамматически выраженного единства прошлого - настоящего - будущего - вечного:</w:t>
      </w:r>
    </w:p>
    <w:p w:rsidR="0047621B" w:rsidRPr="0047621B" w:rsidRDefault="0047621B" w:rsidP="0047621B">
      <w:pPr>
        <w:tabs>
          <w:tab w:val="clear" w:pos="709"/>
          <w:tab w:val="left" w:pos="1225"/>
        </w:tabs>
        <w:suppressAutoHyphens w:val="0"/>
        <w:spacing w:after="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а)</w:t>
      </w:r>
      <w:r w:rsidRPr="0047621B">
        <w:rPr>
          <w:rFonts w:ascii="Times New Roman" w:eastAsia="Times New Roman" w:hAnsi="Times New Roman" w:cs="Times New Roman"/>
          <w:color w:val="000000"/>
          <w:kern w:val="0"/>
          <w:sz w:val="26"/>
          <w:szCs w:val="26"/>
          <w:lang w:eastAsia="ru-RU" w:bidi="ru-RU"/>
        </w:rPr>
        <w:tab/>
        <w:t>перетекание одного в другое, что отражается в морфологической транспозиции, когда глагол настоящего времени описывает события прошлого; будущее употребляется в значении постоянного («Все пройдет - не пройдет только эта вера». И.А.Бунин. «Скарабеи»); форма прошедшего времени - действия будущего и т.д. («еще два-три удара веслом - и путь окончен». В.Г.Короленко. «Огоньки»);</w:t>
      </w:r>
    </w:p>
    <w:p w:rsidR="0047621B" w:rsidRPr="0047621B" w:rsidRDefault="0047621B" w:rsidP="0047621B">
      <w:pPr>
        <w:tabs>
          <w:tab w:val="clear" w:pos="709"/>
          <w:tab w:val="left" w:pos="1230"/>
        </w:tabs>
        <w:suppressAutoHyphens w:val="0"/>
        <w:spacing w:after="0" w:line="480"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б)</w:t>
      </w:r>
      <w:r w:rsidRPr="0047621B">
        <w:rPr>
          <w:rFonts w:ascii="Times New Roman" w:eastAsia="Times New Roman" w:hAnsi="Times New Roman" w:cs="Times New Roman"/>
          <w:color w:val="000000"/>
          <w:kern w:val="0"/>
          <w:sz w:val="26"/>
          <w:szCs w:val="26"/>
          <w:lang w:eastAsia="ru-RU" w:bidi="ru-RU"/>
        </w:rPr>
        <w:tab/>
        <w:t>актуализация периферийных значений глагольных форм: настоящее расширенное, настоящее гномическое;</w:t>
      </w:r>
    </w:p>
    <w:p w:rsidR="0047621B" w:rsidRPr="0047621B" w:rsidRDefault="0047621B" w:rsidP="0047621B">
      <w:pPr>
        <w:tabs>
          <w:tab w:val="clear" w:pos="709"/>
        </w:tabs>
        <w:suppressAutoHyphens w:val="0"/>
        <w:spacing w:after="0"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 в «стихотворениях в прозе» специфично также соотношение движения и неподвижности. Как жанровый признак рассмотрена тенденция к повторяемости соотношения разных ситуаций, прежде всего временных состояний и постоянных свойств. Кроме того, в лирической прозаической миниатюре частотны определенные модели хронотопа.</w:t>
      </w:r>
    </w:p>
    <w:p w:rsidR="0047621B" w:rsidRPr="0047621B" w:rsidRDefault="0047621B" w:rsidP="0047621B">
      <w:pPr>
        <w:tabs>
          <w:tab w:val="clear" w:pos="709"/>
        </w:tabs>
        <w:suppressAutoHyphens w:val="0"/>
        <w:spacing w:after="540"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Создание специфического временного всеединства - единства времени личного и всеобщего - приводит к созданию образа жизни- смерти, то есть картины бытия, в котором «я» становится неотъемлемой частью вечности, а вечность входит во внутренний мир «я».</w:t>
      </w:r>
    </w:p>
    <w:p w:rsidR="0047621B" w:rsidRPr="0047621B" w:rsidRDefault="0047621B" w:rsidP="0047621B">
      <w:pPr>
        <w:tabs>
          <w:tab w:val="clear" w:pos="709"/>
        </w:tabs>
        <w:suppressAutoHyphens w:val="0"/>
        <w:spacing w:after="656"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 периферии поля располагаются неграмматические способы обозначения разных видов времени: лексемы «вечно», «бесконечно», «всегда», «никогда», отражающие космическое время; наречия «периодически», «постоянно», которые связаны с отражением времени циклического, характерного для жизни природы; имена исторических деятелей, хронологические пометы и др. для обозначения времени исторического; лексемы «детство», «юность», «зрелость», «старость» - для биографического времени.</w:t>
      </w:r>
    </w:p>
    <w:p w:rsidR="0047621B" w:rsidRPr="0047621B" w:rsidRDefault="0047621B" w:rsidP="0047621B">
      <w:pPr>
        <w:tabs>
          <w:tab w:val="clear" w:pos="709"/>
        </w:tabs>
        <w:suppressAutoHyphens w:val="0"/>
        <w:spacing w:after="60" w:line="485"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К ядерным свойствам пространственной организации «стихотворений в прозе» относится активное взаимодействие «того» и «этого» миров, пересечение и слияние «здесь» и «везде», так же как во временной организации «сейчас» и «всегда».</w:t>
      </w:r>
    </w:p>
    <w:p w:rsidR="0047621B" w:rsidRPr="0047621B" w:rsidRDefault="0047621B" w:rsidP="0047621B">
      <w:pPr>
        <w:tabs>
          <w:tab w:val="clear" w:pos="709"/>
        </w:tabs>
        <w:suppressAutoHyphens w:val="0"/>
        <w:spacing w:after="0" w:line="485"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Граница между «этим» и «теми» мирами может проходить в самом «я» - это система двойников, разных «ликов» основного субъекта речи. Оформляется это противопоставление антонимичными местоимениями и наречиями: «тот» / «этот»; «там» / «здесь», «тут», «вот».</w:t>
      </w:r>
    </w:p>
    <w:p w:rsidR="0047621B" w:rsidRPr="0047621B" w:rsidRDefault="0047621B" w:rsidP="0047621B">
      <w:pPr>
        <w:tabs>
          <w:tab w:val="clear" w:pos="709"/>
        </w:tabs>
        <w:suppressAutoHyphens w:val="0"/>
        <w:spacing w:after="232" w:line="475"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Лирический герой «стихотворений в прозе» часто находится на границе между двумя мирами, причем он может выходить за пределы своего внутреннего мира:</w:t>
      </w:r>
    </w:p>
    <w:p w:rsidR="0047621B" w:rsidRPr="0047621B" w:rsidRDefault="0047621B" w:rsidP="0047621B">
      <w:pPr>
        <w:numPr>
          <w:ilvl w:val="0"/>
          <w:numId w:val="40"/>
        </w:numPr>
        <w:tabs>
          <w:tab w:val="clear" w:pos="709"/>
          <w:tab w:val="left" w:pos="1239"/>
        </w:tabs>
        <w:suppressAutoHyphens w:val="0"/>
        <w:spacing w:after="234" w:line="26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смотреть на себя со стороны;</w:t>
      </w:r>
    </w:p>
    <w:p w:rsidR="0047621B" w:rsidRPr="0047621B" w:rsidRDefault="0047621B" w:rsidP="0047621B">
      <w:pPr>
        <w:numPr>
          <w:ilvl w:val="0"/>
          <w:numId w:val="40"/>
        </w:numPr>
        <w:tabs>
          <w:tab w:val="clear" w:pos="709"/>
          <w:tab w:val="left" w:pos="1239"/>
        </w:tabs>
        <w:suppressAutoHyphens w:val="0"/>
        <w:spacing w:after="121" w:line="26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видеть в окружающем свое отражение;</w:t>
      </w:r>
    </w:p>
    <w:p w:rsidR="0047621B" w:rsidRPr="0047621B" w:rsidRDefault="0047621B" w:rsidP="0047621B">
      <w:pPr>
        <w:numPr>
          <w:ilvl w:val="0"/>
          <w:numId w:val="40"/>
        </w:numPr>
        <w:tabs>
          <w:tab w:val="clear" w:pos="709"/>
          <w:tab w:val="left" w:pos="1239"/>
        </w:tabs>
        <w:suppressAutoHyphens w:val="0"/>
        <w:spacing w:after="60" w:line="480" w:lineRule="exact"/>
        <w:ind w:left="380" w:firstLine="520"/>
        <w:jc w:val="left"/>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нарушать границы внешнего и внутреннего пространства, вбирать в себя пространство бытия, видеть в себе отражение мира («Домский собор. Ты в моем содрогнувшемся сердце». В.Астафьев. «Домский собор»; «Залетело, видать, в меня перышко. Прилипло к моему сердцу». В.Астафьев. «Тоска»).</w:t>
      </w:r>
    </w:p>
    <w:p w:rsidR="0047621B" w:rsidRPr="0047621B" w:rsidRDefault="0047621B" w:rsidP="0047621B">
      <w:pPr>
        <w:tabs>
          <w:tab w:val="clear" w:pos="709"/>
        </w:tabs>
        <w:suppressAutoHyphens w:val="0"/>
        <w:spacing w:after="60"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Один фрагмент мира может становиться для лирического героя субъективно важным и занимать место всего мира («И было в этой ночной картине что-то похожее на жизнь». В.Астафьев. «Лунный блик»).</w:t>
      </w:r>
    </w:p>
    <w:p w:rsidR="0047621B" w:rsidRPr="0047621B" w:rsidRDefault="0047621B" w:rsidP="0047621B">
      <w:pPr>
        <w:tabs>
          <w:tab w:val="clear" w:pos="709"/>
        </w:tabs>
        <w:suppressAutoHyphens w:val="0"/>
        <w:spacing w:after="656" w:line="480"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Специфическое соотношение разных пространств в лирической прозаической миниатюре отражается в использовании лексических средств: употреблении топонимов (Сибирь, Енисей, Ангара - Средиземное море; Луна - Земля; Индонезия - Подмосковье в «Затесях» В.П.Астафьева), частотности глаголов со значением обнаружения признака в пространстве («я шел, приближался к лесам - и горы вырастали все мрачней и величавее», туман «уже задымил лес, надвигаясь на меня вместе с глухим, глубоким и нелюдимым гулом сосен». И.А.Бунин. «Перевал»),</w:t>
      </w:r>
    </w:p>
    <w:p w:rsidR="0047621B" w:rsidRPr="0047621B" w:rsidRDefault="0047621B" w:rsidP="0047621B">
      <w:pPr>
        <w:tabs>
          <w:tab w:val="clear" w:pos="709"/>
        </w:tabs>
        <w:suppressAutoHyphens w:val="0"/>
        <w:spacing w:after="0" w:line="485" w:lineRule="exact"/>
        <w:ind w:left="38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Пространственно-временная организация текста, связанная с ориентацией лирического героя в мире, формирует основные модели хронотопа. Ядерными для «стихотворения в прозе» является хронотоп встречи (максимально широкие возможности для реализации форм пространства и времени), порога (актуализация «точечного пространства- времени»), жизненного перелома (использование поступательного</w:t>
      </w:r>
    </w:p>
    <w:p w:rsidR="0047621B" w:rsidRPr="0047621B" w:rsidRDefault="0047621B" w:rsidP="0047621B">
      <w:pPr>
        <w:tabs>
          <w:tab w:val="clear" w:pos="709"/>
        </w:tabs>
        <w:suppressAutoHyphens w:val="0"/>
        <w:spacing w:after="540" w:line="480" w:lineRule="exact"/>
        <w:ind w:left="340" w:right="140" w:firstLine="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циклического времени и разных уровней обобщения на каждом витке временной спирали).</w:t>
      </w:r>
    </w:p>
    <w:p w:rsidR="0047621B" w:rsidRPr="0047621B" w:rsidRDefault="0047621B" w:rsidP="0047621B">
      <w:pPr>
        <w:tabs>
          <w:tab w:val="clear" w:pos="709"/>
        </w:tabs>
        <w:suppressAutoHyphens w:val="0"/>
        <w:spacing w:after="0" w:line="480" w:lineRule="exact"/>
        <w:ind w:left="340" w:right="140" w:firstLine="50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Тенденция к включению в лирические прозаические миниатюры интертекстуальных заимствований располагается в центре «архитекстурной решетки» жанра. Чужая точка зрения на изображаемое предоставляет лирическому герою возможность непосредственного общения с миром, со всем, «что не-я».</w:t>
      </w:r>
    </w:p>
    <w:p w:rsidR="0047621B" w:rsidRPr="0047621B" w:rsidRDefault="0047621B" w:rsidP="0047621B">
      <w:pPr>
        <w:tabs>
          <w:tab w:val="clear" w:pos="709"/>
        </w:tabs>
        <w:suppressAutoHyphens w:val="0"/>
        <w:spacing w:after="424" w:line="485" w:lineRule="exact"/>
        <w:ind w:left="340" w:right="140" w:firstLine="50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Интертекст выражает присущее лирическим прозаическим миниатюрам единство мира (через приятие/неприятие «чужого» слова, через восприятие «чужого» как своего). Источником интертекста в «стихотворениях в прозе» являются произведения и самого автора, и русских писателей прошлого и настоящего, и европейская литература, и мировая культура в целом.</w:t>
      </w:r>
    </w:p>
    <w:p w:rsidR="0047621B" w:rsidRPr="0047621B" w:rsidRDefault="0047621B" w:rsidP="0047621B">
      <w:pPr>
        <w:tabs>
          <w:tab w:val="clear" w:pos="709"/>
        </w:tabs>
        <w:suppressAutoHyphens w:val="0"/>
        <w:spacing w:after="416" w:line="480" w:lineRule="exact"/>
        <w:ind w:left="340" w:right="140" w:firstLine="50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Не являясь жанровым признаком, жанровую определенность имеет специфическая монтажная композиция, свойственная текстам, в которых ассоциативные связи господствуют над причинно-следственными. Монтажная композиция, как и многие другие особенности «стихотворений в прозе», связана с их двуродовой сущностью: факты «излучаются в порядке воспоминаний, суммирующих обобщений» [Сильман 1977: 8], как в лирике, или группируются в несколько сюжетных линий, как в эпосе. В любом случае монтажная композиция способствует тому, что в «стихотворениях в прозе» «соединяются элементы реальности, в обычном представлении разительно отдаленные друг от друга» [Дарвин 1999: 950].</w:t>
      </w:r>
    </w:p>
    <w:p w:rsidR="0047621B" w:rsidRPr="0047621B" w:rsidRDefault="0047621B" w:rsidP="0047621B">
      <w:pPr>
        <w:tabs>
          <w:tab w:val="clear" w:pos="709"/>
        </w:tabs>
        <w:suppressAutoHyphens w:val="0"/>
        <w:spacing w:after="0" w:line="485" w:lineRule="exact"/>
        <w:ind w:left="340" w:right="140" w:firstLine="50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Особой формой выражения авторской позиции является соотношение основного и побочного текста, прежде всего заглавия. К ядерным функциям заголовочного комплекса относится функция определения жанра («стихотворения в прозе», «лирические отрывки в прозе» и др.), а</w:t>
      </w:r>
    </w:p>
    <w:p w:rsidR="0047621B" w:rsidRPr="0047621B" w:rsidRDefault="0047621B" w:rsidP="0047621B">
      <w:pPr>
        <w:tabs>
          <w:tab w:val="clear" w:pos="709"/>
        </w:tabs>
        <w:suppressAutoHyphens w:val="0"/>
        <w:spacing w:after="416" w:line="480" w:lineRule="exact"/>
        <w:ind w:left="360" w:firstLine="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также его специфических особенностей: лиризма, субъективности («Моя душа». И.Анненский; «Мне жаль...», «Что я буду думать...», «Я шел среди высоких гор...», «Когда я один...». И.С.Тургенев; «Моя охота», «Своя мысль». М.М.Пришвин); философичности, что отражается в названии жанров-прототипов («Восточная легенда». И.С.Тургенев; «Легенда». И.А.Бунин; «Сон», «Видение». В.Астафьев), а также в заглавиях, определяющих вечные проблемы бытия («Простота», «Любовь», «Истина и правда», «Враг и друг». И.С.Тургенев; «Тоска», «Страх». В.Астафьев; «Красота», «Сложная простота». М.М.Пришвин); кроме того, некоторые заглавия указывают на монтажную композицию - это словосочетания, определяющие множественность как единство («Опавшие листья. Короб первый». В.В.Розанов; «Камешки на ладони». В.Солоухин; «Лесная капель». М.М.Пришвин; «Рассказы в каплях». А.И.Куприн).</w:t>
      </w:r>
    </w:p>
    <w:p w:rsidR="0047621B" w:rsidRPr="0047621B" w:rsidRDefault="0047621B" w:rsidP="0047621B">
      <w:pPr>
        <w:tabs>
          <w:tab w:val="clear" w:pos="709"/>
        </w:tabs>
        <w:suppressAutoHyphens w:val="0"/>
        <w:spacing w:after="420" w:line="485" w:lineRule="exact"/>
        <w:ind w:left="360" w:firstLine="520"/>
        <w:rPr>
          <w:rFonts w:ascii="Times New Roman" w:eastAsia="Times New Roman" w:hAnsi="Times New Roman" w:cs="Times New Roman"/>
          <w:kern w:val="0"/>
          <w:sz w:val="26"/>
          <w:szCs w:val="26"/>
          <w:lang w:eastAsia="ru-RU" w:bidi="ru-RU"/>
        </w:rPr>
      </w:pPr>
      <w:r w:rsidRPr="0047621B">
        <w:rPr>
          <w:rFonts w:ascii="Times New Roman" w:eastAsia="Times New Roman" w:hAnsi="Times New Roman" w:cs="Times New Roman"/>
          <w:color w:val="000000"/>
          <w:kern w:val="0"/>
          <w:sz w:val="26"/>
          <w:szCs w:val="26"/>
          <w:lang w:eastAsia="ru-RU" w:bidi="ru-RU"/>
        </w:rPr>
        <w:t>Таким образом, «архитекстурная решетка» жанра лирической прозаической миниатюры («стихотворения в прозе»), при наличии общих для жанра как такового признаков, имеет специфическую форму их реализации, что отражается на разных уровнях языковой и композиционно-речевой организации текста.</w:t>
      </w:r>
    </w:p>
    <w:p w:rsidR="0047621B" w:rsidRPr="0047621B" w:rsidRDefault="0047621B" w:rsidP="0047621B">
      <w:r w:rsidRPr="0047621B">
        <w:rPr>
          <w:rFonts w:ascii="Arial Unicode MS" w:eastAsia="Arial Unicode MS" w:hAnsi="Arial Unicode MS" w:cs="Arial Unicode MS"/>
          <w:color w:val="000000"/>
          <w:kern w:val="0"/>
          <w:sz w:val="24"/>
          <w:szCs w:val="24"/>
          <w:lang w:eastAsia="ru-RU" w:bidi="ru-RU"/>
        </w:rPr>
        <w:t>Плодотворность системы лингвостилистического анализа «стихотворений в прозе» как жанра третьего ряда делает возможным ее использование при изучении других межродовых и межжанровых форм. Помимо традиционных жанров, таких, как эссе, философские размышления, автобиографические записки, художественные очерки и др., предметом анализа могут стать новые жанры малой прозы, о наличии и многочисленности которых свидетельствует Тургеневский Фестиваль малой прозы (1998). Кроме задачи описания малых жанров рубежа XX - XXI вв., перед исследователями собственно «стихотворений в прозе» стоит задача составления антологии, которая продемонстрировала бы историю возникновения и развития лирической прозаической миниатюры.</w:t>
      </w:r>
    </w:p>
    <w:sectPr w:rsidR="0047621B" w:rsidRPr="0047621B"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47621B" w:rsidRPr="0047621B">
                    <w:rPr>
                      <w:rStyle w:val="afffff9"/>
                      <w:noProof/>
                    </w:rPr>
                    <w:t>26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47621B" w:rsidRPr="0047621B">
                      <w:rPr>
                        <w:rStyle w:val="afffff9"/>
                        <w:b w:val="0"/>
                        <w:bCs w:val="0"/>
                        <w:noProof/>
                      </w:rPr>
                      <w:t>8</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47621B" w:rsidRPr="0047621B">
                      <w:rPr>
                        <w:rStyle w:val="3b"/>
                        <w:noProof/>
                      </w:rPr>
                      <w:t>8</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 w:id="1">
    <w:p w:rsidR="0047621B" w:rsidRDefault="0047621B" w:rsidP="0047621B">
      <w:pPr>
        <w:pStyle w:val="afffff7"/>
        <w:shd w:val="clear" w:color="auto" w:fill="auto"/>
      </w:pPr>
      <w:r>
        <w:rPr>
          <w:vertAlign w:val="superscript"/>
        </w:rPr>
        <w:footnoteRef/>
      </w:r>
      <w:r>
        <w:rPr>
          <w:color w:val="000000"/>
          <w:lang w:bidi="ru-RU"/>
        </w:rPr>
        <w:t xml:space="preserve"> Кавычки указывают на метафоричность традиционного определения жанра, в котором нет никаких признаков стиха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21B" w:rsidRDefault="0047621B">
    <w:pPr>
      <w:rPr>
        <w:sz w:val="2"/>
        <w:szCs w:val="2"/>
      </w:rPr>
    </w:pPr>
    <w:r w:rsidRPr="00343CE8">
      <w:rPr>
        <w:sz w:val="24"/>
        <w:szCs w:val="24"/>
        <w:lang w:bidi="ru-RU"/>
      </w:rPr>
      <w:pict>
        <v:shapetype id="_x0000_t202" coordsize="21600,21600" o:spt="202" path="m,l,21600r21600,l21600,xe">
          <v:stroke joinstyle="miter"/>
          <v:path gradientshapeok="t" o:connecttype="rect"/>
        </v:shapetype>
        <v:shape id="_x0000_s609598" type="#_x0000_t202" style="position:absolute;left:0;text-align:left;margin-left:499.85pt;margin-top:18.85pt;width:5.05pt;height:8.65pt;z-index:-251614208;mso-wrap-style:none;mso-wrap-distance-left:5pt;mso-wrap-distance-right:5pt;mso-position-horizontal-relative:page;mso-position-vertical-relative:page" wrapcoords="0 0" filled="f" stroked="f">
          <v:textbox style="mso-fit-shape-to-text:t" inset="0,0,0,0">
            <w:txbxContent>
              <w:p w:rsidR="0047621B" w:rsidRDefault="0047621B">
                <w:pPr>
                  <w:spacing w:line="240" w:lineRule="auto"/>
                </w:pPr>
                <w:fldSimple w:instr=" PAGE \* MERGEFORMAT ">
                  <w:r w:rsidRPr="00D414B5">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AC6EE3"/>
    <w:multiLevelType w:val="multilevel"/>
    <w:tmpl w:val="7046AE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675BD1"/>
    <w:multiLevelType w:val="multilevel"/>
    <w:tmpl w:val="50E23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73970"/>
    <w:multiLevelType w:val="multilevel"/>
    <w:tmpl w:val="6E4A792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29777C"/>
    <w:multiLevelType w:val="multilevel"/>
    <w:tmpl w:val="3A10EF5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2">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4">
    <w:nsid w:val="16D06C88"/>
    <w:multiLevelType w:val="multilevel"/>
    <w:tmpl w:val="F0D6D12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6">
    <w:nsid w:val="2486728E"/>
    <w:multiLevelType w:val="multilevel"/>
    <w:tmpl w:val="EEC45C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574169F"/>
    <w:multiLevelType w:val="multilevel"/>
    <w:tmpl w:val="F1E4622E"/>
    <w:lvl w:ilvl="0">
      <w:start w:val="30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7FA5B6C"/>
    <w:multiLevelType w:val="multilevel"/>
    <w:tmpl w:val="27BC9E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9B545F6"/>
    <w:multiLevelType w:val="multilevel"/>
    <w:tmpl w:val="48E00C3E"/>
    <w:lvl w:ilvl="0">
      <w:start w:val="1"/>
      <w:numFmt w:val="decimal"/>
      <w:lvlText w:val="%1."/>
      <w:lvlJc w:val="left"/>
      <w:rPr>
        <w:rFonts w:ascii="Corbel" w:eastAsia="Corbel" w:hAnsi="Corbel" w:cs="Corbel"/>
        <w:b w:val="0"/>
        <w:bCs w:val="0"/>
        <w:i w:val="0"/>
        <w:iCs w:val="0"/>
        <w:smallCaps w:val="0"/>
        <w:strike w:val="0"/>
        <w:color w:val="000000"/>
        <w:spacing w:val="1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A9672F3"/>
    <w:multiLevelType w:val="multilevel"/>
    <w:tmpl w:val="6038B3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B1B6B2A"/>
    <w:multiLevelType w:val="multilevel"/>
    <w:tmpl w:val="1174E7B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B6E4D03"/>
    <w:multiLevelType w:val="multilevel"/>
    <w:tmpl w:val="5A84C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4CC29EC"/>
    <w:multiLevelType w:val="multilevel"/>
    <w:tmpl w:val="14D0C40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76D1A1A"/>
    <w:multiLevelType w:val="multilevel"/>
    <w:tmpl w:val="23E68438"/>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A1207D2"/>
    <w:multiLevelType w:val="multilevel"/>
    <w:tmpl w:val="448657D0"/>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F5D19F6"/>
    <w:multiLevelType w:val="multilevel"/>
    <w:tmpl w:val="511649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8">
    <w:nsid w:val="47BE7CDC"/>
    <w:multiLevelType w:val="multilevel"/>
    <w:tmpl w:val="CD585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BEA2481"/>
    <w:multiLevelType w:val="multilevel"/>
    <w:tmpl w:val="4BF4599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A0A0283"/>
    <w:multiLevelType w:val="multilevel"/>
    <w:tmpl w:val="2948FC1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CD643BA"/>
    <w:multiLevelType w:val="multilevel"/>
    <w:tmpl w:val="E64C6FD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D4A2ED4"/>
    <w:multiLevelType w:val="multilevel"/>
    <w:tmpl w:val="49747BA2"/>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F201C10"/>
    <w:multiLevelType w:val="multilevel"/>
    <w:tmpl w:val="B0A4302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85D31"/>
    <w:multiLevelType w:val="multilevel"/>
    <w:tmpl w:val="CE8A0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A2A2253"/>
    <w:multiLevelType w:val="multilevel"/>
    <w:tmpl w:val="FE7A5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9E21AC"/>
    <w:multiLevelType w:val="multilevel"/>
    <w:tmpl w:val="0C36E2C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18018D9"/>
    <w:multiLevelType w:val="multilevel"/>
    <w:tmpl w:val="C7C0C2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33044BD"/>
    <w:multiLevelType w:val="multilevel"/>
    <w:tmpl w:val="ADF638A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34B5D59"/>
    <w:multiLevelType w:val="multilevel"/>
    <w:tmpl w:val="DB46B55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F35309"/>
    <w:multiLevelType w:val="multilevel"/>
    <w:tmpl w:val="95EAA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363176"/>
    <w:multiLevelType w:val="multilevel"/>
    <w:tmpl w:val="820EE4DE"/>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67640"/>
    <w:multiLevelType w:val="multilevel"/>
    <w:tmpl w:val="9A90F548"/>
    <w:lvl w:ilvl="0">
      <w:start w:val="1"/>
      <w:numFmt w:val="decimal"/>
      <w:lvlText w:val="%1."/>
      <w:lvlJc w:val="left"/>
      <w:rPr>
        <w:rFonts w:ascii="Corbel" w:eastAsia="Corbel" w:hAnsi="Corbel" w:cs="Corbel"/>
        <w:b w:val="0"/>
        <w:bCs w:val="0"/>
        <w:i w:val="0"/>
        <w:iCs w:val="0"/>
        <w:smallCaps w:val="0"/>
        <w:strike w:val="0"/>
        <w:color w:val="000000"/>
        <w:spacing w:val="1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297FB7"/>
    <w:multiLevelType w:val="multilevel"/>
    <w:tmpl w:val="DEA268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7C62B1"/>
    <w:multiLevelType w:val="multilevel"/>
    <w:tmpl w:val="ED403BB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7232E"/>
    <w:multiLevelType w:val="multilevel"/>
    <w:tmpl w:val="C752501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E7B55"/>
    <w:multiLevelType w:val="multilevel"/>
    <w:tmpl w:val="A20E648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DB43C84"/>
    <w:multiLevelType w:val="multilevel"/>
    <w:tmpl w:val="B83A23D0"/>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F8553C"/>
    <w:multiLevelType w:val="multilevel"/>
    <w:tmpl w:val="68B68CC2"/>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76"/>
  </w:num>
  <w:num w:numId="8">
    <w:abstractNumId w:val="86"/>
  </w:num>
  <w:num w:numId="9">
    <w:abstractNumId w:val="78"/>
  </w:num>
  <w:num w:numId="10">
    <w:abstractNumId w:val="114"/>
  </w:num>
  <w:num w:numId="11">
    <w:abstractNumId w:val="91"/>
  </w:num>
  <w:num w:numId="12">
    <w:abstractNumId w:val="103"/>
  </w:num>
  <w:num w:numId="13">
    <w:abstractNumId w:val="106"/>
  </w:num>
  <w:num w:numId="14">
    <w:abstractNumId w:val="94"/>
  </w:num>
  <w:num w:numId="15">
    <w:abstractNumId w:val="101"/>
  </w:num>
  <w:num w:numId="16">
    <w:abstractNumId w:val="109"/>
  </w:num>
  <w:num w:numId="17">
    <w:abstractNumId w:val="118"/>
  </w:num>
  <w:num w:numId="18">
    <w:abstractNumId w:val="93"/>
  </w:num>
  <w:num w:numId="19">
    <w:abstractNumId w:val="84"/>
  </w:num>
  <w:num w:numId="20">
    <w:abstractNumId w:val="102"/>
  </w:num>
  <w:num w:numId="21">
    <w:abstractNumId w:val="96"/>
  </w:num>
  <w:num w:numId="22">
    <w:abstractNumId w:val="112"/>
  </w:num>
  <w:num w:numId="23">
    <w:abstractNumId w:val="100"/>
  </w:num>
  <w:num w:numId="24">
    <w:abstractNumId w:val="95"/>
  </w:num>
  <w:num w:numId="25">
    <w:abstractNumId w:val="88"/>
  </w:num>
  <w:num w:numId="26">
    <w:abstractNumId w:val="111"/>
  </w:num>
  <w:num w:numId="27">
    <w:abstractNumId w:val="90"/>
  </w:num>
  <w:num w:numId="28">
    <w:abstractNumId w:val="119"/>
  </w:num>
  <w:num w:numId="29">
    <w:abstractNumId w:val="108"/>
  </w:num>
  <w:num w:numId="30">
    <w:abstractNumId w:val="113"/>
  </w:num>
  <w:num w:numId="31">
    <w:abstractNumId w:val="89"/>
  </w:num>
  <w:num w:numId="32">
    <w:abstractNumId w:val="117"/>
  </w:num>
  <w:num w:numId="33">
    <w:abstractNumId w:val="65"/>
  </w:num>
  <w:num w:numId="34">
    <w:abstractNumId w:val="99"/>
  </w:num>
  <w:num w:numId="35">
    <w:abstractNumId w:val="115"/>
  </w:num>
  <w:num w:numId="36">
    <w:abstractNumId w:val="110"/>
  </w:num>
  <w:num w:numId="37">
    <w:abstractNumId w:val="116"/>
  </w:num>
  <w:num w:numId="38">
    <w:abstractNumId w:val="105"/>
  </w:num>
  <w:num w:numId="39">
    <w:abstractNumId w:val="92"/>
  </w:num>
  <w:num w:numId="40">
    <w:abstractNumId w:val="104"/>
  </w:num>
  <w:num w:numId="41">
    <w:abstractNumId w:val="98"/>
  </w:num>
  <w:num w:numId="42">
    <w:abstractNumId w:val="7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9"/>
    <o:shapelayout v:ext="edit">
      <o:idmap v:ext="edit" data="593,595"/>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B31F96-C8E5-41CA-82C1-59B03EC8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26</Pages>
  <Words>6165</Words>
  <Characters>35143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2021-08-07T15:41:00Z</dcterms:created>
  <dcterms:modified xsi:type="dcterms:W3CDTF">2021-08-07T18:17:00Z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