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85B07" w:rsidRDefault="00985B07" w:rsidP="00985B07">
      <w:r w:rsidRPr="00985B07">
        <w:rPr>
          <w:rFonts w:ascii="Times New Roman" w:eastAsia="Arial Narrow" w:hAnsi="Times New Roman" w:cs="Times New Roman"/>
          <w:b/>
          <w:bCs/>
          <w:color w:val="000000"/>
          <w:kern w:val="0"/>
          <w:sz w:val="24"/>
          <w:lang w:val="uk-UA" w:eastAsia="uk-UA" w:bidi="uk-UA"/>
        </w:rPr>
        <w:t>Король Світлана Василівна</w:t>
      </w:r>
      <w:r w:rsidRPr="00985B07">
        <w:rPr>
          <w:rFonts w:ascii="Times New Roman" w:hAnsi="Times New Roman" w:cs="Times New Roman"/>
          <w:color w:val="000000"/>
          <w:kern w:val="0"/>
          <w:sz w:val="24"/>
          <w:szCs w:val="24"/>
          <w:lang w:val="uk-UA" w:eastAsia="uk-UA" w:bidi="uk-UA"/>
        </w:rPr>
        <w:t>, інженер І категорії і асистент (за сумісництвом) кафедри фінансів Івано-Франківського національного технічного університету нафти і газу: «Удо</w:t>
      </w:r>
      <w:r w:rsidRPr="00985B07">
        <w:rPr>
          <w:rFonts w:ascii="Times New Roman" w:hAnsi="Times New Roman" w:cs="Times New Roman"/>
          <w:color w:val="000000"/>
          <w:kern w:val="0"/>
          <w:sz w:val="24"/>
          <w:szCs w:val="24"/>
          <w:lang w:val="uk-UA" w:eastAsia="uk-UA" w:bidi="uk-UA"/>
        </w:rPr>
        <w:softHyphen/>
        <w:t>сконалення механізму управління інвестиційно-інновацій</w:t>
      </w:r>
      <w:r w:rsidRPr="00985B07">
        <w:rPr>
          <w:rFonts w:ascii="Times New Roman" w:hAnsi="Times New Roman" w:cs="Times New Roman"/>
          <w:color w:val="000000"/>
          <w:kern w:val="0"/>
          <w:sz w:val="24"/>
          <w:szCs w:val="24"/>
          <w:lang w:val="uk-UA" w:eastAsia="uk-UA" w:bidi="uk-UA"/>
        </w:rPr>
        <w:softHyphen/>
        <w:t>ною діяльністю газорозподільних підприємств» (08.00.04 - економіка та управління підприємствами - за видами еко</w:t>
      </w:r>
      <w:r w:rsidRPr="00985B07">
        <w:rPr>
          <w:rFonts w:ascii="Times New Roman" w:hAnsi="Times New Roman" w:cs="Times New Roman"/>
          <w:color w:val="000000"/>
          <w:kern w:val="0"/>
          <w:sz w:val="24"/>
          <w:szCs w:val="24"/>
          <w:lang w:val="uk-UA" w:eastAsia="uk-UA" w:bidi="uk-UA"/>
        </w:rPr>
        <w:softHyphen/>
        <w:t>номічної діяльності). Спецрада Д 20.052.06 в Івано-Франків</w:t>
      </w:r>
      <w:r w:rsidRPr="00985B07">
        <w:rPr>
          <w:rFonts w:ascii="Times New Roman" w:hAnsi="Times New Roman" w:cs="Times New Roman"/>
          <w:color w:val="000000"/>
          <w:kern w:val="0"/>
          <w:sz w:val="24"/>
          <w:szCs w:val="24"/>
          <w:lang w:val="uk-UA" w:eastAsia="uk-UA" w:bidi="uk-UA"/>
        </w:rPr>
        <w:softHyphen/>
        <w:t>ському національному технічному університеті нафти і газу</w:t>
      </w:r>
    </w:p>
    <w:sectPr w:rsidR="00086D61" w:rsidRPr="00985B0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9B580-960C-4D23-BB77-D48CBC88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2020-05-20T12:11:00Z</dcterms:created>
  <dcterms:modified xsi:type="dcterms:W3CDTF">2020-05-22T08:56:00Z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