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C324" w14:textId="2AEDEA27" w:rsidR="00F6771D" w:rsidRDefault="00C93AAF" w:rsidP="00C93AAF">
      <w:pPr>
        <w:rPr>
          <w:rFonts w:ascii="Verdana" w:hAnsi="Verdana"/>
          <w:b/>
          <w:bCs/>
          <w:color w:val="000000"/>
          <w:shd w:val="clear" w:color="auto" w:fill="FFFFFF"/>
        </w:rPr>
      </w:pPr>
      <w:r>
        <w:rPr>
          <w:rFonts w:ascii="Verdana" w:hAnsi="Verdana"/>
          <w:b/>
          <w:bCs/>
          <w:color w:val="000000"/>
          <w:shd w:val="clear" w:color="auto" w:fill="FFFFFF"/>
        </w:rPr>
        <w:t>Доброгорський Максим Васильович. Забезпечення стійкості легкового автомобіля при граничних режимах руху : Дис... канд. наук: 05.22.02 - 2006.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3AAF" w:rsidRPr="00C93AAF" w14:paraId="36702A69" w14:textId="77777777" w:rsidTr="00C93A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3AAF" w:rsidRPr="00C93AAF" w14:paraId="3106B2B8" w14:textId="77777777">
              <w:trPr>
                <w:tblCellSpacing w:w="0" w:type="dxa"/>
              </w:trPr>
              <w:tc>
                <w:tcPr>
                  <w:tcW w:w="0" w:type="auto"/>
                  <w:vAlign w:val="center"/>
                  <w:hideMark/>
                </w:tcPr>
                <w:p w14:paraId="684036D8" w14:textId="77777777" w:rsidR="00C93AAF" w:rsidRPr="00C93AAF" w:rsidRDefault="00C93AAF" w:rsidP="00C9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AAF">
                    <w:rPr>
                      <w:rFonts w:ascii="Times New Roman" w:eastAsia="Times New Roman" w:hAnsi="Times New Roman" w:cs="Times New Roman"/>
                      <w:b/>
                      <w:bCs/>
                      <w:sz w:val="24"/>
                      <w:szCs w:val="24"/>
                    </w:rPr>
                    <w:lastRenderedPageBreak/>
                    <w:t>Доброгорський М. В. </w:t>
                  </w:r>
                  <w:r w:rsidRPr="00C93AAF">
                    <w:rPr>
                      <w:rFonts w:ascii="Times New Roman" w:eastAsia="Times New Roman" w:hAnsi="Times New Roman" w:cs="Times New Roman"/>
                      <w:sz w:val="24"/>
                      <w:szCs w:val="24"/>
                    </w:rPr>
                    <w:t>Забезпечення стійкості легкового автомобіля при граничних режимах руху. - Рукопис.</w:t>
                  </w:r>
                </w:p>
                <w:p w14:paraId="0284F63B" w14:textId="77777777" w:rsidR="00C93AAF" w:rsidRPr="00C93AAF" w:rsidRDefault="00C93AAF" w:rsidP="00C9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AAF">
                    <w:rPr>
                      <w:rFonts w:ascii="Times New Roman" w:eastAsia="Times New Roman" w:hAnsi="Times New Roman" w:cs="Times New Roman"/>
                      <w:sz w:val="24"/>
                      <w:szCs w:val="24"/>
                    </w:rPr>
                    <w:t>Дисертація на здобуття вченого ступеня кандидата технічних наук за фахом 05.22.02 - автомобілі та трактори. - Харківський національний автомобільно-дорожній університет, Харків, 2006.</w:t>
                  </w:r>
                </w:p>
                <w:p w14:paraId="41E6EF47" w14:textId="77777777" w:rsidR="00C93AAF" w:rsidRPr="00C93AAF" w:rsidRDefault="00C93AAF" w:rsidP="00C9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AAF">
                    <w:rPr>
                      <w:rFonts w:ascii="Times New Roman" w:eastAsia="Times New Roman" w:hAnsi="Times New Roman" w:cs="Times New Roman"/>
                      <w:sz w:val="24"/>
                      <w:szCs w:val="24"/>
                    </w:rPr>
                    <w:t>Дисертація присвячена питанням забезпечення стійкості легкового автомобіля при русі на межі зчіпних властивостей осей за рахунок регулювання дестабілізуючого момента, що діє в площині дороги.</w:t>
                  </w:r>
                </w:p>
                <w:p w14:paraId="53765953" w14:textId="77777777" w:rsidR="00C93AAF" w:rsidRPr="00C93AAF" w:rsidRDefault="00C93AAF" w:rsidP="00C9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AAF">
                    <w:rPr>
                      <w:rFonts w:ascii="Times New Roman" w:eastAsia="Times New Roman" w:hAnsi="Times New Roman" w:cs="Times New Roman"/>
                      <w:sz w:val="24"/>
                      <w:szCs w:val="24"/>
                    </w:rPr>
                    <w:t>У роботі запропоновано коефіцієнт стійкості для комплексної оцінки курсової і траєкторної стійкості автомобіля за кутовим прискоренням. Це дозволило визначити граничні за умовами стійкості значення відхиляючих факторів.</w:t>
                  </w:r>
                </w:p>
                <w:p w14:paraId="7E4DB085" w14:textId="77777777" w:rsidR="00C93AAF" w:rsidRPr="00C93AAF" w:rsidRDefault="00C93AAF" w:rsidP="00C9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AAF">
                    <w:rPr>
                      <w:rFonts w:ascii="Times New Roman" w:eastAsia="Times New Roman" w:hAnsi="Times New Roman" w:cs="Times New Roman"/>
                      <w:sz w:val="24"/>
                      <w:szCs w:val="24"/>
                    </w:rPr>
                    <w:t>Виявлено якісний вплив дестабілізуючого момента на динаміку курсового кута автомобіля в процесі руху по криволінійній траєкторії. Визначено показники процесу динамічної стабілізації курсового кута автомобіля при заносі в процесі гальмування та при русі по криволінійній траєкторії, що дозволило сформулювати вимоги до системи динамічної стабілізації у першому випадку та у другому .</w:t>
                  </w:r>
                </w:p>
                <w:p w14:paraId="0579E9B0" w14:textId="77777777" w:rsidR="00C93AAF" w:rsidRPr="00C93AAF" w:rsidRDefault="00C93AAF" w:rsidP="00C9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AAF">
                    <w:rPr>
                      <w:rFonts w:ascii="Times New Roman" w:eastAsia="Times New Roman" w:hAnsi="Times New Roman" w:cs="Times New Roman"/>
                      <w:sz w:val="24"/>
                      <w:szCs w:val="24"/>
                    </w:rPr>
                    <w:t>Результати дослідження впливу дестабілізуючого момента на параметри курсової та траєкторної стійкості використовуються відділом НДР інституту машин і систем Минпромполітики НАН України, Харківським НДІ судової експертизи імені Бокаріуса, а також Запоріжським автомобільним заводом (ВАТ АвтоЗАЗ) при розробці систем динамічної стабілізації курсового кута автомобіля.</w:t>
                  </w:r>
                </w:p>
              </w:tc>
            </w:tr>
          </w:tbl>
          <w:p w14:paraId="69031602" w14:textId="77777777" w:rsidR="00C93AAF" w:rsidRPr="00C93AAF" w:rsidRDefault="00C93AAF" w:rsidP="00C93AAF">
            <w:pPr>
              <w:spacing w:after="0" w:line="240" w:lineRule="auto"/>
              <w:rPr>
                <w:rFonts w:ascii="Times New Roman" w:eastAsia="Times New Roman" w:hAnsi="Times New Roman" w:cs="Times New Roman"/>
                <w:sz w:val="24"/>
                <w:szCs w:val="24"/>
              </w:rPr>
            </w:pPr>
          </w:p>
        </w:tc>
      </w:tr>
      <w:tr w:rsidR="00C93AAF" w:rsidRPr="00C93AAF" w14:paraId="33FDD875" w14:textId="77777777" w:rsidTr="00C93A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3AAF" w:rsidRPr="00C93AAF" w14:paraId="691B0749" w14:textId="77777777">
              <w:trPr>
                <w:tblCellSpacing w:w="0" w:type="dxa"/>
              </w:trPr>
              <w:tc>
                <w:tcPr>
                  <w:tcW w:w="0" w:type="auto"/>
                  <w:vAlign w:val="center"/>
                  <w:hideMark/>
                </w:tcPr>
                <w:p w14:paraId="0817D644" w14:textId="77777777" w:rsidR="00C93AAF" w:rsidRPr="00C93AAF" w:rsidRDefault="00C93AAF" w:rsidP="000137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3AAF">
                    <w:rPr>
                      <w:rFonts w:ascii="Times New Roman" w:eastAsia="Times New Roman" w:hAnsi="Times New Roman" w:cs="Times New Roman"/>
                      <w:sz w:val="24"/>
                      <w:szCs w:val="24"/>
                    </w:rPr>
                    <w:t>Аналіз існуючих способів забезпечення стійкості автомобіля показав, що:</w:t>
                  </w:r>
                </w:p>
                <w:p w14:paraId="15839332" w14:textId="77777777" w:rsidR="00C93AAF" w:rsidRPr="00C93AAF" w:rsidRDefault="00C93AAF" w:rsidP="00C9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AAF">
                    <w:rPr>
                      <w:rFonts w:ascii="Times New Roman" w:eastAsia="Times New Roman" w:hAnsi="Times New Roman" w:cs="Times New Roman"/>
                      <w:sz w:val="24"/>
                      <w:szCs w:val="24"/>
                    </w:rPr>
                    <w:t>РГС знижують імовірність випереджального блокування коліс задньої осі, однак вони не виключають можливості втрати стійкості автомобіля, наприклад, через нестабільність параметрів гальмової системи;</w:t>
                  </w:r>
                </w:p>
                <w:p w14:paraId="73B2AA3F" w14:textId="77777777" w:rsidR="00C93AAF" w:rsidRPr="00C93AAF" w:rsidRDefault="00C93AAF" w:rsidP="00C9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AAF">
                    <w:rPr>
                      <w:rFonts w:ascii="Times New Roman" w:eastAsia="Times New Roman" w:hAnsi="Times New Roman" w:cs="Times New Roman"/>
                      <w:sz w:val="24"/>
                      <w:szCs w:val="24"/>
                    </w:rPr>
                    <w:t>АБС знижують імовірність заносу автомобіля, але при постійно діючих збурних факторах не забезпечують контроль над стійкістю;</w:t>
                  </w:r>
                </w:p>
                <w:p w14:paraId="283A1EDC" w14:textId="77777777" w:rsidR="00C93AAF" w:rsidRPr="00C93AAF" w:rsidRDefault="00C93AAF" w:rsidP="00C93A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3AAF">
                    <w:rPr>
                      <w:rFonts w:ascii="Times New Roman" w:eastAsia="Times New Roman" w:hAnsi="Times New Roman" w:cs="Times New Roman"/>
                      <w:sz w:val="24"/>
                      <w:szCs w:val="24"/>
                    </w:rPr>
                    <w:t>на відміну від існуючих запропонований у роботі спосіб забезпечення стійкості руху автомобіля дозволяє контролювати динамічний стан автомобіля при раніше не врахованих постійно діючих збурних факторах.</w:t>
                  </w:r>
                </w:p>
                <w:p w14:paraId="58BEAE05" w14:textId="77777777" w:rsidR="00C93AAF" w:rsidRPr="00C93AAF" w:rsidRDefault="00C93AAF" w:rsidP="0001370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3AAF">
                    <w:rPr>
                      <w:rFonts w:ascii="Times New Roman" w:eastAsia="Times New Roman" w:hAnsi="Times New Roman" w:cs="Times New Roman"/>
                      <w:sz w:val="24"/>
                      <w:szCs w:val="24"/>
                    </w:rPr>
                    <w:t>Запропонований коефіцієнт стійкості для комплексної оцінки курсової та траєкторної стійкості автомобіля по кутовому прискоренню дозволяє визначити граничні за умовами стійкості значення збурних факторів (раніше розглядався один динамічний параметр або ).</w:t>
                  </w:r>
                </w:p>
                <w:p w14:paraId="2626D653" w14:textId="77777777" w:rsidR="00C93AAF" w:rsidRPr="00C93AAF" w:rsidRDefault="00C93AAF" w:rsidP="0001370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3AAF">
                    <w:rPr>
                      <w:rFonts w:ascii="Times New Roman" w:eastAsia="Times New Roman" w:hAnsi="Times New Roman" w:cs="Times New Roman"/>
                      <w:sz w:val="24"/>
                      <w:szCs w:val="24"/>
                    </w:rPr>
                    <w:t>Отримані у ході дослідження показники процесу динамічної стабілізації курсового кута автомобіля при заносі в процесі гальмування дозволяють провести оцінку впливу часу стабілізації на динаміку курсового кута автомобіля. На підставі проведених досліджень вимоги до тривалості процесу стабілізації можуть бути сформульовані умовою .</w:t>
                  </w:r>
                </w:p>
                <w:p w14:paraId="3AF90632" w14:textId="77777777" w:rsidR="00C93AAF" w:rsidRPr="00C93AAF" w:rsidRDefault="00C93AAF" w:rsidP="0001370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3AAF">
                    <w:rPr>
                      <w:rFonts w:ascii="Times New Roman" w:eastAsia="Times New Roman" w:hAnsi="Times New Roman" w:cs="Times New Roman"/>
                      <w:sz w:val="24"/>
                      <w:szCs w:val="24"/>
                    </w:rPr>
                    <w:lastRenderedPageBreak/>
                    <w:t>Виявлений при дослідженнях якісний вплив дестабілізуючого момента на динаміку курсового кута автомобіля в процесі руху по криволінійній траєкторії, дозволяє сформулювати вимоги до системи динамічної стабілізації у вигляді умови .</w:t>
                  </w:r>
                </w:p>
                <w:p w14:paraId="7E6F700C" w14:textId="77777777" w:rsidR="00C93AAF" w:rsidRPr="00C93AAF" w:rsidRDefault="00C93AAF" w:rsidP="0001370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3AAF">
                    <w:rPr>
                      <w:rFonts w:ascii="Times New Roman" w:eastAsia="Times New Roman" w:hAnsi="Times New Roman" w:cs="Times New Roman"/>
                      <w:sz w:val="24"/>
                      <w:szCs w:val="24"/>
                    </w:rPr>
                    <w:t>Виконане обґрунтування мінімальної лінійної швидкості автомобіля за умовами забезпечення стійкості руху, за якої можливе регулювання дестабілізуючого момента, служить рекомендацією для початку роботи системи динамічної стабілізації (для досліджуваного автомобіля повинна виконуватися умова м/с).</w:t>
                  </w:r>
                </w:p>
                <w:p w14:paraId="142A6BEE" w14:textId="77777777" w:rsidR="00C93AAF" w:rsidRPr="00C93AAF" w:rsidRDefault="00C93AAF" w:rsidP="0001370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3AAF">
                    <w:rPr>
                      <w:rFonts w:ascii="Times New Roman" w:eastAsia="Times New Roman" w:hAnsi="Times New Roman" w:cs="Times New Roman"/>
                      <w:sz w:val="24"/>
                      <w:szCs w:val="24"/>
                    </w:rPr>
                    <w:t>Експериментальні дослідження автоматичної системи, що забезпечує курсову стійкість автомобіля при заносі, доводять, що між тривалістю процесу стабілізації й величиною курсового кута автомобіля наприкінці гальмування існує зворотна лінійна залежність (коефіцієнт кореляції ).</w:t>
                  </w:r>
                </w:p>
                <w:p w14:paraId="3A7B4EC5" w14:textId="77777777" w:rsidR="00C93AAF" w:rsidRPr="00C93AAF" w:rsidRDefault="00C93AAF" w:rsidP="0001370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3AAF">
                    <w:rPr>
                      <w:rFonts w:ascii="Times New Roman" w:eastAsia="Times New Roman" w:hAnsi="Times New Roman" w:cs="Times New Roman"/>
                      <w:sz w:val="24"/>
                      <w:szCs w:val="24"/>
                    </w:rPr>
                    <w:t>Експериментальні дослідження при русі автомобіля ВАЗ-2108 по криволінійній траєкторії постійного радіуса показали, що робота дестабілізуючого момента в процесі руху автомобіля - величина постійна для цих дорожніх умов (відносна похибка %). Також встановлено, що значення коефіцієнта стійкості при різних динамічних параметрах автомобіля перебувають у діапазоні .</w:t>
                  </w:r>
                </w:p>
                <w:p w14:paraId="2789B615" w14:textId="77777777" w:rsidR="00C93AAF" w:rsidRPr="00C93AAF" w:rsidRDefault="00C93AAF" w:rsidP="0001370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3AAF">
                    <w:rPr>
                      <w:rFonts w:ascii="Times New Roman" w:eastAsia="Times New Roman" w:hAnsi="Times New Roman" w:cs="Times New Roman"/>
                      <w:sz w:val="24"/>
                      <w:szCs w:val="24"/>
                    </w:rPr>
                    <w:t>Основні результати досліджень, проведених у дисертаційній роботі, дозволили інституту машин і систем Мінпромполітики і НАН України, Харківському НДІ судової експертизи імені Бокаріуса встановити вплив дестабілізуючого момента на техніко-експлуатаційні характеристики автомобілів, що важливо при аналізі причин виникнення ДТП.</w:t>
                  </w:r>
                </w:p>
              </w:tc>
            </w:tr>
          </w:tbl>
          <w:p w14:paraId="4CF37C8C" w14:textId="77777777" w:rsidR="00C93AAF" w:rsidRPr="00C93AAF" w:rsidRDefault="00C93AAF" w:rsidP="00C93AAF">
            <w:pPr>
              <w:spacing w:after="0" w:line="240" w:lineRule="auto"/>
              <w:rPr>
                <w:rFonts w:ascii="Times New Roman" w:eastAsia="Times New Roman" w:hAnsi="Times New Roman" w:cs="Times New Roman"/>
                <w:sz w:val="24"/>
                <w:szCs w:val="24"/>
              </w:rPr>
            </w:pPr>
          </w:p>
        </w:tc>
      </w:tr>
    </w:tbl>
    <w:p w14:paraId="043C98F6" w14:textId="77777777" w:rsidR="00C93AAF" w:rsidRPr="00C93AAF" w:rsidRDefault="00C93AAF" w:rsidP="00C93AAF"/>
    <w:sectPr w:rsidR="00C93AAF" w:rsidRPr="00C93A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DEA25" w14:textId="77777777" w:rsidR="0001370D" w:rsidRDefault="0001370D">
      <w:pPr>
        <w:spacing w:after="0" w:line="240" w:lineRule="auto"/>
      </w:pPr>
      <w:r>
        <w:separator/>
      </w:r>
    </w:p>
  </w:endnote>
  <w:endnote w:type="continuationSeparator" w:id="0">
    <w:p w14:paraId="179B40C5" w14:textId="77777777" w:rsidR="0001370D" w:rsidRDefault="0001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69E9D" w14:textId="77777777" w:rsidR="0001370D" w:rsidRDefault="0001370D">
      <w:pPr>
        <w:spacing w:after="0" w:line="240" w:lineRule="auto"/>
      </w:pPr>
      <w:r>
        <w:separator/>
      </w:r>
    </w:p>
  </w:footnote>
  <w:footnote w:type="continuationSeparator" w:id="0">
    <w:p w14:paraId="2C59C94A" w14:textId="77777777" w:rsidR="0001370D" w:rsidRDefault="00013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137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4569A"/>
    <w:multiLevelType w:val="multilevel"/>
    <w:tmpl w:val="3A96F5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C8685B"/>
    <w:multiLevelType w:val="multilevel"/>
    <w:tmpl w:val="8F96D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70D"/>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64544</TotalTime>
  <Pages>3</Pages>
  <Words>637</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11962</cp:revision>
  <dcterms:created xsi:type="dcterms:W3CDTF">2024-06-20T08:51:00Z</dcterms:created>
  <dcterms:modified xsi:type="dcterms:W3CDTF">2024-11-09T19:18:00Z</dcterms:modified>
  <cp:category/>
</cp:coreProperties>
</file>