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26A20" w14:textId="2F308274" w:rsidR="0031547C" w:rsidRDefault="00F11D08" w:rsidP="00F11D08">
      <w:pPr>
        <w:rPr>
          <w:rFonts w:ascii="Verdana" w:hAnsi="Verdana"/>
          <w:b/>
          <w:bCs/>
          <w:color w:val="000000"/>
          <w:shd w:val="clear" w:color="auto" w:fill="FFFFFF"/>
        </w:rPr>
      </w:pPr>
      <w:r>
        <w:rPr>
          <w:rFonts w:ascii="Verdana" w:hAnsi="Verdana"/>
          <w:b/>
          <w:bCs/>
          <w:color w:val="000000"/>
          <w:shd w:val="clear" w:color="auto" w:fill="FFFFFF"/>
        </w:rPr>
        <w:t>Бех Галина Володимирівна. Правове регулювання непрямих податків в Україні: Дис... канд. юрид. наук: 12.00.07 / Національна юридична академія України ім. Ярослава Мудрого. - Х., 2001. - 207арк. - Бібліогр.: арк.178-207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11D08" w:rsidRPr="00F11D08" w14:paraId="3A83C6D7" w14:textId="77777777" w:rsidTr="00F11D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1D08" w:rsidRPr="00F11D08" w14:paraId="6D767D35" w14:textId="77777777">
              <w:trPr>
                <w:tblCellSpacing w:w="0" w:type="dxa"/>
              </w:trPr>
              <w:tc>
                <w:tcPr>
                  <w:tcW w:w="0" w:type="auto"/>
                  <w:vAlign w:val="center"/>
                  <w:hideMark/>
                </w:tcPr>
                <w:p w14:paraId="17B0CAE4" w14:textId="77777777" w:rsidR="00F11D08" w:rsidRPr="00F11D08" w:rsidRDefault="00F11D08" w:rsidP="00F11D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1D08">
                    <w:rPr>
                      <w:rFonts w:ascii="Times New Roman" w:eastAsia="Times New Roman" w:hAnsi="Times New Roman" w:cs="Times New Roman"/>
                      <w:b/>
                      <w:bCs/>
                      <w:sz w:val="24"/>
                      <w:szCs w:val="24"/>
                    </w:rPr>
                    <w:lastRenderedPageBreak/>
                    <w:t>Бех Г.В.</w:t>
                  </w:r>
                  <w:r w:rsidRPr="00F11D08">
                    <w:rPr>
                      <w:rFonts w:ascii="Times New Roman" w:eastAsia="Times New Roman" w:hAnsi="Times New Roman" w:cs="Times New Roman"/>
                      <w:sz w:val="24"/>
                      <w:szCs w:val="24"/>
                    </w:rPr>
                    <w:t> </w:t>
                  </w:r>
                  <w:r w:rsidRPr="00F11D08">
                    <w:rPr>
                      <w:rFonts w:ascii="Times New Roman" w:eastAsia="Times New Roman" w:hAnsi="Times New Roman" w:cs="Times New Roman"/>
                      <w:b/>
                      <w:bCs/>
                      <w:sz w:val="24"/>
                      <w:szCs w:val="24"/>
                    </w:rPr>
                    <w:t>Правове регулювання непрямих податків.</w:t>
                  </w:r>
                  <w:r w:rsidRPr="00F11D08">
                    <w:rPr>
                      <w:rFonts w:ascii="Times New Roman" w:eastAsia="Times New Roman" w:hAnsi="Times New Roman" w:cs="Times New Roman"/>
                      <w:sz w:val="24"/>
                      <w:szCs w:val="24"/>
                    </w:rPr>
                    <w:t> - Рукопис.</w:t>
                  </w:r>
                </w:p>
                <w:p w14:paraId="74643F8D" w14:textId="77777777" w:rsidR="00F11D08" w:rsidRPr="00F11D08" w:rsidRDefault="00F11D08" w:rsidP="00F11D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1D08">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 Національна юридична академія України імені Ярослава Мудрого. Харків, 2002.</w:t>
                  </w:r>
                </w:p>
                <w:p w14:paraId="44E7034D" w14:textId="77777777" w:rsidR="00F11D08" w:rsidRPr="00F11D08" w:rsidRDefault="00F11D08" w:rsidP="00F11D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1D08">
                    <w:rPr>
                      <w:rFonts w:ascii="Times New Roman" w:eastAsia="Times New Roman" w:hAnsi="Times New Roman" w:cs="Times New Roman"/>
                      <w:sz w:val="24"/>
                      <w:szCs w:val="24"/>
                    </w:rPr>
                    <w:t>У дисертації аналізуються зміст податкової системи України й особливості функціонування в ній непрямих податків, досліджуються такі окремі їх види, як податок на додану вартість та акцизний збір. Висловлено пропозиції про внесення конкретних змін до Законів України “Про систему оподаткування”, “Про податок на додану вартість”, до Декрету Кабінету Міністрів України “Про акцизний збір”, обґрунтовано необхідність прийняття нових законодавчих актів і розроблено їх проекти, що є додатками до дисертації.</w:t>
                  </w:r>
                </w:p>
              </w:tc>
            </w:tr>
          </w:tbl>
          <w:p w14:paraId="75AE4B18" w14:textId="77777777" w:rsidR="00F11D08" w:rsidRPr="00F11D08" w:rsidRDefault="00F11D08" w:rsidP="00F11D08">
            <w:pPr>
              <w:spacing w:after="0" w:line="240" w:lineRule="auto"/>
              <w:rPr>
                <w:rFonts w:ascii="Times New Roman" w:eastAsia="Times New Roman" w:hAnsi="Times New Roman" w:cs="Times New Roman"/>
                <w:sz w:val="24"/>
                <w:szCs w:val="24"/>
              </w:rPr>
            </w:pPr>
          </w:p>
        </w:tc>
      </w:tr>
      <w:tr w:rsidR="00F11D08" w:rsidRPr="00F11D08" w14:paraId="646974B0" w14:textId="77777777" w:rsidTr="00F11D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1D08" w:rsidRPr="00F11D08" w14:paraId="668A26E7" w14:textId="77777777">
              <w:trPr>
                <w:tblCellSpacing w:w="0" w:type="dxa"/>
              </w:trPr>
              <w:tc>
                <w:tcPr>
                  <w:tcW w:w="0" w:type="auto"/>
                  <w:vAlign w:val="center"/>
                  <w:hideMark/>
                </w:tcPr>
                <w:p w14:paraId="6C6FE7F7" w14:textId="77777777" w:rsidR="00F11D08" w:rsidRPr="00F11D08" w:rsidRDefault="00F11D08" w:rsidP="00F11D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1D08">
                    <w:rPr>
                      <w:rFonts w:ascii="Times New Roman" w:eastAsia="Times New Roman" w:hAnsi="Times New Roman" w:cs="Times New Roman"/>
                      <w:sz w:val="24"/>
                      <w:szCs w:val="24"/>
                    </w:rPr>
                    <w:t>У висновках формулюються найсуттєвіші результати проведеного дослідження. Виносяться конкретні пропозиції щодо вдосконалення правового регулювання непрямих податків в Україні - податку на додану вартість та акцизного збору, окремі пропозиції викладаються у вигляді відповідних правових норм.</w:t>
                  </w:r>
                </w:p>
                <w:p w14:paraId="1C22E1F9" w14:textId="77777777" w:rsidR="00F11D08" w:rsidRPr="00F11D08" w:rsidRDefault="00F11D08" w:rsidP="00F11D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1D08">
                    <w:rPr>
                      <w:rFonts w:ascii="Times New Roman" w:eastAsia="Times New Roman" w:hAnsi="Times New Roman" w:cs="Times New Roman"/>
                      <w:sz w:val="24"/>
                      <w:szCs w:val="24"/>
                    </w:rPr>
                    <w:t>1. Головним джерелом формування доходної частини бюджетів в Україні є податки. Обов’язковий характер податкового вилучення забезпечує стійке надходження коштів до доходної частини бюджету. Це положення знаходить своє закріплення на конституційному рівні щодо сплати податків як обов’язку громадян. Відповідно до цього податкові платежі в системі обов’язкових платежів базуються на безумовному обов’язку платника податків і не мають конфіскаційного чи штрафного характеру.</w:t>
                  </w:r>
                </w:p>
                <w:p w14:paraId="0143CF06" w14:textId="77777777" w:rsidR="00F11D08" w:rsidRPr="00F11D08" w:rsidRDefault="00F11D08" w:rsidP="00CC22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08">
                    <w:rPr>
                      <w:rFonts w:ascii="Times New Roman" w:eastAsia="Times New Roman" w:hAnsi="Times New Roman" w:cs="Times New Roman"/>
                      <w:sz w:val="24"/>
                      <w:szCs w:val="24"/>
                    </w:rPr>
                    <w:t>На сучасному етапі питання співвідношення прямих і непрямих податків відноситься до числа актуальних. Україна переходить до активного використання непрямих податків. Навряд чи можна однозначно стверджувати про позитивні або негативні риси того чи іншого податку в податковій системі. Але необхідно враховувати, що в податковій системі унітарної держави з розвиненою групою функцій, які реалізуються на державному рівні, повинні бути представлені більш повно саме непрямі податки, бо за їх рахунок здійснюється основна частина надходжень до Державного бюджету.</w:t>
                  </w:r>
                </w:p>
                <w:p w14:paraId="2169CA2F" w14:textId="77777777" w:rsidR="00F11D08" w:rsidRPr="00F11D08" w:rsidRDefault="00F11D08" w:rsidP="00CC22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08">
                    <w:rPr>
                      <w:rFonts w:ascii="Times New Roman" w:eastAsia="Times New Roman" w:hAnsi="Times New Roman" w:cs="Times New Roman"/>
                      <w:sz w:val="24"/>
                      <w:szCs w:val="24"/>
                    </w:rPr>
                    <w:t>Сукупність непрямих податків, яка входить до податкової системи України, за кількістю досить обмежена: фактично це податок на додану вартість та акцизний збір. На думку дисертанта, введення будь-яких інших непрямих податків сьогодні недоцільно, бо воно можливе лише тоді, коли через діючі непрямі податки буде скорочуватися навантаження, а це може тільки ускладнити ситуацію.</w:t>
                  </w:r>
                </w:p>
                <w:p w14:paraId="727E3EF8" w14:textId="77777777" w:rsidR="00F11D08" w:rsidRPr="00F11D08" w:rsidRDefault="00F11D08" w:rsidP="00CC22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08">
                    <w:rPr>
                      <w:rFonts w:ascii="Times New Roman" w:eastAsia="Times New Roman" w:hAnsi="Times New Roman" w:cs="Times New Roman"/>
                      <w:sz w:val="24"/>
                      <w:szCs w:val="24"/>
                    </w:rPr>
                    <w:t>Будь-який податок включає законодавче закріплення низки обов’язкових елементів – платника, об’єкта, ставки та додаткових – пільги, порядок нарахування і сплати податку. До системи основних елементів правового механізму податку доцільно додати ще один, з якого треба починати розгляд цієї підсистеми. Це повинно бути загальне, принципове визначення аналізованого податку, в якому має бути наведена його типологізація, характер і закладені підстави для характеристики змісту основних і додаткових елементів.</w:t>
                  </w:r>
                </w:p>
                <w:p w14:paraId="7042A9E3" w14:textId="77777777" w:rsidR="00F11D08" w:rsidRPr="00F11D08" w:rsidRDefault="00F11D08" w:rsidP="00F11D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1D08">
                    <w:rPr>
                      <w:rFonts w:ascii="Times New Roman" w:eastAsia="Times New Roman" w:hAnsi="Times New Roman" w:cs="Times New Roman"/>
                      <w:sz w:val="24"/>
                      <w:szCs w:val="24"/>
                    </w:rPr>
                    <w:t xml:space="preserve">5. На сучасному етапі функціонування податкової системи України існує досить розвинена група непрямих податків. Найчастіше кількість їх незначна, але саме вони забезпечують більшу частину надходжень до бюджету. Треба враховувати, що доходи від непрямих податків надходять до бюджету швидше ніж від прямих, але збільшення ставки податку (наприклад, </w:t>
                  </w:r>
                  <w:r w:rsidRPr="00F11D08">
                    <w:rPr>
                      <w:rFonts w:ascii="Times New Roman" w:eastAsia="Times New Roman" w:hAnsi="Times New Roman" w:cs="Times New Roman"/>
                      <w:sz w:val="24"/>
                      <w:szCs w:val="24"/>
                    </w:rPr>
                    <w:lastRenderedPageBreak/>
                    <w:t>податку на додану вартість) може призвести до обмеження споживання і зниження купівельної спроможності населення. Непрямі податки непомірні з доходами платників.</w:t>
                  </w:r>
                </w:p>
                <w:p w14:paraId="487C6060" w14:textId="77777777" w:rsidR="00F11D08" w:rsidRPr="00F11D08" w:rsidRDefault="00F11D08" w:rsidP="00CC222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11D08">
                    <w:rPr>
                      <w:rFonts w:ascii="Times New Roman" w:eastAsia="Times New Roman" w:hAnsi="Times New Roman" w:cs="Times New Roman"/>
                      <w:sz w:val="24"/>
                      <w:szCs w:val="24"/>
                    </w:rPr>
                    <w:t>Аналіз механізмів правового регулювання непрямих податків в Україні обумовлює необхідність їх значного вдосконалення, яке запропоновано у вигляді як змін та доповнень до чинних актів законодавства, так і проектів законів України.</w:t>
                  </w:r>
                </w:p>
              </w:tc>
            </w:tr>
          </w:tbl>
          <w:p w14:paraId="5D035890" w14:textId="77777777" w:rsidR="00F11D08" w:rsidRPr="00F11D08" w:rsidRDefault="00F11D08" w:rsidP="00F11D08">
            <w:pPr>
              <w:spacing w:after="0" w:line="240" w:lineRule="auto"/>
              <w:rPr>
                <w:rFonts w:ascii="Times New Roman" w:eastAsia="Times New Roman" w:hAnsi="Times New Roman" w:cs="Times New Roman"/>
                <w:sz w:val="24"/>
                <w:szCs w:val="24"/>
              </w:rPr>
            </w:pPr>
          </w:p>
        </w:tc>
      </w:tr>
    </w:tbl>
    <w:p w14:paraId="73095E4D" w14:textId="77777777" w:rsidR="00F11D08" w:rsidRPr="00F11D08" w:rsidRDefault="00F11D08" w:rsidP="00F11D08"/>
    <w:sectPr w:rsidR="00F11D08" w:rsidRPr="00F11D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21EE" w14:textId="77777777" w:rsidR="00CC2220" w:rsidRDefault="00CC2220">
      <w:pPr>
        <w:spacing w:after="0" w:line="240" w:lineRule="auto"/>
      </w:pPr>
      <w:r>
        <w:separator/>
      </w:r>
    </w:p>
  </w:endnote>
  <w:endnote w:type="continuationSeparator" w:id="0">
    <w:p w14:paraId="55F100B8" w14:textId="77777777" w:rsidR="00CC2220" w:rsidRDefault="00CC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79D19" w14:textId="77777777" w:rsidR="00CC2220" w:rsidRDefault="00CC2220">
      <w:pPr>
        <w:spacing w:after="0" w:line="240" w:lineRule="auto"/>
      </w:pPr>
      <w:r>
        <w:separator/>
      </w:r>
    </w:p>
  </w:footnote>
  <w:footnote w:type="continuationSeparator" w:id="0">
    <w:p w14:paraId="5CDC3CA6" w14:textId="77777777" w:rsidR="00CC2220" w:rsidRDefault="00CC2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22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A0318"/>
    <w:multiLevelType w:val="multilevel"/>
    <w:tmpl w:val="B38CB5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3355AA"/>
    <w:multiLevelType w:val="multilevel"/>
    <w:tmpl w:val="39189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220"/>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36111</TotalTime>
  <Pages>3</Pages>
  <Words>593</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7579</cp:revision>
  <dcterms:created xsi:type="dcterms:W3CDTF">2024-06-20T08:51:00Z</dcterms:created>
  <dcterms:modified xsi:type="dcterms:W3CDTF">2024-07-27T13:04:00Z</dcterms:modified>
  <cp:category/>
</cp:coreProperties>
</file>