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0747" w14:textId="77777777" w:rsidR="00EF1470" w:rsidRDefault="00EF1470" w:rsidP="00EF1470">
      <w:pPr>
        <w:pStyle w:val="afffffffffffffffffffffffffff5"/>
        <w:rPr>
          <w:rFonts w:ascii="Verdana" w:hAnsi="Verdana"/>
          <w:color w:val="000000"/>
          <w:sz w:val="21"/>
          <w:szCs w:val="21"/>
        </w:rPr>
      </w:pPr>
      <w:r>
        <w:rPr>
          <w:rFonts w:ascii="Helvetica" w:hAnsi="Helvetica" w:cs="Helvetica"/>
          <w:b/>
          <w:bCs w:val="0"/>
          <w:color w:val="222222"/>
          <w:sz w:val="21"/>
          <w:szCs w:val="21"/>
        </w:rPr>
        <w:t>Баранов, Артем Игоревич.</w:t>
      </w:r>
    </w:p>
    <w:p w14:paraId="47E7E1F8" w14:textId="77777777" w:rsidR="00EF1470" w:rsidRDefault="00EF1470" w:rsidP="00EF1470">
      <w:pPr>
        <w:pStyle w:val="20"/>
        <w:spacing w:before="0" w:after="312"/>
        <w:rPr>
          <w:rFonts w:ascii="Arial" w:hAnsi="Arial" w:cs="Arial"/>
          <w:caps/>
          <w:color w:val="333333"/>
          <w:sz w:val="27"/>
          <w:szCs w:val="27"/>
        </w:rPr>
      </w:pPr>
      <w:r>
        <w:rPr>
          <w:rFonts w:ascii="Helvetica" w:hAnsi="Helvetica" w:cs="Helvetica"/>
          <w:caps/>
          <w:color w:val="222222"/>
          <w:sz w:val="21"/>
          <w:szCs w:val="21"/>
        </w:rPr>
        <w:t>Емкостная спектроскопия дефектов в гетероструктурах для многопереходных солнечных элементов со слоями разбавленных нитридов AIIIBV-N : диссертация ... кандидата физико-математических наук : 01.04.10 / Баранов Артем Игоревич; [Место защиты: С.-Петерб. гос. электротехн. ун-т (ЛЭТИ)]. - Санкт-Петербург, 2019. - 185 с. : ил.</w:t>
      </w:r>
    </w:p>
    <w:p w14:paraId="25D4C342" w14:textId="77777777" w:rsidR="00EF1470" w:rsidRDefault="00EF1470" w:rsidP="00EF147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Баранов Артем Игоревич</w:t>
      </w:r>
    </w:p>
    <w:p w14:paraId="6E537E7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284E2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694A6E8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800F41"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солнечной энергетики</w:t>
      </w:r>
    </w:p>
    <w:p w14:paraId="36D6305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МСЭ на подложках Ge и GaAs</w:t>
      </w:r>
    </w:p>
    <w:p w14:paraId="520A545F"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InGaAsN на Ge</w:t>
      </w:r>
    </w:p>
    <w:p w14:paraId="7153B2A0"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МСЭ на подложках Si</w:t>
      </w:r>
    </w:p>
    <w:p w14:paraId="32F89677"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GaAs на Si</w:t>
      </w:r>
    </w:p>
    <w:p w14:paraId="05B1344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GaP на Si</w:t>
      </w:r>
    </w:p>
    <w:p w14:paraId="7A2ED0C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InGaPAsN на Si</w:t>
      </w:r>
    </w:p>
    <w:p w14:paraId="710CEF8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Зонная структура и свойства разбавленных нитридов</w:t>
      </w:r>
    </w:p>
    <w:p w14:paraId="184D407F"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Альтернативные пути роста GaP на Si подложках</w:t>
      </w:r>
    </w:p>
    <w:p w14:paraId="66AFFBC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085A477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ЭКСПЕРИМЕНТЫ И МЕТОДЫ</w:t>
      </w:r>
    </w:p>
    <w:p w14:paraId="0A73D7E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2F6E1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Методы роста</w:t>
      </w:r>
    </w:p>
    <w:p w14:paraId="4B9E939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Молекулярно-пучковая эпитаксия</w:t>
      </w:r>
    </w:p>
    <w:p w14:paraId="1D91B72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2.1.2 Плазменно-стимулированное атомно-слоевое осаждение</w:t>
      </w:r>
    </w:p>
    <w:p w14:paraId="7A2CAAE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Постростовая обработка</w:t>
      </w:r>
    </w:p>
    <w:p w14:paraId="1EA49E2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Формирование контактов</w:t>
      </w:r>
    </w:p>
    <w:p w14:paraId="2C5345E9"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Методы травления</w:t>
      </w:r>
    </w:p>
    <w:p w14:paraId="11ADC108"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Постростовая технология формирования меза-структур</w:t>
      </w:r>
    </w:p>
    <w:p w14:paraId="51D30B06"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Экспериментальные методы</w:t>
      </w:r>
    </w:p>
    <w:p w14:paraId="285ACB15"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Вольт-амперная характеристика</w:t>
      </w:r>
    </w:p>
    <w:p w14:paraId="3E2DBFA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Квантовая эффективность и оптические измерения</w:t>
      </w:r>
    </w:p>
    <w:p w14:paraId="7C1ED131"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Вольт-фарадная характеристика</w:t>
      </w:r>
    </w:p>
    <w:p w14:paraId="454C4F58"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Спектроскопия полной проводимости</w:t>
      </w:r>
    </w:p>
    <w:p w14:paraId="1B8CB74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Нестационарная спектроскопия глубоких уровней</w:t>
      </w:r>
    </w:p>
    <w:p w14:paraId="005F6C7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Структурные методы</w:t>
      </w:r>
    </w:p>
    <w:p w14:paraId="67D0027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Компьютерное моделирование</w:t>
      </w:r>
    </w:p>
    <w:p w14:paraId="31FC74A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3D1389C6"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СОЛНЕЧНЫЕ ЭЛЕМЕНТЫ НА ОСНОВЕ InGaAsN</w:t>
      </w:r>
    </w:p>
    <w:p w14:paraId="319954B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548809"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Подготовка образцов</w:t>
      </w:r>
    </w:p>
    <w:p w14:paraId="5FF3B60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Фотоэлектрические свойства</w:t>
      </w:r>
    </w:p>
    <w:p w14:paraId="239A446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Емкостные измерения</w:t>
      </w:r>
    </w:p>
    <w:p w14:paraId="703F809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Квазиравновесные емкостные измерения</w:t>
      </w:r>
    </w:p>
    <w:p w14:paraId="4F359BF1"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НСГУ измерения</w:t>
      </w:r>
    </w:p>
    <w:p w14:paraId="56AC3A1A"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Структурные свойства</w:t>
      </w:r>
    </w:p>
    <w:p w14:paraId="283DD136"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Компьютерное моделирование внешней квантовой эффективности</w:t>
      </w:r>
    </w:p>
    <w:p w14:paraId="668FCF52"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36115A4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СОЛНЕЧНЫЕ ЭЛЕМЕНТЫ НА ОСНОВЕ InGaPAsN</w:t>
      </w:r>
    </w:p>
    <w:p w14:paraId="52C209D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FFB2E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Однопереходные СЭ, выращенные на GaP подложках</w:t>
      </w:r>
    </w:p>
    <w:p w14:paraId="04800EAF"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Описание образцов</w:t>
      </w:r>
    </w:p>
    <w:p w14:paraId="3FC0084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Квантовая эффективность и вольт-амперные характеристики однопереходных солнечных элементов</w:t>
      </w:r>
    </w:p>
    <w:p w14:paraId="450B1257"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Спектроскопия полной проводимости</w:t>
      </w:r>
    </w:p>
    <w:p w14:paraId="54CB7F6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Вольт-фарадные характеристики</w:t>
      </w:r>
    </w:p>
    <w:p w14:paraId="1DE4610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Нестационарная спектроскопия глубоких уровней</w:t>
      </w:r>
    </w:p>
    <w:p w14:paraId="5D6BEB24"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Двухпереходные солнечные элементы на Si подложках</w:t>
      </w:r>
    </w:p>
    <w:p w14:paraId="10289F7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Описание образцов</w:t>
      </w:r>
    </w:p>
    <w:p w14:paraId="017B6F55"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Квантовая эффективность и вольт-амперные характеристики многопереходных солнечных элементов</w:t>
      </w:r>
    </w:p>
    <w:p w14:paraId="776AB916"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Емкостные измерения двухпереходных солнечных элементов</w:t>
      </w:r>
    </w:p>
    <w:p w14:paraId="544B7D7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постростового отжига вне ростовой камеры</w:t>
      </w:r>
    </w:p>
    <w:p w14:paraId="6F187EEA"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19C9C48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ПЛАЗМОХИМИЧЕСКОЕ ОСАЖДЕНИЕ СЛОЕВ ОаР</w:t>
      </w:r>
    </w:p>
    <w:p w14:paraId="6C8644A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04253C"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Описание образцов</w:t>
      </w:r>
    </w:p>
    <w:p w14:paraId="1815711A"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Электронные свойства</w:t>
      </w:r>
    </w:p>
    <w:p w14:paraId="09A0A121"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АС-ПХО ОаР на качество кремниевых подложек</w:t>
      </w:r>
    </w:p>
    <w:p w14:paraId="725228A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w:t>
      </w:r>
    </w:p>
    <w:p w14:paraId="54EF962B"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660CC50"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4A8AC0A0"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ПУБЛИКАЦИЙ ПО ТЕМЕ ПРОЕКТА</w:t>
      </w:r>
    </w:p>
    <w:p w14:paraId="480C905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250B429D"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ФОРМИРОВАНИЕ КОНТАКТОВ К ОДНОПЕРЕХОДНЫМ СЭ НА ПОДЛОЖКАХ ОаР</w:t>
      </w:r>
    </w:p>
    <w:p w14:paraId="3C073A0E"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СПЕКТРАЛЬНАЯ ХАРАКТЕРИСТИКА СЭ С РАЗБАВЛЕННЫМИ НИТРИДАМИ</w:t>
      </w:r>
    </w:p>
    <w:p w14:paraId="7C4B0DB0"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 ФОРМИРОВАНИЕ КОНТАКТОВ К МНОГОПЕРЕХОДНЫМ СЭ на ПОДЛОЖКАХ</w:t>
      </w:r>
    </w:p>
    <w:p w14:paraId="66591AA3" w14:textId="77777777" w:rsidR="00EF1470" w:rsidRDefault="00EF1470" w:rsidP="00EF14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69883D" w14:textId="5E2E87DB" w:rsidR="00F11235" w:rsidRPr="00EF1470" w:rsidRDefault="00F11235" w:rsidP="00EF1470"/>
    <w:sectPr w:rsidR="00F11235" w:rsidRPr="00EF14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A73D" w14:textId="77777777" w:rsidR="00617AD4" w:rsidRDefault="00617AD4">
      <w:pPr>
        <w:spacing w:after="0" w:line="240" w:lineRule="auto"/>
      </w:pPr>
      <w:r>
        <w:separator/>
      </w:r>
    </w:p>
  </w:endnote>
  <w:endnote w:type="continuationSeparator" w:id="0">
    <w:p w14:paraId="357B9913" w14:textId="77777777" w:rsidR="00617AD4" w:rsidRDefault="006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48DE" w14:textId="77777777" w:rsidR="00617AD4" w:rsidRDefault="00617AD4"/>
    <w:p w14:paraId="290D1C28" w14:textId="77777777" w:rsidR="00617AD4" w:rsidRDefault="00617AD4"/>
    <w:p w14:paraId="76FDE426" w14:textId="77777777" w:rsidR="00617AD4" w:rsidRDefault="00617AD4"/>
    <w:p w14:paraId="052679CC" w14:textId="77777777" w:rsidR="00617AD4" w:rsidRDefault="00617AD4"/>
    <w:p w14:paraId="301B417B" w14:textId="77777777" w:rsidR="00617AD4" w:rsidRDefault="00617AD4"/>
    <w:p w14:paraId="20ABD245" w14:textId="77777777" w:rsidR="00617AD4" w:rsidRDefault="00617AD4"/>
    <w:p w14:paraId="7AAE5896" w14:textId="77777777" w:rsidR="00617AD4" w:rsidRDefault="00617A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190E0" wp14:editId="134F8F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9C09" w14:textId="77777777" w:rsidR="00617AD4" w:rsidRDefault="00617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190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19C09" w14:textId="77777777" w:rsidR="00617AD4" w:rsidRDefault="00617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96330" w14:textId="77777777" w:rsidR="00617AD4" w:rsidRDefault="00617AD4"/>
    <w:p w14:paraId="6AAEE31B" w14:textId="77777777" w:rsidR="00617AD4" w:rsidRDefault="00617AD4"/>
    <w:p w14:paraId="524B6543" w14:textId="77777777" w:rsidR="00617AD4" w:rsidRDefault="00617A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536945" wp14:editId="10FA7B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4420B" w14:textId="77777777" w:rsidR="00617AD4" w:rsidRDefault="00617AD4"/>
                          <w:p w14:paraId="462673B1" w14:textId="77777777" w:rsidR="00617AD4" w:rsidRDefault="00617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369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C4420B" w14:textId="77777777" w:rsidR="00617AD4" w:rsidRDefault="00617AD4"/>
                    <w:p w14:paraId="462673B1" w14:textId="77777777" w:rsidR="00617AD4" w:rsidRDefault="00617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78AF1B" w14:textId="77777777" w:rsidR="00617AD4" w:rsidRDefault="00617AD4"/>
    <w:p w14:paraId="7DE26AA2" w14:textId="77777777" w:rsidR="00617AD4" w:rsidRDefault="00617AD4">
      <w:pPr>
        <w:rPr>
          <w:sz w:val="2"/>
          <w:szCs w:val="2"/>
        </w:rPr>
      </w:pPr>
    </w:p>
    <w:p w14:paraId="7221C228" w14:textId="77777777" w:rsidR="00617AD4" w:rsidRDefault="00617AD4"/>
    <w:p w14:paraId="14227BBC" w14:textId="77777777" w:rsidR="00617AD4" w:rsidRDefault="00617AD4">
      <w:pPr>
        <w:spacing w:after="0" w:line="240" w:lineRule="auto"/>
      </w:pPr>
    </w:p>
  </w:footnote>
  <w:footnote w:type="continuationSeparator" w:id="0">
    <w:p w14:paraId="3299DBB1" w14:textId="77777777" w:rsidR="00617AD4" w:rsidRDefault="0061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AD4"/>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155626</TotalTime>
  <Pages>4</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4736</cp:revision>
  <cp:lastPrinted>2009-02-06T05:36:00Z</cp:lastPrinted>
  <dcterms:created xsi:type="dcterms:W3CDTF">2024-01-07T13:43:00Z</dcterms:created>
  <dcterms:modified xsi:type="dcterms:W3CDTF">2025-09-01T21:41:00Z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