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6D7" w:rsidRDefault="00BB1620" w:rsidP="00BB1620">
      <w:pPr>
        <w:rPr>
          <w:rFonts w:ascii="Times New Roman" w:eastAsia="Times New Roman" w:hAnsi="Times New Roman" w:cs="Times New Roman"/>
          <w:color w:val="000000"/>
          <w:kern w:val="0"/>
          <w:sz w:val="26"/>
          <w:szCs w:val="26"/>
          <w:lang w:eastAsia="ru-RU" w:bidi="ru-RU"/>
        </w:rPr>
      </w:pPr>
      <w:r w:rsidRPr="00BB1620">
        <w:rPr>
          <w:rFonts w:ascii="Times New Roman" w:eastAsia="Times New Roman" w:hAnsi="Times New Roman" w:cs="Times New Roman" w:hint="eastAsia"/>
          <w:color w:val="000000"/>
          <w:kern w:val="0"/>
          <w:sz w:val="26"/>
          <w:szCs w:val="26"/>
          <w:lang w:eastAsia="ru-RU" w:bidi="ru-RU"/>
        </w:rPr>
        <w:t>Кощеєв</w:t>
      </w:r>
      <w:r w:rsidRPr="00BB1620">
        <w:rPr>
          <w:rFonts w:ascii="Times New Roman" w:eastAsia="Times New Roman" w:hAnsi="Times New Roman" w:cs="Times New Roman"/>
          <w:color w:val="000000"/>
          <w:kern w:val="0"/>
          <w:sz w:val="26"/>
          <w:szCs w:val="26"/>
          <w:lang w:eastAsia="ru-RU" w:bidi="ru-RU"/>
        </w:rPr>
        <w:t xml:space="preserve"> </w:t>
      </w:r>
      <w:r w:rsidRPr="00BB1620">
        <w:rPr>
          <w:rFonts w:ascii="Times New Roman" w:eastAsia="Times New Roman" w:hAnsi="Times New Roman" w:cs="Times New Roman" w:hint="eastAsia"/>
          <w:color w:val="000000"/>
          <w:kern w:val="0"/>
          <w:sz w:val="26"/>
          <w:szCs w:val="26"/>
          <w:lang w:eastAsia="ru-RU" w:bidi="ru-RU"/>
        </w:rPr>
        <w:t>Олександр</w:t>
      </w:r>
      <w:r w:rsidRPr="00BB1620">
        <w:rPr>
          <w:rFonts w:ascii="Times New Roman" w:eastAsia="Times New Roman" w:hAnsi="Times New Roman" w:cs="Times New Roman"/>
          <w:color w:val="000000"/>
          <w:kern w:val="0"/>
          <w:sz w:val="26"/>
          <w:szCs w:val="26"/>
          <w:lang w:eastAsia="ru-RU" w:bidi="ru-RU"/>
        </w:rPr>
        <w:t xml:space="preserve"> </w:t>
      </w:r>
      <w:r w:rsidRPr="00BB1620">
        <w:rPr>
          <w:rFonts w:ascii="Times New Roman" w:eastAsia="Times New Roman" w:hAnsi="Times New Roman" w:cs="Times New Roman" w:hint="eastAsia"/>
          <w:color w:val="000000"/>
          <w:kern w:val="0"/>
          <w:sz w:val="26"/>
          <w:szCs w:val="26"/>
          <w:lang w:eastAsia="ru-RU" w:bidi="ru-RU"/>
        </w:rPr>
        <w:t>Сергійович</w:t>
      </w:r>
      <w:r w:rsidRPr="00BB1620">
        <w:rPr>
          <w:rFonts w:ascii="Times New Roman" w:eastAsia="Times New Roman" w:hAnsi="Times New Roman" w:cs="Times New Roman"/>
          <w:color w:val="000000"/>
          <w:kern w:val="0"/>
          <w:sz w:val="26"/>
          <w:szCs w:val="26"/>
          <w:lang w:eastAsia="ru-RU" w:bidi="ru-RU"/>
        </w:rPr>
        <w:t xml:space="preserve">. </w:t>
      </w:r>
      <w:r w:rsidRPr="00BB1620">
        <w:rPr>
          <w:rFonts w:ascii="Times New Roman" w:eastAsia="Times New Roman" w:hAnsi="Times New Roman" w:cs="Times New Roman" w:hint="eastAsia"/>
          <w:color w:val="000000"/>
          <w:kern w:val="0"/>
          <w:sz w:val="26"/>
          <w:szCs w:val="26"/>
          <w:lang w:eastAsia="ru-RU" w:bidi="ru-RU"/>
        </w:rPr>
        <w:t>Побудова</w:t>
      </w:r>
      <w:r w:rsidRPr="00BB1620">
        <w:rPr>
          <w:rFonts w:ascii="Times New Roman" w:eastAsia="Times New Roman" w:hAnsi="Times New Roman" w:cs="Times New Roman"/>
          <w:color w:val="000000"/>
          <w:kern w:val="0"/>
          <w:sz w:val="26"/>
          <w:szCs w:val="26"/>
          <w:lang w:eastAsia="ru-RU" w:bidi="ru-RU"/>
        </w:rPr>
        <w:t xml:space="preserve"> </w:t>
      </w:r>
      <w:r w:rsidRPr="00BB1620">
        <w:rPr>
          <w:rFonts w:ascii="Times New Roman" w:eastAsia="Times New Roman" w:hAnsi="Times New Roman" w:cs="Times New Roman" w:hint="eastAsia"/>
          <w:color w:val="000000"/>
          <w:kern w:val="0"/>
          <w:sz w:val="26"/>
          <w:szCs w:val="26"/>
          <w:lang w:eastAsia="ru-RU" w:bidi="ru-RU"/>
        </w:rPr>
        <w:t>тренувального</w:t>
      </w:r>
      <w:r w:rsidRPr="00BB1620">
        <w:rPr>
          <w:rFonts w:ascii="Times New Roman" w:eastAsia="Times New Roman" w:hAnsi="Times New Roman" w:cs="Times New Roman"/>
          <w:color w:val="000000"/>
          <w:kern w:val="0"/>
          <w:sz w:val="26"/>
          <w:szCs w:val="26"/>
          <w:lang w:eastAsia="ru-RU" w:bidi="ru-RU"/>
        </w:rPr>
        <w:t xml:space="preserve"> </w:t>
      </w:r>
      <w:r w:rsidRPr="00BB1620">
        <w:rPr>
          <w:rFonts w:ascii="Times New Roman" w:eastAsia="Times New Roman" w:hAnsi="Times New Roman" w:cs="Times New Roman" w:hint="eastAsia"/>
          <w:color w:val="000000"/>
          <w:kern w:val="0"/>
          <w:sz w:val="26"/>
          <w:szCs w:val="26"/>
          <w:lang w:eastAsia="ru-RU" w:bidi="ru-RU"/>
        </w:rPr>
        <w:t>процесу</w:t>
      </w:r>
      <w:r w:rsidRPr="00BB1620">
        <w:rPr>
          <w:rFonts w:ascii="Times New Roman" w:eastAsia="Times New Roman" w:hAnsi="Times New Roman" w:cs="Times New Roman"/>
          <w:color w:val="000000"/>
          <w:kern w:val="0"/>
          <w:sz w:val="26"/>
          <w:szCs w:val="26"/>
          <w:lang w:eastAsia="ru-RU" w:bidi="ru-RU"/>
        </w:rPr>
        <w:t xml:space="preserve"> </w:t>
      </w:r>
      <w:r w:rsidRPr="00BB1620">
        <w:rPr>
          <w:rFonts w:ascii="Times New Roman" w:eastAsia="Times New Roman" w:hAnsi="Times New Roman" w:cs="Times New Roman" w:hint="eastAsia"/>
          <w:color w:val="000000"/>
          <w:kern w:val="0"/>
          <w:sz w:val="26"/>
          <w:szCs w:val="26"/>
          <w:lang w:eastAsia="ru-RU" w:bidi="ru-RU"/>
        </w:rPr>
        <w:t>в</w:t>
      </w:r>
      <w:r w:rsidRPr="00BB1620">
        <w:rPr>
          <w:rFonts w:ascii="Times New Roman" w:eastAsia="Times New Roman" w:hAnsi="Times New Roman" w:cs="Times New Roman"/>
          <w:color w:val="000000"/>
          <w:kern w:val="0"/>
          <w:sz w:val="26"/>
          <w:szCs w:val="26"/>
          <w:lang w:eastAsia="ru-RU" w:bidi="ru-RU"/>
        </w:rPr>
        <w:t xml:space="preserve"> </w:t>
      </w:r>
      <w:r w:rsidRPr="00BB1620">
        <w:rPr>
          <w:rFonts w:ascii="Times New Roman" w:eastAsia="Times New Roman" w:hAnsi="Times New Roman" w:cs="Times New Roman" w:hint="eastAsia"/>
          <w:color w:val="000000"/>
          <w:kern w:val="0"/>
          <w:sz w:val="26"/>
          <w:szCs w:val="26"/>
          <w:lang w:eastAsia="ru-RU" w:bidi="ru-RU"/>
        </w:rPr>
        <w:t>передзмагальному</w:t>
      </w:r>
      <w:r w:rsidRPr="00BB1620">
        <w:rPr>
          <w:rFonts w:ascii="Times New Roman" w:eastAsia="Times New Roman" w:hAnsi="Times New Roman" w:cs="Times New Roman"/>
          <w:color w:val="000000"/>
          <w:kern w:val="0"/>
          <w:sz w:val="26"/>
          <w:szCs w:val="26"/>
          <w:lang w:eastAsia="ru-RU" w:bidi="ru-RU"/>
        </w:rPr>
        <w:t xml:space="preserve"> </w:t>
      </w:r>
      <w:r w:rsidRPr="00BB1620">
        <w:rPr>
          <w:rFonts w:ascii="Times New Roman" w:eastAsia="Times New Roman" w:hAnsi="Times New Roman" w:cs="Times New Roman" w:hint="eastAsia"/>
          <w:color w:val="000000"/>
          <w:kern w:val="0"/>
          <w:sz w:val="26"/>
          <w:szCs w:val="26"/>
          <w:lang w:eastAsia="ru-RU" w:bidi="ru-RU"/>
        </w:rPr>
        <w:t>мезоциклі</w:t>
      </w:r>
      <w:r w:rsidRPr="00BB1620">
        <w:rPr>
          <w:rFonts w:ascii="Times New Roman" w:eastAsia="Times New Roman" w:hAnsi="Times New Roman" w:cs="Times New Roman"/>
          <w:color w:val="000000"/>
          <w:kern w:val="0"/>
          <w:sz w:val="26"/>
          <w:szCs w:val="26"/>
          <w:lang w:eastAsia="ru-RU" w:bidi="ru-RU"/>
        </w:rPr>
        <w:t xml:space="preserve"> </w:t>
      </w:r>
      <w:r w:rsidRPr="00BB1620">
        <w:rPr>
          <w:rFonts w:ascii="Times New Roman" w:eastAsia="Times New Roman" w:hAnsi="Times New Roman" w:cs="Times New Roman" w:hint="eastAsia"/>
          <w:color w:val="000000"/>
          <w:kern w:val="0"/>
          <w:sz w:val="26"/>
          <w:szCs w:val="26"/>
          <w:lang w:eastAsia="ru-RU" w:bidi="ru-RU"/>
        </w:rPr>
        <w:t>у</w:t>
      </w:r>
      <w:r w:rsidRPr="00BB1620">
        <w:rPr>
          <w:rFonts w:ascii="Times New Roman" w:eastAsia="Times New Roman" w:hAnsi="Times New Roman" w:cs="Times New Roman"/>
          <w:color w:val="000000"/>
          <w:kern w:val="0"/>
          <w:sz w:val="26"/>
          <w:szCs w:val="26"/>
          <w:lang w:eastAsia="ru-RU" w:bidi="ru-RU"/>
        </w:rPr>
        <w:t xml:space="preserve"> </w:t>
      </w:r>
      <w:r w:rsidRPr="00BB1620">
        <w:rPr>
          <w:rFonts w:ascii="Times New Roman" w:eastAsia="Times New Roman" w:hAnsi="Times New Roman" w:cs="Times New Roman" w:hint="eastAsia"/>
          <w:color w:val="000000"/>
          <w:kern w:val="0"/>
          <w:sz w:val="26"/>
          <w:szCs w:val="26"/>
          <w:lang w:eastAsia="ru-RU" w:bidi="ru-RU"/>
        </w:rPr>
        <w:t>висококваліфікованих</w:t>
      </w:r>
      <w:r w:rsidRPr="00BB1620">
        <w:rPr>
          <w:rFonts w:ascii="Times New Roman" w:eastAsia="Times New Roman" w:hAnsi="Times New Roman" w:cs="Times New Roman"/>
          <w:color w:val="000000"/>
          <w:kern w:val="0"/>
          <w:sz w:val="26"/>
          <w:szCs w:val="26"/>
          <w:lang w:eastAsia="ru-RU" w:bidi="ru-RU"/>
        </w:rPr>
        <w:t xml:space="preserve"> </w:t>
      </w:r>
      <w:r w:rsidRPr="00BB1620">
        <w:rPr>
          <w:rFonts w:ascii="Times New Roman" w:eastAsia="Times New Roman" w:hAnsi="Times New Roman" w:cs="Times New Roman" w:hint="eastAsia"/>
          <w:color w:val="000000"/>
          <w:kern w:val="0"/>
          <w:sz w:val="26"/>
          <w:szCs w:val="26"/>
          <w:lang w:eastAsia="ru-RU" w:bidi="ru-RU"/>
        </w:rPr>
        <w:t>тхеквондистів</w:t>
      </w:r>
      <w:r w:rsidRPr="00BB1620">
        <w:rPr>
          <w:rFonts w:ascii="Times New Roman" w:eastAsia="Times New Roman" w:hAnsi="Times New Roman" w:cs="Times New Roman"/>
          <w:color w:val="000000"/>
          <w:kern w:val="0"/>
          <w:sz w:val="26"/>
          <w:szCs w:val="26"/>
          <w:lang w:eastAsia="ru-RU" w:bidi="ru-RU"/>
        </w:rPr>
        <w:t xml:space="preserve">.- </w:t>
      </w:r>
      <w:r w:rsidRPr="00BB1620">
        <w:rPr>
          <w:rFonts w:ascii="Times New Roman" w:eastAsia="Times New Roman" w:hAnsi="Times New Roman" w:cs="Times New Roman" w:hint="eastAsia"/>
          <w:color w:val="000000"/>
          <w:kern w:val="0"/>
          <w:sz w:val="26"/>
          <w:szCs w:val="26"/>
          <w:lang w:eastAsia="ru-RU" w:bidi="ru-RU"/>
        </w:rPr>
        <w:t>Дисертація</w:t>
      </w:r>
      <w:r w:rsidRPr="00BB1620">
        <w:rPr>
          <w:rFonts w:ascii="Times New Roman" w:eastAsia="Times New Roman" w:hAnsi="Times New Roman" w:cs="Times New Roman"/>
          <w:color w:val="000000"/>
          <w:kern w:val="0"/>
          <w:sz w:val="26"/>
          <w:szCs w:val="26"/>
          <w:lang w:eastAsia="ru-RU" w:bidi="ru-RU"/>
        </w:rPr>
        <w:t xml:space="preserve"> </w:t>
      </w:r>
      <w:r w:rsidRPr="00BB1620">
        <w:rPr>
          <w:rFonts w:ascii="Times New Roman" w:eastAsia="Times New Roman" w:hAnsi="Times New Roman" w:cs="Times New Roman" w:hint="eastAsia"/>
          <w:color w:val="000000"/>
          <w:kern w:val="0"/>
          <w:sz w:val="26"/>
          <w:szCs w:val="26"/>
          <w:lang w:eastAsia="ru-RU" w:bidi="ru-RU"/>
        </w:rPr>
        <w:t>канд</w:t>
      </w:r>
      <w:r w:rsidRPr="00BB1620">
        <w:rPr>
          <w:rFonts w:ascii="Times New Roman" w:eastAsia="Times New Roman" w:hAnsi="Times New Roman" w:cs="Times New Roman"/>
          <w:color w:val="000000"/>
          <w:kern w:val="0"/>
          <w:sz w:val="26"/>
          <w:szCs w:val="26"/>
          <w:lang w:eastAsia="ru-RU" w:bidi="ru-RU"/>
        </w:rPr>
        <w:t xml:space="preserve">. </w:t>
      </w:r>
      <w:r w:rsidRPr="00BB1620">
        <w:rPr>
          <w:rFonts w:ascii="Times New Roman" w:eastAsia="Times New Roman" w:hAnsi="Times New Roman" w:cs="Times New Roman" w:hint="eastAsia"/>
          <w:color w:val="000000"/>
          <w:kern w:val="0"/>
          <w:sz w:val="26"/>
          <w:szCs w:val="26"/>
          <w:lang w:eastAsia="ru-RU" w:bidi="ru-RU"/>
        </w:rPr>
        <w:t>наук</w:t>
      </w:r>
      <w:r w:rsidRPr="00BB1620">
        <w:rPr>
          <w:rFonts w:ascii="Times New Roman" w:eastAsia="Times New Roman" w:hAnsi="Times New Roman" w:cs="Times New Roman"/>
          <w:color w:val="000000"/>
          <w:kern w:val="0"/>
          <w:sz w:val="26"/>
          <w:szCs w:val="26"/>
          <w:lang w:eastAsia="ru-RU" w:bidi="ru-RU"/>
        </w:rPr>
        <w:t xml:space="preserve"> </w:t>
      </w:r>
      <w:r w:rsidRPr="00BB1620">
        <w:rPr>
          <w:rFonts w:ascii="Times New Roman" w:eastAsia="Times New Roman" w:hAnsi="Times New Roman" w:cs="Times New Roman" w:hint="eastAsia"/>
          <w:color w:val="000000"/>
          <w:kern w:val="0"/>
          <w:sz w:val="26"/>
          <w:szCs w:val="26"/>
          <w:lang w:eastAsia="ru-RU" w:bidi="ru-RU"/>
        </w:rPr>
        <w:t>з</w:t>
      </w:r>
      <w:r w:rsidRPr="00BB1620">
        <w:rPr>
          <w:rFonts w:ascii="Times New Roman" w:eastAsia="Times New Roman" w:hAnsi="Times New Roman" w:cs="Times New Roman"/>
          <w:color w:val="000000"/>
          <w:kern w:val="0"/>
          <w:sz w:val="26"/>
          <w:szCs w:val="26"/>
          <w:lang w:eastAsia="ru-RU" w:bidi="ru-RU"/>
        </w:rPr>
        <w:t xml:space="preserve"> </w:t>
      </w:r>
      <w:r w:rsidRPr="00BB1620">
        <w:rPr>
          <w:rFonts w:ascii="Times New Roman" w:eastAsia="Times New Roman" w:hAnsi="Times New Roman" w:cs="Times New Roman" w:hint="eastAsia"/>
          <w:color w:val="000000"/>
          <w:kern w:val="0"/>
          <w:sz w:val="26"/>
          <w:szCs w:val="26"/>
          <w:lang w:eastAsia="ru-RU" w:bidi="ru-RU"/>
        </w:rPr>
        <w:t>фіз</w:t>
      </w:r>
      <w:r w:rsidRPr="00BB1620">
        <w:rPr>
          <w:rFonts w:ascii="Times New Roman" w:eastAsia="Times New Roman" w:hAnsi="Times New Roman" w:cs="Times New Roman"/>
          <w:color w:val="000000"/>
          <w:kern w:val="0"/>
          <w:sz w:val="26"/>
          <w:szCs w:val="26"/>
          <w:lang w:eastAsia="ru-RU" w:bidi="ru-RU"/>
        </w:rPr>
        <w:t xml:space="preserve">. </w:t>
      </w:r>
      <w:r w:rsidRPr="00BB1620">
        <w:rPr>
          <w:rFonts w:ascii="Times New Roman" w:eastAsia="Times New Roman" w:hAnsi="Times New Roman" w:cs="Times New Roman" w:hint="eastAsia"/>
          <w:color w:val="000000"/>
          <w:kern w:val="0"/>
          <w:sz w:val="26"/>
          <w:szCs w:val="26"/>
          <w:lang w:eastAsia="ru-RU" w:bidi="ru-RU"/>
        </w:rPr>
        <w:t>виховання</w:t>
      </w:r>
      <w:r w:rsidRPr="00BB1620">
        <w:rPr>
          <w:rFonts w:ascii="Times New Roman" w:eastAsia="Times New Roman" w:hAnsi="Times New Roman" w:cs="Times New Roman"/>
          <w:color w:val="000000"/>
          <w:kern w:val="0"/>
          <w:sz w:val="26"/>
          <w:szCs w:val="26"/>
          <w:lang w:eastAsia="ru-RU" w:bidi="ru-RU"/>
        </w:rPr>
        <w:t xml:space="preserve"> </w:t>
      </w:r>
      <w:r w:rsidRPr="00BB1620">
        <w:rPr>
          <w:rFonts w:ascii="Times New Roman" w:eastAsia="Times New Roman" w:hAnsi="Times New Roman" w:cs="Times New Roman" w:hint="eastAsia"/>
          <w:color w:val="000000"/>
          <w:kern w:val="0"/>
          <w:sz w:val="26"/>
          <w:szCs w:val="26"/>
          <w:lang w:eastAsia="ru-RU" w:bidi="ru-RU"/>
        </w:rPr>
        <w:t>та</w:t>
      </w:r>
      <w:r w:rsidRPr="00BB1620">
        <w:rPr>
          <w:rFonts w:ascii="Times New Roman" w:eastAsia="Times New Roman" w:hAnsi="Times New Roman" w:cs="Times New Roman"/>
          <w:color w:val="000000"/>
          <w:kern w:val="0"/>
          <w:sz w:val="26"/>
          <w:szCs w:val="26"/>
          <w:lang w:eastAsia="ru-RU" w:bidi="ru-RU"/>
        </w:rPr>
        <w:t xml:space="preserve"> </w:t>
      </w:r>
      <w:r w:rsidRPr="00BB1620">
        <w:rPr>
          <w:rFonts w:ascii="Times New Roman" w:eastAsia="Times New Roman" w:hAnsi="Times New Roman" w:cs="Times New Roman" w:hint="eastAsia"/>
          <w:color w:val="000000"/>
          <w:kern w:val="0"/>
          <w:sz w:val="26"/>
          <w:szCs w:val="26"/>
          <w:lang w:eastAsia="ru-RU" w:bidi="ru-RU"/>
        </w:rPr>
        <w:t>наук</w:t>
      </w:r>
      <w:r w:rsidRPr="00BB1620">
        <w:rPr>
          <w:rFonts w:ascii="Times New Roman" w:eastAsia="Times New Roman" w:hAnsi="Times New Roman" w:cs="Times New Roman"/>
          <w:color w:val="000000"/>
          <w:kern w:val="0"/>
          <w:sz w:val="26"/>
          <w:szCs w:val="26"/>
          <w:lang w:eastAsia="ru-RU" w:bidi="ru-RU"/>
        </w:rPr>
        <w:t xml:space="preserve">: 24.00.01, </w:t>
      </w:r>
      <w:r w:rsidRPr="00BB1620">
        <w:rPr>
          <w:rFonts w:ascii="Times New Roman" w:eastAsia="Times New Roman" w:hAnsi="Times New Roman" w:cs="Times New Roman" w:hint="eastAsia"/>
          <w:color w:val="000000"/>
          <w:kern w:val="0"/>
          <w:sz w:val="26"/>
          <w:szCs w:val="26"/>
          <w:lang w:eastAsia="ru-RU" w:bidi="ru-RU"/>
        </w:rPr>
        <w:t>Дніпропетр</w:t>
      </w:r>
      <w:r w:rsidRPr="00BB1620">
        <w:rPr>
          <w:rFonts w:ascii="Times New Roman" w:eastAsia="Times New Roman" w:hAnsi="Times New Roman" w:cs="Times New Roman"/>
          <w:color w:val="000000"/>
          <w:kern w:val="0"/>
          <w:sz w:val="26"/>
          <w:szCs w:val="26"/>
          <w:lang w:eastAsia="ru-RU" w:bidi="ru-RU"/>
        </w:rPr>
        <w:t xml:space="preserve">. </w:t>
      </w:r>
      <w:r w:rsidRPr="00BB1620">
        <w:rPr>
          <w:rFonts w:ascii="Times New Roman" w:eastAsia="Times New Roman" w:hAnsi="Times New Roman" w:cs="Times New Roman" w:hint="eastAsia"/>
          <w:color w:val="000000"/>
          <w:kern w:val="0"/>
          <w:sz w:val="26"/>
          <w:szCs w:val="26"/>
          <w:lang w:eastAsia="ru-RU" w:bidi="ru-RU"/>
        </w:rPr>
        <w:t>держ</w:t>
      </w:r>
      <w:r w:rsidRPr="00BB1620">
        <w:rPr>
          <w:rFonts w:ascii="Times New Roman" w:eastAsia="Times New Roman" w:hAnsi="Times New Roman" w:cs="Times New Roman"/>
          <w:color w:val="000000"/>
          <w:kern w:val="0"/>
          <w:sz w:val="26"/>
          <w:szCs w:val="26"/>
          <w:lang w:eastAsia="ru-RU" w:bidi="ru-RU"/>
        </w:rPr>
        <w:t xml:space="preserve">. </w:t>
      </w:r>
      <w:r w:rsidRPr="00BB1620">
        <w:rPr>
          <w:rFonts w:ascii="Times New Roman" w:eastAsia="Times New Roman" w:hAnsi="Times New Roman" w:cs="Times New Roman" w:hint="eastAsia"/>
          <w:color w:val="000000"/>
          <w:kern w:val="0"/>
          <w:sz w:val="26"/>
          <w:szCs w:val="26"/>
          <w:lang w:eastAsia="ru-RU" w:bidi="ru-RU"/>
        </w:rPr>
        <w:t>ін</w:t>
      </w:r>
      <w:r w:rsidRPr="00BB1620">
        <w:rPr>
          <w:rFonts w:ascii="Times New Roman" w:eastAsia="Times New Roman" w:hAnsi="Times New Roman" w:cs="Times New Roman"/>
          <w:color w:val="000000"/>
          <w:kern w:val="0"/>
          <w:sz w:val="26"/>
          <w:szCs w:val="26"/>
          <w:lang w:eastAsia="ru-RU" w:bidi="ru-RU"/>
        </w:rPr>
        <w:t>-</w:t>
      </w:r>
      <w:r w:rsidRPr="00BB1620">
        <w:rPr>
          <w:rFonts w:ascii="Times New Roman" w:eastAsia="Times New Roman" w:hAnsi="Times New Roman" w:cs="Times New Roman" w:hint="eastAsia"/>
          <w:color w:val="000000"/>
          <w:kern w:val="0"/>
          <w:sz w:val="26"/>
          <w:szCs w:val="26"/>
          <w:lang w:eastAsia="ru-RU" w:bidi="ru-RU"/>
        </w:rPr>
        <w:t>т</w:t>
      </w:r>
      <w:r w:rsidRPr="00BB1620">
        <w:rPr>
          <w:rFonts w:ascii="Times New Roman" w:eastAsia="Times New Roman" w:hAnsi="Times New Roman" w:cs="Times New Roman"/>
          <w:color w:val="000000"/>
          <w:kern w:val="0"/>
          <w:sz w:val="26"/>
          <w:szCs w:val="26"/>
          <w:lang w:eastAsia="ru-RU" w:bidi="ru-RU"/>
        </w:rPr>
        <w:t xml:space="preserve"> </w:t>
      </w:r>
      <w:r w:rsidRPr="00BB1620">
        <w:rPr>
          <w:rFonts w:ascii="Times New Roman" w:eastAsia="Times New Roman" w:hAnsi="Times New Roman" w:cs="Times New Roman" w:hint="eastAsia"/>
          <w:color w:val="000000"/>
          <w:kern w:val="0"/>
          <w:sz w:val="26"/>
          <w:szCs w:val="26"/>
          <w:lang w:eastAsia="ru-RU" w:bidi="ru-RU"/>
        </w:rPr>
        <w:t>фіз</w:t>
      </w:r>
      <w:r w:rsidRPr="00BB1620">
        <w:rPr>
          <w:rFonts w:ascii="Times New Roman" w:eastAsia="Times New Roman" w:hAnsi="Times New Roman" w:cs="Times New Roman"/>
          <w:color w:val="000000"/>
          <w:kern w:val="0"/>
          <w:sz w:val="26"/>
          <w:szCs w:val="26"/>
          <w:lang w:eastAsia="ru-RU" w:bidi="ru-RU"/>
        </w:rPr>
        <w:t xml:space="preserve">. </w:t>
      </w:r>
      <w:r w:rsidRPr="00BB1620">
        <w:rPr>
          <w:rFonts w:ascii="Times New Roman" w:eastAsia="Times New Roman" w:hAnsi="Times New Roman" w:cs="Times New Roman" w:hint="eastAsia"/>
          <w:color w:val="000000"/>
          <w:kern w:val="0"/>
          <w:sz w:val="26"/>
          <w:szCs w:val="26"/>
          <w:lang w:eastAsia="ru-RU" w:bidi="ru-RU"/>
        </w:rPr>
        <w:t>культури</w:t>
      </w:r>
      <w:r w:rsidRPr="00BB1620">
        <w:rPr>
          <w:rFonts w:ascii="Times New Roman" w:eastAsia="Times New Roman" w:hAnsi="Times New Roman" w:cs="Times New Roman"/>
          <w:color w:val="000000"/>
          <w:kern w:val="0"/>
          <w:sz w:val="26"/>
          <w:szCs w:val="26"/>
          <w:lang w:eastAsia="ru-RU" w:bidi="ru-RU"/>
        </w:rPr>
        <w:t xml:space="preserve"> </w:t>
      </w:r>
      <w:r w:rsidRPr="00BB1620">
        <w:rPr>
          <w:rFonts w:ascii="Times New Roman" w:eastAsia="Times New Roman" w:hAnsi="Times New Roman" w:cs="Times New Roman" w:hint="eastAsia"/>
          <w:color w:val="000000"/>
          <w:kern w:val="0"/>
          <w:sz w:val="26"/>
          <w:szCs w:val="26"/>
          <w:lang w:eastAsia="ru-RU" w:bidi="ru-RU"/>
        </w:rPr>
        <w:t>і</w:t>
      </w:r>
      <w:r w:rsidRPr="00BB1620">
        <w:rPr>
          <w:rFonts w:ascii="Times New Roman" w:eastAsia="Times New Roman" w:hAnsi="Times New Roman" w:cs="Times New Roman"/>
          <w:color w:val="000000"/>
          <w:kern w:val="0"/>
          <w:sz w:val="26"/>
          <w:szCs w:val="26"/>
          <w:lang w:eastAsia="ru-RU" w:bidi="ru-RU"/>
        </w:rPr>
        <w:t xml:space="preserve"> </w:t>
      </w:r>
      <w:r w:rsidRPr="00BB1620">
        <w:rPr>
          <w:rFonts w:ascii="Times New Roman" w:eastAsia="Times New Roman" w:hAnsi="Times New Roman" w:cs="Times New Roman" w:hint="eastAsia"/>
          <w:color w:val="000000"/>
          <w:kern w:val="0"/>
          <w:sz w:val="26"/>
          <w:szCs w:val="26"/>
          <w:lang w:eastAsia="ru-RU" w:bidi="ru-RU"/>
        </w:rPr>
        <w:t>спорту</w:t>
      </w:r>
      <w:r w:rsidRPr="00BB1620">
        <w:rPr>
          <w:rFonts w:ascii="Times New Roman" w:eastAsia="Times New Roman" w:hAnsi="Times New Roman" w:cs="Times New Roman"/>
          <w:color w:val="000000"/>
          <w:kern w:val="0"/>
          <w:sz w:val="26"/>
          <w:szCs w:val="26"/>
          <w:lang w:eastAsia="ru-RU" w:bidi="ru-RU"/>
        </w:rPr>
        <w:t xml:space="preserve">. - </w:t>
      </w:r>
      <w:r w:rsidRPr="00BB1620">
        <w:rPr>
          <w:rFonts w:ascii="Times New Roman" w:eastAsia="Times New Roman" w:hAnsi="Times New Roman" w:cs="Times New Roman" w:hint="eastAsia"/>
          <w:color w:val="000000"/>
          <w:kern w:val="0"/>
          <w:sz w:val="26"/>
          <w:szCs w:val="26"/>
          <w:lang w:eastAsia="ru-RU" w:bidi="ru-RU"/>
        </w:rPr>
        <w:t>Дніпропетровськ</w:t>
      </w:r>
      <w:r w:rsidRPr="00BB1620">
        <w:rPr>
          <w:rFonts w:ascii="Times New Roman" w:eastAsia="Times New Roman" w:hAnsi="Times New Roman" w:cs="Times New Roman"/>
          <w:color w:val="000000"/>
          <w:kern w:val="0"/>
          <w:sz w:val="26"/>
          <w:szCs w:val="26"/>
          <w:lang w:eastAsia="ru-RU" w:bidi="ru-RU"/>
        </w:rPr>
        <w:t xml:space="preserve">, 2014.- 233 </w:t>
      </w:r>
      <w:r w:rsidRPr="00BB1620">
        <w:rPr>
          <w:rFonts w:ascii="Times New Roman" w:eastAsia="Times New Roman" w:hAnsi="Times New Roman" w:cs="Times New Roman" w:hint="eastAsia"/>
          <w:color w:val="000000"/>
          <w:kern w:val="0"/>
          <w:sz w:val="26"/>
          <w:szCs w:val="26"/>
          <w:lang w:eastAsia="ru-RU" w:bidi="ru-RU"/>
        </w:rPr>
        <w:t>с</w:t>
      </w:r>
      <w:r w:rsidRPr="00BB1620">
        <w:rPr>
          <w:rFonts w:ascii="Times New Roman" w:eastAsia="Times New Roman" w:hAnsi="Times New Roman" w:cs="Times New Roman"/>
          <w:color w:val="000000"/>
          <w:kern w:val="0"/>
          <w:sz w:val="26"/>
          <w:szCs w:val="26"/>
          <w:lang w:eastAsia="ru-RU" w:bidi="ru-RU"/>
        </w:rPr>
        <w:t>.</w:t>
      </w:r>
    </w:p>
    <w:p w:rsidR="00BB1620" w:rsidRDefault="00BB1620" w:rsidP="00BB1620">
      <w:pPr>
        <w:rPr>
          <w:rFonts w:ascii="Times New Roman" w:eastAsia="Times New Roman" w:hAnsi="Times New Roman" w:cs="Times New Roman"/>
          <w:color w:val="000000"/>
          <w:kern w:val="0"/>
          <w:sz w:val="26"/>
          <w:szCs w:val="26"/>
          <w:lang w:eastAsia="ru-RU" w:bidi="ru-RU"/>
        </w:rPr>
      </w:pPr>
    </w:p>
    <w:p w:rsidR="00BB1620" w:rsidRDefault="00BB1620" w:rsidP="00BB1620">
      <w:pPr>
        <w:rPr>
          <w:rFonts w:ascii="Times New Roman" w:eastAsia="Times New Roman" w:hAnsi="Times New Roman" w:cs="Times New Roman"/>
          <w:color w:val="000000"/>
          <w:kern w:val="0"/>
          <w:sz w:val="26"/>
          <w:szCs w:val="26"/>
          <w:lang w:eastAsia="ru-RU" w:bidi="ru-RU"/>
        </w:rPr>
      </w:pPr>
    </w:p>
    <w:p w:rsidR="00BB1620" w:rsidRPr="00BB1620" w:rsidRDefault="00BB1620" w:rsidP="00BB1620">
      <w:pPr>
        <w:keepNext/>
        <w:widowControl/>
        <w:tabs>
          <w:tab w:val="clear" w:pos="709"/>
        </w:tabs>
        <w:suppressAutoHyphens w:val="0"/>
        <w:spacing w:after="0" w:line="360" w:lineRule="auto"/>
        <w:ind w:firstLine="0"/>
        <w:jc w:val="center"/>
        <w:outlineLvl w:val="1"/>
        <w:rPr>
          <w:rFonts w:ascii="Times New Roman" w:eastAsia="Times New Roman" w:hAnsi="Times New Roman" w:cs="Times New Roman"/>
          <w:kern w:val="0"/>
          <w:sz w:val="28"/>
          <w:szCs w:val="20"/>
          <w:lang w:eastAsia="ru-RU"/>
        </w:rPr>
      </w:pPr>
      <w:r w:rsidRPr="00BB1620">
        <w:rPr>
          <w:rFonts w:ascii="Times New Roman" w:eastAsia="Times New Roman" w:hAnsi="Times New Roman" w:cs="Times New Roman"/>
          <w:kern w:val="0"/>
          <w:sz w:val="28"/>
          <w:szCs w:val="20"/>
          <w:lang w:eastAsia="ru-RU"/>
        </w:rPr>
        <w:t>МИНИСТЕРСТВО ОБРАЗОВАНИЯ И НАУКИ УКРАИНЫ</w:t>
      </w:r>
    </w:p>
    <w:p w:rsidR="00BB1620" w:rsidRPr="00BB1620" w:rsidRDefault="00BB1620" w:rsidP="00BB1620">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ДНЕПРОПЕТРОВСКИЙ ГОСУДАРСТВЕННЫЙ ИНСТИТУТ ФИЗИЧЕСКОЙ КУЛЬТУРЫ И СПОРТА</w:t>
      </w:r>
    </w:p>
    <w:p w:rsidR="00BB1620" w:rsidRPr="00BB1620" w:rsidRDefault="00BB1620" w:rsidP="00BB1620">
      <w:pPr>
        <w:widowControl/>
        <w:tabs>
          <w:tab w:val="clear" w:pos="709"/>
        </w:tabs>
        <w:suppressAutoHyphens w:val="0"/>
        <w:spacing w:after="0" w:line="360" w:lineRule="auto"/>
        <w:ind w:firstLine="0"/>
        <w:jc w:val="left"/>
        <w:rPr>
          <w:rFonts w:ascii="Times New Roman" w:eastAsia="Times New Roman" w:hAnsi="Times New Roman" w:cs="Times New Roman"/>
          <w:b/>
          <w:kern w:val="0"/>
          <w:sz w:val="28"/>
          <w:szCs w:val="28"/>
          <w:lang w:eastAsia="ru-RU"/>
        </w:rPr>
      </w:pPr>
    </w:p>
    <w:p w:rsidR="00BB1620" w:rsidRPr="00BB1620" w:rsidRDefault="00BB1620" w:rsidP="00BB1620">
      <w:pPr>
        <w:widowControl/>
        <w:tabs>
          <w:tab w:val="clear" w:pos="709"/>
        </w:tabs>
        <w:suppressAutoHyphens w:val="0"/>
        <w:spacing w:after="0" w:line="360" w:lineRule="auto"/>
        <w:ind w:firstLine="0"/>
        <w:jc w:val="right"/>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На правах рукописи</w:t>
      </w:r>
    </w:p>
    <w:p w:rsidR="00BB1620" w:rsidRPr="00BB1620" w:rsidRDefault="00BB1620" w:rsidP="00BB1620">
      <w:pPr>
        <w:widowControl/>
        <w:tabs>
          <w:tab w:val="clear" w:pos="709"/>
        </w:tabs>
        <w:suppressAutoHyphens w:val="0"/>
        <w:spacing w:after="0" w:line="360" w:lineRule="auto"/>
        <w:ind w:firstLine="0"/>
        <w:jc w:val="right"/>
        <w:rPr>
          <w:rFonts w:ascii="Times New Roman" w:eastAsia="Times New Roman" w:hAnsi="Times New Roman" w:cs="Times New Roman"/>
          <w:kern w:val="0"/>
          <w:sz w:val="28"/>
          <w:szCs w:val="28"/>
          <w:lang w:eastAsia="ru-RU"/>
        </w:rPr>
      </w:pPr>
    </w:p>
    <w:p w:rsidR="00BB1620" w:rsidRPr="00BB1620" w:rsidRDefault="00BB1620" w:rsidP="00BB1620">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8"/>
          <w:lang w:eastAsia="ru-RU"/>
        </w:rPr>
      </w:pPr>
      <w:r w:rsidRPr="00BB1620">
        <w:rPr>
          <w:rFonts w:ascii="Times New Roman" w:eastAsia="Times New Roman" w:hAnsi="Times New Roman" w:cs="Times New Roman"/>
          <w:b/>
          <w:kern w:val="0"/>
          <w:sz w:val="28"/>
          <w:szCs w:val="28"/>
          <w:lang w:eastAsia="ru-RU"/>
        </w:rPr>
        <w:t>КОЩЕЕВ АЛЕКСАНДР СЕРГЕЕВИЧ</w:t>
      </w:r>
    </w:p>
    <w:p w:rsidR="00BB1620" w:rsidRPr="00BB1620" w:rsidRDefault="00BB1620" w:rsidP="00BB1620">
      <w:pPr>
        <w:widowControl/>
        <w:tabs>
          <w:tab w:val="clear" w:pos="709"/>
        </w:tabs>
        <w:suppressAutoHyphens w:val="0"/>
        <w:spacing w:after="0" w:line="240" w:lineRule="auto"/>
        <w:ind w:firstLine="0"/>
        <w:jc w:val="right"/>
        <w:rPr>
          <w:rFonts w:ascii="Times New Roman" w:eastAsia="Calibri" w:hAnsi="Times New Roman" w:cs="Times New Roman"/>
          <w:kern w:val="0"/>
          <w:sz w:val="28"/>
          <w:szCs w:val="28"/>
          <w:lang w:eastAsia="en-US"/>
        </w:rPr>
      </w:pPr>
      <w:r w:rsidRPr="00BB1620">
        <w:rPr>
          <w:rFonts w:ascii="Times New Roman" w:eastAsia="Calibri" w:hAnsi="Times New Roman" w:cs="Times New Roman"/>
          <w:kern w:val="0"/>
          <w:sz w:val="28"/>
          <w:szCs w:val="28"/>
          <w:lang w:eastAsia="en-US"/>
        </w:rPr>
        <w:t>УДК 796.015.2:856 (06)</w:t>
      </w:r>
    </w:p>
    <w:p w:rsidR="00BB1620" w:rsidRPr="00BB1620" w:rsidRDefault="00BB1620" w:rsidP="00BB1620">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8"/>
          <w:lang w:eastAsia="ru-RU"/>
        </w:rPr>
      </w:pPr>
    </w:p>
    <w:p w:rsidR="00BB1620" w:rsidRPr="00BB1620" w:rsidRDefault="00BB1620" w:rsidP="00BB1620">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8"/>
          <w:lang w:eastAsia="ru-RU"/>
        </w:rPr>
      </w:pPr>
      <w:r w:rsidRPr="00BB1620">
        <w:rPr>
          <w:rFonts w:ascii="Times New Roman" w:eastAsia="Times New Roman" w:hAnsi="Times New Roman" w:cs="Times New Roman"/>
          <w:b/>
          <w:kern w:val="0"/>
          <w:sz w:val="28"/>
          <w:szCs w:val="28"/>
          <w:lang w:eastAsia="ru-RU"/>
        </w:rPr>
        <w:t xml:space="preserve">ПОСТРОЕНИЕ ТРЕНИРОВОЧНОГО ПРОЦЕССА В ПРЕДСОРЕВНОВАТЕЛЬНОМ МЕЗОЦИКЛЕ У ВЫСОКОКВАЛИФИЦИРОВАННЫХ ТХЭКВОНДИСТОВ </w:t>
      </w:r>
    </w:p>
    <w:p w:rsidR="00BB1620" w:rsidRPr="00BB1620" w:rsidRDefault="00BB1620" w:rsidP="00BB1620">
      <w:pPr>
        <w:widowControl/>
        <w:tabs>
          <w:tab w:val="clear" w:pos="709"/>
        </w:tabs>
        <w:suppressAutoHyphens w:val="0"/>
        <w:spacing w:after="0" w:line="360" w:lineRule="auto"/>
        <w:ind w:firstLine="0"/>
        <w:jc w:val="left"/>
        <w:rPr>
          <w:rFonts w:ascii="Times New Roman" w:eastAsia="Times New Roman" w:hAnsi="Times New Roman" w:cs="Times New Roman"/>
          <w:b/>
          <w:kern w:val="0"/>
          <w:sz w:val="28"/>
          <w:szCs w:val="28"/>
          <w:lang w:eastAsia="ru-RU"/>
        </w:rPr>
      </w:pPr>
    </w:p>
    <w:p w:rsidR="00BB1620" w:rsidRPr="00BB1620" w:rsidRDefault="00BB1620" w:rsidP="00BB1620">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24.00.01. – олимпийский и профессиональный спорт</w:t>
      </w:r>
    </w:p>
    <w:p w:rsidR="00BB1620" w:rsidRPr="00BB1620" w:rsidRDefault="00BB1620" w:rsidP="00BB1620">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eastAsia="ru-RU"/>
        </w:rPr>
      </w:pPr>
    </w:p>
    <w:p w:rsidR="00BB1620" w:rsidRPr="00BB1620" w:rsidRDefault="00BB1620" w:rsidP="00BB1620">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eastAsia="ru-RU"/>
        </w:rPr>
      </w:pPr>
    </w:p>
    <w:p w:rsidR="00BB1620" w:rsidRPr="00BB1620" w:rsidRDefault="00BB1620" w:rsidP="00BB1620">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8"/>
          <w:lang w:eastAsia="ru-RU"/>
        </w:rPr>
      </w:pPr>
      <w:r w:rsidRPr="00BB1620">
        <w:rPr>
          <w:rFonts w:ascii="Times New Roman" w:eastAsia="Times New Roman" w:hAnsi="Times New Roman" w:cs="Times New Roman"/>
          <w:b/>
          <w:kern w:val="0"/>
          <w:sz w:val="28"/>
          <w:szCs w:val="28"/>
          <w:lang w:eastAsia="ru-RU"/>
        </w:rPr>
        <w:t>ДИССЕРТАЦИЯ</w:t>
      </w:r>
    </w:p>
    <w:p w:rsidR="00BB1620" w:rsidRPr="00BB1620" w:rsidRDefault="00BB1620" w:rsidP="00BB1620">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на соискание ученой степени кандидата наук</w:t>
      </w:r>
    </w:p>
    <w:p w:rsidR="00BB1620" w:rsidRPr="00BB1620" w:rsidRDefault="00BB1620" w:rsidP="00BB1620">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по физическому воспитанию и спорту</w:t>
      </w:r>
    </w:p>
    <w:p w:rsidR="00BB1620" w:rsidRPr="00BB1620" w:rsidRDefault="00BB1620" w:rsidP="00BB1620">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eastAsia="ru-RU"/>
        </w:rPr>
      </w:pPr>
    </w:p>
    <w:p w:rsidR="00BB1620" w:rsidRPr="00BB1620" w:rsidRDefault="00BB1620" w:rsidP="00BB1620">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eastAsia="ru-RU"/>
        </w:rPr>
      </w:pPr>
    </w:p>
    <w:p w:rsidR="00BB1620" w:rsidRPr="00BB1620" w:rsidRDefault="00BB1620" w:rsidP="00BB1620">
      <w:pPr>
        <w:widowControl/>
        <w:tabs>
          <w:tab w:val="clear" w:pos="709"/>
        </w:tabs>
        <w:suppressAutoHyphens w:val="0"/>
        <w:spacing w:after="0" w:line="360" w:lineRule="auto"/>
        <w:ind w:firstLine="0"/>
        <w:jc w:val="right"/>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 xml:space="preserve">                                                                     НАУЧНЫЙ РУКОВОДИТЕЛЬ</w:t>
      </w:r>
    </w:p>
    <w:p w:rsidR="00BB1620" w:rsidRPr="00BB1620" w:rsidRDefault="00BB1620" w:rsidP="00BB1620">
      <w:pPr>
        <w:widowControl/>
        <w:tabs>
          <w:tab w:val="clear" w:pos="709"/>
        </w:tabs>
        <w:suppressAutoHyphens w:val="0"/>
        <w:spacing w:after="0" w:line="360" w:lineRule="auto"/>
        <w:ind w:left="4860" w:firstLine="0"/>
        <w:jc w:val="right"/>
        <w:rPr>
          <w:rFonts w:ascii="Times New Roman" w:eastAsia="Times New Roman" w:hAnsi="Times New Roman" w:cs="Times New Roman"/>
          <w:b/>
          <w:kern w:val="0"/>
          <w:sz w:val="28"/>
          <w:szCs w:val="28"/>
          <w:lang w:eastAsia="ru-RU"/>
        </w:rPr>
      </w:pPr>
      <w:r w:rsidRPr="00BB1620">
        <w:rPr>
          <w:rFonts w:ascii="Times New Roman" w:eastAsia="Times New Roman" w:hAnsi="Times New Roman" w:cs="Times New Roman"/>
          <w:b/>
          <w:kern w:val="0"/>
          <w:sz w:val="28"/>
          <w:szCs w:val="28"/>
          <w:lang w:eastAsia="ru-RU"/>
        </w:rPr>
        <w:t>Савченко Виктор Григорьевич</w:t>
      </w:r>
    </w:p>
    <w:p w:rsidR="00BB1620" w:rsidRPr="00BB1620" w:rsidRDefault="00BB1620" w:rsidP="00BB1620">
      <w:pPr>
        <w:widowControl/>
        <w:tabs>
          <w:tab w:val="clear" w:pos="709"/>
        </w:tabs>
        <w:suppressAutoHyphens w:val="0"/>
        <w:spacing w:after="0" w:line="360" w:lineRule="auto"/>
        <w:ind w:firstLine="0"/>
        <w:jc w:val="right"/>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доктор педагогических наук, профессор</w:t>
      </w:r>
    </w:p>
    <w:p w:rsidR="00BB1620" w:rsidRPr="00BB1620" w:rsidRDefault="00BB1620" w:rsidP="00BB1620">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 xml:space="preserve">                                                                     </w:t>
      </w:r>
    </w:p>
    <w:p w:rsidR="00BB1620" w:rsidRPr="00BB1620" w:rsidRDefault="00BB1620" w:rsidP="00BB1620">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 xml:space="preserve">         </w:t>
      </w:r>
    </w:p>
    <w:p w:rsidR="00BB1620" w:rsidRPr="00BB1620" w:rsidRDefault="00BB1620" w:rsidP="00BB1620">
      <w:pPr>
        <w:widowControl/>
        <w:tabs>
          <w:tab w:val="clear" w:pos="709"/>
        </w:tabs>
        <w:suppressAutoHyphens w:val="0"/>
        <w:spacing w:after="0" w:line="360" w:lineRule="auto"/>
        <w:ind w:firstLine="0"/>
        <w:jc w:val="right"/>
        <w:rPr>
          <w:rFonts w:ascii="Times New Roman" w:eastAsia="Times New Roman" w:hAnsi="Times New Roman" w:cs="Times New Roman"/>
          <w:kern w:val="0"/>
          <w:sz w:val="28"/>
          <w:szCs w:val="28"/>
          <w:lang w:eastAsia="ru-RU"/>
        </w:rPr>
      </w:pPr>
    </w:p>
    <w:p w:rsidR="00BB1620" w:rsidRPr="00BB1620" w:rsidRDefault="00BB1620" w:rsidP="00BB1620">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eastAsia="ru-RU"/>
        </w:rPr>
      </w:pPr>
    </w:p>
    <w:p w:rsidR="00BB1620" w:rsidRPr="00BB1620" w:rsidRDefault="00BB1620" w:rsidP="00BB1620">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eastAsia="ru-RU"/>
        </w:rPr>
      </w:pPr>
    </w:p>
    <w:p w:rsidR="00BB1620" w:rsidRPr="00BB1620" w:rsidRDefault="00BB1620" w:rsidP="00BB1620">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Днепропетровск – 2014</w:t>
      </w:r>
    </w:p>
    <w:p w:rsidR="00BB1620" w:rsidRPr="00BB1620" w:rsidRDefault="00BB1620" w:rsidP="00BB1620">
      <w:pPr>
        <w:widowControl/>
        <w:tabs>
          <w:tab w:val="clear" w:pos="709"/>
        </w:tabs>
        <w:suppressAutoHyphens w:val="0"/>
        <w:spacing w:after="0" w:line="240" w:lineRule="auto"/>
        <w:ind w:firstLine="0"/>
        <w:jc w:val="center"/>
        <w:rPr>
          <w:rFonts w:ascii="Times New Roman" w:eastAsia="Times New Roman" w:hAnsi="Times New Roman" w:cs="Times New Roman"/>
          <w:b/>
          <w:kern w:val="0"/>
          <w:sz w:val="28"/>
          <w:szCs w:val="28"/>
          <w:lang w:eastAsia="ru-RU"/>
        </w:rPr>
      </w:pPr>
      <w:r w:rsidRPr="00BB1620">
        <w:rPr>
          <w:rFonts w:ascii="Times New Roman" w:eastAsia="Times New Roman" w:hAnsi="Times New Roman" w:cs="Times New Roman"/>
          <w:b/>
          <w:kern w:val="0"/>
          <w:sz w:val="28"/>
          <w:szCs w:val="28"/>
          <w:lang w:eastAsia="ru-RU"/>
        </w:rPr>
        <w:t>СОДЕРЖАНИЕ</w:t>
      </w:r>
    </w:p>
    <w:p w:rsidR="00BB1620" w:rsidRPr="00BB1620" w:rsidRDefault="00BB1620" w:rsidP="00BB1620">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81"/>
        <w:gridCol w:w="887"/>
        <w:gridCol w:w="567"/>
        <w:gridCol w:w="6554"/>
        <w:gridCol w:w="815"/>
      </w:tblGrid>
      <w:tr w:rsidR="00BB1620" w:rsidRPr="00BB1620" w:rsidTr="00E02A5D">
        <w:tc>
          <w:tcPr>
            <w:tcW w:w="8789" w:type="dxa"/>
            <w:gridSpan w:val="4"/>
            <w:tcBorders>
              <w:top w:val="nil"/>
              <w:left w:val="nil"/>
              <w:bottom w:val="nil"/>
              <w:right w:val="nil"/>
            </w:tcBorders>
          </w:tcPr>
          <w:p w:rsidR="00BB1620" w:rsidRPr="00BB1620" w:rsidRDefault="00BB1620" w:rsidP="00BB1620">
            <w:pPr>
              <w:widowControl/>
              <w:tabs>
                <w:tab w:val="clear" w:pos="709"/>
                <w:tab w:val="left" w:pos="8505"/>
              </w:tabs>
              <w:suppressAutoHyphens w:val="0"/>
              <w:spacing w:after="0" w:line="360" w:lineRule="auto"/>
              <w:ind w:firstLine="0"/>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ПЕРЕЧЕНЬ УСЛОВНЫХ СОКРАЩЕНИЙ………………………………</w:t>
            </w:r>
          </w:p>
        </w:tc>
        <w:tc>
          <w:tcPr>
            <w:tcW w:w="815" w:type="dxa"/>
            <w:tcBorders>
              <w:top w:val="nil"/>
              <w:left w:val="nil"/>
              <w:bottom w:val="nil"/>
              <w:right w:val="nil"/>
            </w:tcBorders>
          </w:tcPr>
          <w:p w:rsidR="00BB1620" w:rsidRPr="00BB1620" w:rsidRDefault="00BB1620" w:rsidP="00BB1620">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5</w:t>
            </w:r>
          </w:p>
        </w:tc>
      </w:tr>
      <w:tr w:rsidR="00BB1620" w:rsidRPr="00BB1620" w:rsidTr="00E02A5D">
        <w:trPr>
          <w:trHeight w:val="685"/>
        </w:trPr>
        <w:tc>
          <w:tcPr>
            <w:tcW w:w="8789" w:type="dxa"/>
            <w:gridSpan w:val="4"/>
            <w:tcBorders>
              <w:top w:val="nil"/>
              <w:left w:val="nil"/>
              <w:bottom w:val="nil"/>
              <w:right w:val="nil"/>
            </w:tcBorders>
          </w:tcPr>
          <w:p w:rsidR="00BB1620" w:rsidRPr="00BB1620" w:rsidRDefault="00BB1620" w:rsidP="00BB1620">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ВВЕДЕНИЕ………………………………………………………………….</w:t>
            </w:r>
          </w:p>
        </w:tc>
        <w:tc>
          <w:tcPr>
            <w:tcW w:w="815" w:type="dxa"/>
            <w:tcBorders>
              <w:top w:val="nil"/>
              <w:left w:val="nil"/>
              <w:bottom w:val="nil"/>
              <w:right w:val="nil"/>
            </w:tcBorders>
          </w:tcPr>
          <w:p w:rsidR="00BB1620" w:rsidRPr="00BB1620" w:rsidRDefault="00BB1620" w:rsidP="00BB1620">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6</w:t>
            </w:r>
          </w:p>
        </w:tc>
      </w:tr>
      <w:tr w:rsidR="00BB1620" w:rsidRPr="00BB1620" w:rsidTr="00E02A5D">
        <w:tc>
          <w:tcPr>
            <w:tcW w:w="1668" w:type="dxa"/>
            <w:gridSpan w:val="2"/>
            <w:tcBorders>
              <w:top w:val="nil"/>
              <w:left w:val="nil"/>
              <w:bottom w:val="nil"/>
              <w:right w:val="nil"/>
            </w:tcBorders>
          </w:tcPr>
          <w:p w:rsidR="00BB1620" w:rsidRPr="00BB1620" w:rsidRDefault="00BB1620" w:rsidP="00BB1620">
            <w:pPr>
              <w:widowControl/>
              <w:tabs>
                <w:tab w:val="clear" w:pos="709"/>
              </w:tabs>
              <w:suppressAutoHyphens w:val="0"/>
              <w:spacing w:after="0" w:line="360" w:lineRule="auto"/>
              <w:ind w:firstLine="0"/>
              <w:rPr>
                <w:rFonts w:ascii="Times New Roman" w:eastAsia="Times New Roman" w:hAnsi="Times New Roman" w:cs="Times New Roman"/>
                <w:b/>
                <w:kern w:val="0"/>
                <w:sz w:val="28"/>
                <w:szCs w:val="28"/>
                <w:lang w:eastAsia="ru-RU"/>
              </w:rPr>
            </w:pPr>
            <w:r w:rsidRPr="00BB1620">
              <w:rPr>
                <w:rFonts w:ascii="Times New Roman" w:eastAsia="Times New Roman" w:hAnsi="Times New Roman" w:cs="Times New Roman"/>
                <w:b/>
                <w:caps/>
                <w:kern w:val="0"/>
                <w:sz w:val="28"/>
                <w:szCs w:val="28"/>
                <w:lang w:eastAsia="ru-RU"/>
              </w:rPr>
              <w:t xml:space="preserve">РАЗДЕл 1. </w:t>
            </w:r>
          </w:p>
        </w:tc>
        <w:tc>
          <w:tcPr>
            <w:tcW w:w="7121" w:type="dxa"/>
            <w:gridSpan w:val="2"/>
            <w:tcBorders>
              <w:top w:val="nil"/>
              <w:left w:val="nil"/>
              <w:bottom w:val="nil"/>
              <w:right w:val="nil"/>
            </w:tcBorders>
          </w:tcPr>
          <w:p w:rsidR="00BB1620" w:rsidRPr="00BB1620" w:rsidRDefault="00BB1620" w:rsidP="00BB1620">
            <w:pPr>
              <w:widowControl/>
              <w:tabs>
                <w:tab w:val="clear" w:pos="709"/>
                <w:tab w:val="left" w:pos="8505"/>
              </w:tabs>
              <w:suppressAutoHyphens w:val="0"/>
              <w:spacing w:after="0" w:line="360" w:lineRule="auto"/>
              <w:ind w:firstLine="0"/>
              <w:jc w:val="left"/>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СОВРЕМЕННЫЕ ПОДХОДЫ К СИСТЕМЕ ПОСТРОЕНИЯ ТРЕНИРОВОЧНОГО ПРОЦЕССА ВЫСОКОКВАЛИФИЦИРОВАННЫХ ТХЭКВОНДИСТОВ………………………………………..</w:t>
            </w:r>
          </w:p>
        </w:tc>
        <w:tc>
          <w:tcPr>
            <w:tcW w:w="815" w:type="dxa"/>
            <w:tcBorders>
              <w:top w:val="nil"/>
              <w:left w:val="nil"/>
              <w:bottom w:val="nil"/>
              <w:right w:val="nil"/>
            </w:tcBorders>
          </w:tcPr>
          <w:p w:rsidR="00BB1620" w:rsidRPr="00BB1620" w:rsidRDefault="00BB1620" w:rsidP="00BB1620">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eastAsia="ru-RU"/>
              </w:rPr>
            </w:pPr>
          </w:p>
          <w:p w:rsidR="00BB1620" w:rsidRPr="00BB1620" w:rsidRDefault="00BB1620" w:rsidP="00BB1620">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eastAsia="ru-RU"/>
              </w:rPr>
            </w:pPr>
          </w:p>
          <w:p w:rsidR="00BB1620" w:rsidRPr="00BB1620" w:rsidRDefault="00BB1620" w:rsidP="00BB1620">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eastAsia="ru-RU"/>
              </w:rPr>
            </w:pPr>
          </w:p>
          <w:p w:rsidR="00BB1620" w:rsidRPr="00BB1620" w:rsidRDefault="00BB1620" w:rsidP="00BB1620">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13</w:t>
            </w:r>
          </w:p>
        </w:tc>
      </w:tr>
      <w:tr w:rsidR="00BB1620" w:rsidRPr="00BB1620" w:rsidTr="00E02A5D">
        <w:tc>
          <w:tcPr>
            <w:tcW w:w="781" w:type="dxa"/>
            <w:tcBorders>
              <w:top w:val="nil"/>
              <w:left w:val="nil"/>
              <w:bottom w:val="nil"/>
              <w:right w:val="nil"/>
            </w:tcBorders>
          </w:tcPr>
          <w:p w:rsidR="00BB1620" w:rsidRPr="00BB1620" w:rsidRDefault="00BB1620" w:rsidP="00BB1620">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eastAsia="ru-RU"/>
              </w:rPr>
            </w:pPr>
          </w:p>
        </w:tc>
        <w:tc>
          <w:tcPr>
            <w:tcW w:w="887" w:type="dxa"/>
            <w:tcBorders>
              <w:top w:val="nil"/>
              <w:left w:val="nil"/>
              <w:bottom w:val="nil"/>
              <w:right w:val="nil"/>
            </w:tcBorders>
          </w:tcPr>
          <w:p w:rsidR="00BB1620" w:rsidRPr="00BB1620" w:rsidRDefault="00BB1620" w:rsidP="00BB1620">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eastAsia="ru-RU"/>
              </w:rPr>
            </w:pPr>
          </w:p>
        </w:tc>
        <w:tc>
          <w:tcPr>
            <w:tcW w:w="7121" w:type="dxa"/>
            <w:gridSpan w:val="2"/>
            <w:tcBorders>
              <w:top w:val="nil"/>
              <w:left w:val="nil"/>
              <w:bottom w:val="nil"/>
              <w:right w:val="nil"/>
            </w:tcBorders>
          </w:tcPr>
          <w:p w:rsidR="00BB1620" w:rsidRPr="00BB1620" w:rsidRDefault="00BB1620" w:rsidP="00BB1620">
            <w:pPr>
              <w:widowControl/>
              <w:numPr>
                <w:ilvl w:val="1"/>
                <w:numId w:val="31"/>
              </w:numPr>
              <w:tabs>
                <w:tab w:val="clear" w:pos="709"/>
              </w:tabs>
              <w:suppressAutoHyphens w:val="0"/>
              <w:autoSpaceDE w:val="0"/>
              <w:autoSpaceDN w:val="0"/>
              <w:adjustRightInd w:val="0"/>
              <w:spacing w:after="0" w:line="360" w:lineRule="auto"/>
              <w:ind w:left="0"/>
              <w:jc w:val="left"/>
              <w:rPr>
                <w:rFonts w:ascii="Times New Roman" w:eastAsia="Times New Roman" w:hAnsi="Times New Roman" w:cs="Times New Roman"/>
                <w:kern w:val="0"/>
                <w:sz w:val="28"/>
                <w:szCs w:val="28"/>
                <w:lang w:eastAsia="en-US"/>
              </w:rPr>
            </w:pPr>
            <w:r w:rsidRPr="00BB1620">
              <w:rPr>
                <w:rFonts w:ascii="Times New Roman" w:eastAsia="Times New Roman" w:hAnsi="Times New Roman" w:cs="Times New Roman"/>
                <w:kern w:val="0"/>
                <w:sz w:val="28"/>
                <w:szCs w:val="28"/>
                <w:lang w:eastAsia="ru-RU"/>
              </w:rPr>
              <w:t>1.1.</w:t>
            </w:r>
            <w:r w:rsidRPr="00BB1620">
              <w:rPr>
                <w:rFonts w:ascii="Times New Roman" w:eastAsia="Times New Roman" w:hAnsi="Times New Roman" w:cs="Times New Roman"/>
                <w:kern w:val="0"/>
                <w:sz w:val="28"/>
                <w:szCs w:val="28"/>
                <w:lang w:eastAsia="en-US"/>
              </w:rPr>
              <w:t>Научно-методические основы системы подготовки к соревнованиям высококвалифицированных тхэквондистов………………………………………………</w:t>
            </w:r>
          </w:p>
          <w:p w:rsidR="00BB1620" w:rsidRPr="00BB1620" w:rsidRDefault="00BB1620" w:rsidP="00BB1620">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1.2.Особенности планирования тренировочного процесса в единоборствах…………………………………………….</w:t>
            </w:r>
          </w:p>
          <w:p w:rsidR="00BB1620" w:rsidRPr="00BB1620" w:rsidRDefault="00BB1620" w:rsidP="00BB1620">
            <w:pPr>
              <w:widowControl/>
              <w:numPr>
                <w:ilvl w:val="1"/>
                <w:numId w:val="31"/>
              </w:numPr>
              <w:tabs>
                <w:tab w:val="clear" w:pos="709"/>
              </w:tabs>
              <w:suppressAutoHyphens w:val="0"/>
              <w:autoSpaceDE w:val="0"/>
              <w:autoSpaceDN w:val="0"/>
              <w:adjustRightInd w:val="0"/>
              <w:spacing w:after="0" w:line="360" w:lineRule="auto"/>
              <w:ind w:left="0"/>
              <w:jc w:val="left"/>
              <w:rPr>
                <w:rFonts w:ascii="Times New Roman" w:eastAsia="Times New Roman" w:hAnsi="Times New Roman" w:cs="Times New Roman"/>
                <w:kern w:val="0"/>
                <w:sz w:val="28"/>
                <w:szCs w:val="28"/>
                <w:lang w:eastAsia="en-US"/>
              </w:rPr>
            </w:pPr>
            <w:r w:rsidRPr="00BB1620">
              <w:rPr>
                <w:rFonts w:ascii="Times New Roman" w:eastAsia="Times New Roman" w:hAnsi="Times New Roman" w:cs="Times New Roman"/>
                <w:kern w:val="0"/>
                <w:sz w:val="28"/>
                <w:szCs w:val="28"/>
                <w:lang w:eastAsia="en-US"/>
              </w:rPr>
              <w:t>1.3. Характеристика соревновательной деятельности в тхэквондо…………………………………………………….</w:t>
            </w:r>
          </w:p>
          <w:p w:rsidR="00BB1620" w:rsidRPr="00BB1620" w:rsidRDefault="00BB1620" w:rsidP="00BB1620">
            <w:pPr>
              <w:widowControl/>
              <w:numPr>
                <w:ilvl w:val="1"/>
                <w:numId w:val="31"/>
              </w:numPr>
              <w:tabs>
                <w:tab w:val="clear" w:pos="709"/>
              </w:tabs>
              <w:suppressAutoHyphens w:val="0"/>
              <w:autoSpaceDE w:val="0"/>
              <w:autoSpaceDN w:val="0"/>
              <w:adjustRightInd w:val="0"/>
              <w:spacing w:after="0" w:line="360" w:lineRule="auto"/>
              <w:ind w:left="0"/>
              <w:jc w:val="left"/>
              <w:rPr>
                <w:rFonts w:ascii="Times New Roman" w:eastAsia="Times New Roman" w:hAnsi="Times New Roman" w:cs="Times New Roman"/>
                <w:kern w:val="0"/>
                <w:sz w:val="28"/>
                <w:szCs w:val="28"/>
                <w:lang w:eastAsia="en-US"/>
              </w:rPr>
            </w:pPr>
            <w:r w:rsidRPr="00BB1620">
              <w:rPr>
                <w:rFonts w:ascii="Times New Roman" w:eastAsia="Times New Roman" w:hAnsi="Times New Roman" w:cs="Times New Roman"/>
                <w:kern w:val="0"/>
                <w:sz w:val="28"/>
                <w:szCs w:val="28"/>
                <w:lang w:eastAsia="en-US"/>
              </w:rPr>
              <w:t>1.4. Особенности планирования учебно-тренировочных сборов в предсоревновательных мезоциклах…………….</w:t>
            </w:r>
          </w:p>
          <w:p w:rsidR="00BB1620" w:rsidRPr="00BB1620" w:rsidRDefault="00BB1620" w:rsidP="00BB1620">
            <w:pPr>
              <w:widowControl/>
              <w:numPr>
                <w:ilvl w:val="1"/>
                <w:numId w:val="31"/>
              </w:numPr>
              <w:tabs>
                <w:tab w:val="clear" w:pos="709"/>
              </w:tabs>
              <w:suppressAutoHyphens w:val="0"/>
              <w:autoSpaceDE w:val="0"/>
              <w:autoSpaceDN w:val="0"/>
              <w:adjustRightInd w:val="0"/>
              <w:spacing w:after="0" w:line="360" w:lineRule="auto"/>
              <w:ind w:left="0"/>
              <w:jc w:val="left"/>
              <w:rPr>
                <w:rFonts w:ascii="Times New Roman" w:eastAsia="Times New Roman" w:hAnsi="Times New Roman" w:cs="Times New Roman"/>
                <w:kern w:val="0"/>
                <w:sz w:val="28"/>
                <w:szCs w:val="28"/>
                <w:lang w:eastAsia="en-US"/>
              </w:rPr>
            </w:pPr>
            <w:r w:rsidRPr="00BB1620">
              <w:rPr>
                <w:rFonts w:ascii="Times New Roman" w:eastAsia="Times New Roman" w:hAnsi="Times New Roman" w:cs="Times New Roman"/>
                <w:kern w:val="0"/>
                <w:sz w:val="28"/>
                <w:szCs w:val="28"/>
                <w:lang w:eastAsia="en-US"/>
              </w:rPr>
              <w:t>1.5.Контроль тренировочных и соревновательных нагрузок в управлении тренировочным процессом………</w:t>
            </w:r>
          </w:p>
        </w:tc>
        <w:tc>
          <w:tcPr>
            <w:tcW w:w="815" w:type="dxa"/>
            <w:tcBorders>
              <w:top w:val="nil"/>
              <w:left w:val="nil"/>
              <w:bottom w:val="nil"/>
              <w:right w:val="nil"/>
            </w:tcBorders>
          </w:tcPr>
          <w:p w:rsidR="00BB1620" w:rsidRPr="00BB1620" w:rsidRDefault="00BB1620" w:rsidP="00BB1620">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eastAsia="ru-RU"/>
              </w:rPr>
            </w:pPr>
          </w:p>
          <w:p w:rsidR="00BB1620" w:rsidRPr="00BB1620" w:rsidRDefault="00BB1620" w:rsidP="00BB1620">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eastAsia="ru-RU"/>
              </w:rPr>
            </w:pPr>
          </w:p>
          <w:p w:rsidR="00BB1620" w:rsidRPr="00BB1620" w:rsidRDefault="00BB1620" w:rsidP="00BB1620">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13</w:t>
            </w:r>
          </w:p>
          <w:p w:rsidR="00BB1620" w:rsidRPr="00BB1620" w:rsidRDefault="00BB1620" w:rsidP="00BB1620">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eastAsia="ru-RU"/>
              </w:rPr>
            </w:pPr>
          </w:p>
          <w:p w:rsidR="00BB1620" w:rsidRPr="00BB1620" w:rsidRDefault="00BB1620" w:rsidP="00BB1620">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23</w:t>
            </w:r>
          </w:p>
          <w:p w:rsidR="00BB1620" w:rsidRPr="00BB1620" w:rsidRDefault="00BB1620" w:rsidP="00BB1620">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eastAsia="ru-RU"/>
              </w:rPr>
            </w:pPr>
          </w:p>
          <w:p w:rsidR="00BB1620" w:rsidRPr="00BB1620" w:rsidRDefault="00BB1620" w:rsidP="00BB1620">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30</w:t>
            </w:r>
          </w:p>
          <w:p w:rsidR="00BB1620" w:rsidRPr="00BB1620" w:rsidRDefault="00BB1620" w:rsidP="00BB1620">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eastAsia="ru-RU"/>
              </w:rPr>
            </w:pPr>
          </w:p>
          <w:p w:rsidR="00BB1620" w:rsidRPr="00BB1620" w:rsidRDefault="00BB1620" w:rsidP="00BB1620">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36</w:t>
            </w:r>
          </w:p>
          <w:p w:rsidR="00BB1620" w:rsidRPr="00BB1620" w:rsidRDefault="00BB1620" w:rsidP="00BB1620">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eastAsia="ru-RU"/>
              </w:rPr>
            </w:pPr>
          </w:p>
          <w:p w:rsidR="00BB1620" w:rsidRPr="00BB1620" w:rsidRDefault="00BB1620" w:rsidP="00BB1620">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43</w:t>
            </w:r>
          </w:p>
        </w:tc>
      </w:tr>
      <w:tr w:rsidR="00BB1620" w:rsidRPr="00BB1620" w:rsidTr="00E02A5D">
        <w:tc>
          <w:tcPr>
            <w:tcW w:w="8789" w:type="dxa"/>
            <w:gridSpan w:val="4"/>
            <w:tcBorders>
              <w:top w:val="nil"/>
              <w:left w:val="nil"/>
              <w:bottom w:val="nil"/>
              <w:right w:val="nil"/>
            </w:tcBorders>
          </w:tcPr>
          <w:p w:rsidR="00BB1620" w:rsidRPr="00BB1620" w:rsidRDefault="00BB1620" w:rsidP="00BB1620">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Выводы к РАЗДЕЛУ 1……………………………………………………...</w:t>
            </w:r>
          </w:p>
        </w:tc>
        <w:tc>
          <w:tcPr>
            <w:tcW w:w="815" w:type="dxa"/>
            <w:tcBorders>
              <w:top w:val="nil"/>
              <w:left w:val="nil"/>
              <w:bottom w:val="nil"/>
              <w:right w:val="nil"/>
            </w:tcBorders>
          </w:tcPr>
          <w:p w:rsidR="00BB1620" w:rsidRPr="00BB1620" w:rsidRDefault="00BB1620" w:rsidP="00BB1620">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49</w:t>
            </w:r>
          </w:p>
        </w:tc>
      </w:tr>
      <w:tr w:rsidR="00BB1620" w:rsidRPr="00BB1620" w:rsidTr="00E02A5D">
        <w:tc>
          <w:tcPr>
            <w:tcW w:w="1668" w:type="dxa"/>
            <w:gridSpan w:val="2"/>
            <w:tcBorders>
              <w:top w:val="nil"/>
              <w:left w:val="nil"/>
              <w:bottom w:val="nil"/>
              <w:right w:val="nil"/>
            </w:tcBorders>
          </w:tcPr>
          <w:p w:rsidR="00BB1620" w:rsidRPr="00BB1620" w:rsidRDefault="00BB1620" w:rsidP="00BB1620">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 xml:space="preserve">РАЗДЕЛ 2. </w:t>
            </w:r>
          </w:p>
        </w:tc>
        <w:tc>
          <w:tcPr>
            <w:tcW w:w="7121" w:type="dxa"/>
            <w:gridSpan w:val="2"/>
            <w:tcBorders>
              <w:top w:val="nil"/>
              <w:left w:val="nil"/>
              <w:bottom w:val="nil"/>
              <w:right w:val="nil"/>
            </w:tcBorders>
          </w:tcPr>
          <w:p w:rsidR="00BB1620" w:rsidRPr="00BB1620" w:rsidRDefault="00BB1620" w:rsidP="00BB1620">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МЕТОДЫ И ОРГАНИЗАЦИЯ ИССЛЕДОВАНИЙ………</w:t>
            </w:r>
          </w:p>
        </w:tc>
        <w:tc>
          <w:tcPr>
            <w:tcW w:w="815" w:type="dxa"/>
            <w:tcBorders>
              <w:top w:val="nil"/>
              <w:left w:val="nil"/>
              <w:bottom w:val="nil"/>
              <w:right w:val="nil"/>
            </w:tcBorders>
          </w:tcPr>
          <w:p w:rsidR="00BB1620" w:rsidRPr="00BB1620" w:rsidRDefault="00BB1620" w:rsidP="00BB1620">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51</w:t>
            </w:r>
          </w:p>
        </w:tc>
      </w:tr>
      <w:tr w:rsidR="00BB1620" w:rsidRPr="00BB1620" w:rsidTr="00E02A5D">
        <w:tc>
          <w:tcPr>
            <w:tcW w:w="781" w:type="dxa"/>
            <w:tcBorders>
              <w:top w:val="nil"/>
              <w:left w:val="nil"/>
              <w:bottom w:val="nil"/>
              <w:right w:val="nil"/>
            </w:tcBorders>
          </w:tcPr>
          <w:p w:rsidR="00BB1620" w:rsidRPr="00BB1620" w:rsidRDefault="00BB1620" w:rsidP="00BB1620">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eastAsia="ru-RU"/>
              </w:rPr>
            </w:pPr>
          </w:p>
        </w:tc>
        <w:tc>
          <w:tcPr>
            <w:tcW w:w="887" w:type="dxa"/>
            <w:tcBorders>
              <w:top w:val="nil"/>
              <w:left w:val="nil"/>
              <w:bottom w:val="nil"/>
              <w:right w:val="nil"/>
            </w:tcBorders>
          </w:tcPr>
          <w:p w:rsidR="00BB1620" w:rsidRPr="00BB1620" w:rsidRDefault="00BB1620" w:rsidP="00BB1620">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eastAsia="ru-RU"/>
              </w:rPr>
            </w:pPr>
          </w:p>
        </w:tc>
        <w:tc>
          <w:tcPr>
            <w:tcW w:w="7121" w:type="dxa"/>
            <w:gridSpan w:val="2"/>
            <w:tcBorders>
              <w:top w:val="nil"/>
              <w:left w:val="nil"/>
              <w:bottom w:val="nil"/>
              <w:right w:val="nil"/>
            </w:tcBorders>
          </w:tcPr>
          <w:p w:rsidR="00BB1620" w:rsidRPr="00BB1620" w:rsidRDefault="00BB1620" w:rsidP="00BB1620">
            <w:pPr>
              <w:widowControl/>
              <w:tabs>
                <w:tab w:val="clear" w:pos="709"/>
                <w:tab w:val="left" w:pos="-3402"/>
              </w:tabs>
              <w:suppressAutoHyphens w:val="0"/>
              <w:spacing w:after="0" w:line="360" w:lineRule="auto"/>
              <w:ind w:firstLine="0"/>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2.1. Методы исследования………………………………….</w:t>
            </w:r>
          </w:p>
        </w:tc>
        <w:tc>
          <w:tcPr>
            <w:tcW w:w="815" w:type="dxa"/>
            <w:tcBorders>
              <w:top w:val="nil"/>
              <w:left w:val="nil"/>
              <w:bottom w:val="nil"/>
              <w:right w:val="nil"/>
            </w:tcBorders>
          </w:tcPr>
          <w:p w:rsidR="00BB1620" w:rsidRPr="00BB1620" w:rsidRDefault="00BB1620" w:rsidP="00BB1620">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51</w:t>
            </w:r>
          </w:p>
        </w:tc>
      </w:tr>
      <w:tr w:rsidR="00BB1620" w:rsidRPr="00BB1620" w:rsidTr="00E02A5D">
        <w:tc>
          <w:tcPr>
            <w:tcW w:w="781" w:type="dxa"/>
            <w:tcBorders>
              <w:top w:val="nil"/>
              <w:left w:val="nil"/>
              <w:bottom w:val="nil"/>
              <w:right w:val="nil"/>
            </w:tcBorders>
          </w:tcPr>
          <w:p w:rsidR="00BB1620" w:rsidRPr="00BB1620" w:rsidRDefault="00BB1620" w:rsidP="00BB1620">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eastAsia="ru-RU"/>
              </w:rPr>
            </w:pPr>
          </w:p>
        </w:tc>
        <w:tc>
          <w:tcPr>
            <w:tcW w:w="887" w:type="dxa"/>
            <w:tcBorders>
              <w:top w:val="nil"/>
              <w:left w:val="nil"/>
              <w:bottom w:val="nil"/>
              <w:right w:val="nil"/>
            </w:tcBorders>
          </w:tcPr>
          <w:p w:rsidR="00BB1620" w:rsidRPr="00BB1620" w:rsidRDefault="00BB1620" w:rsidP="00BB1620">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eastAsia="ru-RU"/>
              </w:rPr>
            </w:pPr>
          </w:p>
        </w:tc>
        <w:tc>
          <w:tcPr>
            <w:tcW w:w="567" w:type="dxa"/>
            <w:tcBorders>
              <w:top w:val="nil"/>
              <w:left w:val="nil"/>
              <w:bottom w:val="nil"/>
              <w:right w:val="nil"/>
            </w:tcBorders>
          </w:tcPr>
          <w:p w:rsidR="00BB1620" w:rsidRPr="00BB1620" w:rsidRDefault="00BB1620" w:rsidP="00BB1620">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eastAsia="ru-RU"/>
              </w:rPr>
            </w:pPr>
          </w:p>
        </w:tc>
        <w:tc>
          <w:tcPr>
            <w:tcW w:w="6554" w:type="dxa"/>
            <w:tcBorders>
              <w:top w:val="nil"/>
              <w:left w:val="nil"/>
              <w:bottom w:val="nil"/>
              <w:right w:val="nil"/>
            </w:tcBorders>
          </w:tcPr>
          <w:p w:rsidR="00BB1620" w:rsidRPr="00BB1620" w:rsidRDefault="00BB1620" w:rsidP="00BB1620">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2.1.1. Обобщение и анализ научно-методической литературы……………………………………………..</w:t>
            </w:r>
          </w:p>
          <w:p w:rsidR="00BB1620" w:rsidRPr="00BB1620" w:rsidRDefault="00BB1620" w:rsidP="00BB1620">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2.1.2. Анализ документальных материалов………….</w:t>
            </w:r>
          </w:p>
          <w:p w:rsidR="00BB1620" w:rsidRPr="00BB1620" w:rsidRDefault="00BB1620" w:rsidP="00BB1620">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2.1.3. Опрос и анкетирование тренеров………………</w:t>
            </w:r>
          </w:p>
          <w:p w:rsidR="00BB1620" w:rsidRPr="00BB1620" w:rsidRDefault="00BB1620" w:rsidP="00BB1620">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 xml:space="preserve">2.1.4. </w:t>
            </w:r>
            <w:r w:rsidRPr="00BB1620">
              <w:rPr>
                <w:rFonts w:ascii="Times New Roman" w:eastAsia="Times New Roman" w:hAnsi="Times New Roman" w:cs="Times New Roman"/>
                <w:bCs/>
                <w:iCs/>
                <w:kern w:val="0"/>
                <w:sz w:val="28"/>
                <w:szCs w:val="28"/>
                <w:lang w:eastAsia="ru-RU"/>
              </w:rPr>
              <w:t>Педагогическое наблюдение…………………...</w:t>
            </w:r>
          </w:p>
        </w:tc>
        <w:tc>
          <w:tcPr>
            <w:tcW w:w="815" w:type="dxa"/>
            <w:tcBorders>
              <w:top w:val="nil"/>
              <w:left w:val="nil"/>
              <w:bottom w:val="nil"/>
              <w:right w:val="nil"/>
            </w:tcBorders>
          </w:tcPr>
          <w:p w:rsidR="00BB1620" w:rsidRPr="00BB1620" w:rsidRDefault="00BB1620" w:rsidP="00BB1620">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eastAsia="ru-RU"/>
              </w:rPr>
            </w:pPr>
          </w:p>
          <w:p w:rsidR="00BB1620" w:rsidRPr="00BB1620" w:rsidRDefault="00BB1620" w:rsidP="00BB1620">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51</w:t>
            </w:r>
          </w:p>
          <w:p w:rsidR="00BB1620" w:rsidRPr="00BB1620" w:rsidRDefault="00BB1620" w:rsidP="00BB1620">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52</w:t>
            </w:r>
          </w:p>
          <w:p w:rsidR="00BB1620" w:rsidRPr="00BB1620" w:rsidRDefault="00BB1620" w:rsidP="00BB1620">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52</w:t>
            </w:r>
          </w:p>
          <w:p w:rsidR="00BB1620" w:rsidRPr="00BB1620" w:rsidRDefault="00BB1620" w:rsidP="00BB1620">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53</w:t>
            </w:r>
          </w:p>
        </w:tc>
      </w:tr>
      <w:tr w:rsidR="00BB1620" w:rsidRPr="00BB1620" w:rsidTr="00E02A5D">
        <w:trPr>
          <w:trHeight w:val="80"/>
        </w:trPr>
        <w:tc>
          <w:tcPr>
            <w:tcW w:w="781" w:type="dxa"/>
            <w:tcBorders>
              <w:top w:val="nil"/>
              <w:left w:val="nil"/>
              <w:bottom w:val="nil"/>
              <w:right w:val="nil"/>
            </w:tcBorders>
          </w:tcPr>
          <w:p w:rsidR="00BB1620" w:rsidRPr="00BB1620" w:rsidRDefault="00BB1620" w:rsidP="00BB1620">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eastAsia="ru-RU"/>
              </w:rPr>
            </w:pPr>
          </w:p>
        </w:tc>
        <w:tc>
          <w:tcPr>
            <w:tcW w:w="887" w:type="dxa"/>
            <w:tcBorders>
              <w:top w:val="nil"/>
              <w:left w:val="nil"/>
              <w:bottom w:val="nil"/>
              <w:right w:val="nil"/>
            </w:tcBorders>
          </w:tcPr>
          <w:p w:rsidR="00BB1620" w:rsidRPr="00BB1620" w:rsidRDefault="00BB1620" w:rsidP="00BB1620">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eastAsia="ru-RU"/>
              </w:rPr>
            </w:pPr>
          </w:p>
        </w:tc>
        <w:tc>
          <w:tcPr>
            <w:tcW w:w="567" w:type="dxa"/>
            <w:tcBorders>
              <w:top w:val="nil"/>
              <w:left w:val="nil"/>
              <w:bottom w:val="nil"/>
              <w:right w:val="nil"/>
            </w:tcBorders>
          </w:tcPr>
          <w:p w:rsidR="00BB1620" w:rsidRPr="00BB1620" w:rsidRDefault="00BB1620" w:rsidP="00BB1620">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eastAsia="ru-RU"/>
              </w:rPr>
            </w:pPr>
          </w:p>
        </w:tc>
        <w:tc>
          <w:tcPr>
            <w:tcW w:w="6554" w:type="dxa"/>
            <w:tcBorders>
              <w:top w:val="nil"/>
              <w:left w:val="nil"/>
              <w:bottom w:val="nil"/>
              <w:right w:val="nil"/>
            </w:tcBorders>
          </w:tcPr>
          <w:p w:rsidR="00BB1620" w:rsidRPr="00BB1620" w:rsidRDefault="00BB1620" w:rsidP="00BB1620">
            <w:pPr>
              <w:widowControl/>
              <w:tabs>
                <w:tab w:val="clear" w:pos="709"/>
              </w:tabs>
              <w:suppressAutoHyphens w:val="0"/>
              <w:spacing w:after="0" w:line="360" w:lineRule="auto"/>
              <w:ind w:firstLine="0"/>
              <w:rPr>
                <w:rFonts w:ascii="Times New Roman" w:eastAsia="Times New Roman" w:hAnsi="Times New Roman" w:cs="Times New Roman"/>
                <w:kern w:val="0"/>
                <w:sz w:val="28"/>
                <w:szCs w:val="20"/>
                <w:lang w:eastAsia="ru-RU"/>
              </w:rPr>
            </w:pPr>
            <w:r w:rsidRPr="00BB1620">
              <w:rPr>
                <w:rFonts w:ascii="Times New Roman" w:eastAsia="Times New Roman" w:hAnsi="Times New Roman" w:cs="Times New Roman"/>
                <w:kern w:val="0"/>
                <w:sz w:val="28"/>
                <w:szCs w:val="28"/>
                <w:lang w:eastAsia="ru-RU"/>
              </w:rPr>
              <w:t xml:space="preserve">2.1.5. </w:t>
            </w:r>
            <w:r w:rsidRPr="00BB1620">
              <w:rPr>
                <w:rFonts w:ascii="Times New Roman" w:eastAsia="Times New Roman" w:hAnsi="Times New Roman" w:cs="Times New Roman"/>
                <w:kern w:val="0"/>
                <w:sz w:val="28"/>
                <w:szCs w:val="20"/>
                <w:lang w:eastAsia="ru-RU"/>
              </w:rPr>
              <w:t>Структурно-логический анализ…………...…</w:t>
            </w:r>
          </w:p>
          <w:p w:rsidR="00BB1620" w:rsidRPr="00BB1620" w:rsidRDefault="00BB1620" w:rsidP="00BB1620">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2.1.6.Анализ соревновательной деятельности………</w:t>
            </w:r>
          </w:p>
          <w:p w:rsidR="00BB1620" w:rsidRPr="00BB1620" w:rsidRDefault="00BB1620" w:rsidP="00BB1620">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2.1.7. Педагогическое тестирование ………………..</w:t>
            </w:r>
          </w:p>
          <w:p w:rsidR="00BB1620" w:rsidRPr="00BB1620" w:rsidRDefault="00BB1620" w:rsidP="00BB1620">
            <w:pPr>
              <w:widowControl/>
              <w:tabs>
                <w:tab w:val="clear" w:pos="709"/>
              </w:tabs>
              <w:suppressAutoHyphens w:val="0"/>
              <w:spacing w:after="0" w:line="360" w:lineRule="auto"/>
              <w:ind w:firstLine="0"/>
              <w:rPr>
                <w:rFonts w:ascii="Times New Roman" w:eastAsia="Times New Roman" w:hAnsi="Times New Roman" w:cs="Times New Roman"/>
                <w:bCs/>
                <w:iCs/>
                <w:kern w:val="0"/>
                <w:sz w:val="28"/>
                <w:szCs w:val="28"/>
                <w:lang w:eastAsia="ru-RU"/>
              </w:rPr>
            </w:pPr>
            <w:r w:rsidRPr="00BB1620">
              <w:rPr>
                <w:rFonts w:ascii="Times New Roman" w:eastAsia="Times New Roman" w:hAnsi="Times New Roman" w:cs="Times New Roman"/>
                <w:kern w:val="0"/>
                <w:sz w:val="28"/>
                <w:szCs w:val="28"/>
                <w:lang w:eastAsia="ru-RU"/>
              </w:rPr>
              <w:t xml:space="preserve">2.1.8. </w:t>
            </w:r>
            <w:r w:rsidRPr="00BB1620">
              <w:rPr>
                <w:rFonts w:ascii="Times New Roman" w:eastAsia="Times New Roman" w:hAnsi="Times New Roman" w:cs="Times New Roman"/>
                <w:kern w:val="0"/>
                <w:sz w:val="28"/>
                <w:szCs w:val="20"/>
                <w:lang w:eastAsia="ru-RU"/>
              </w:rPr>
              <w:t>Психофизиологический метод</w:t>
            </w:r>
            <w:r w:rsidRPr="00BB1620">
              <w:rPr>
                <w:rFonts w:ascii="Times New Roman" w:eastAsia="Times New Roman" w:hAnsi="Times New Roman" w:cs="Times New Roman"/>
                <w:kern w:val="0"/>
                <w:sz w:val="28"/>
                <w:szCs w:val="28"/>
                <w:lang w:eastAsia="ru-RU"/>
              </w:rPr>
              <w:t xml:space="preserve"> ……………….</w:t>
            </w:r>
          </w:p>
        </w:tc>
        <w:tc>
          <w:tcPr>
            <w:tcW w:w="815" w:type="dxa"/>
            <w:tcBorders>
              <w:top w:val="nil"/>
              <w:left w:val="nil"/>
              <w:bottom w:val="nil"/>
              <w:right w:val="nil"/>
            </w:tcBorders>
          </w:tcPr>
          <w:p w:rsidR="00BB1620" w:rsidRPr="00BB1620" w:rsidRDefault="00BB1620" w:rsidP="00BB1620">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53</w:t>
            </w:r>
          </w:p>
          <w:p w:rsidR="00BB1620" w:rsidRPr="00BB1620" w:rsidRDefault="00BB1620" w:rsidP="00BB1620">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53</w:t>
            </w:r>
          </w:p>
          <w:p w:rsidR="00BB1620" w:rsidRPr="00BB1620" w:rsidRDefault="00BB1620" w:rsidP="00BB1620">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57</w:t>
            </w:r>
          </w:p>
          <w:p w:rsidR="00BB1620" w:rsidRPr="00BB1620" w:rsidRDefault="00BB1620" w:rsidP="00BB1620">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59</w:t>
            </w:r>
          </w:p>
        </w:tc>
      </w:tr>
      <w:tr w:rsidR="00BB1620" w:rsidRPr="00BB1620" w:rsidTr="00E02A5D">
        <w:tc>
          <w:tcPr>
            <w:tcW w:w="781" w:type="dxa"/>
            <w:tcBorders>
              <w:top w:val="nil"/>
              <w:left w:val="nil"/>
              <w:bottom w:val="nil"/>
              <w:right w:val="nil"/>
            </w:tcBorders>
          </w:tcPr>
          <w:p w:rsidR="00BB1620" w:rsidRPr="00BB1620" w:rsidRDefault="00BB1620" w:rsidP="00BB1620">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eastAsia="ru-RU"/>
              </w:rPr>
            </w:pPr>
          </w:p>
        </w:tc>
        <w:tc>
          <w:tcPr>
            <w:tcW w:w="887" w:type="dxa"/>
            <w:tcBorders>
              <w:top w:val="nil"/>
              <w:left w:val="nil"/>
              <w:bottom w:val="nil"/>
              <w:right w:val="nil"/>
            </w:tcBorders>
          </w:tcPr>
          <w:p w:rsidR="00BB1620" w:rsidRPr="00BB1620" w:rsidRDefault="00BB1620" w:rsidP="00BB1620">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eastAsia="ru-RU"/>
              </w:rPr>
            </w:pPr>
          </w:p>
        </w:tc>
        <w:tc>
          <w:tcPr>
            <w:tcW w:w="567" w:type="dxa"/>
            <w:tcBorders>
              <w:top w:val="nil"/>
              <w:left w:val="nil"/>
              <w:bottom w:val="nil"/>
              <w:right w:val="nil"/>
            </w:tcBorders>
          </w:tcPr>
          <w:p w:rsidR="00BB1620" w:rsidRPr="00BB1620" w:rsidRDefault="00BB1620" w:rsidP="00BB1620">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eastAsia="ru-RU"/>
              </w:rPr>
            </w:pPr>
          </w:p>
        </w:tc>
        <w:tc>
          <w:tcPr>
            <w:tcW w:w="6554" w:type="dxa"/>
            <w:tcBorders>
              <w:top w:val="nil"/>
              <w:left w:val="nil"/>
              <w:bottom w:val="nil"/>
              <w:right w:val="nil"/>
            </w:tcBorders>
          </w:tcPr>
          <w:p w:rsidR="00BB1620" w:rsidRPr="00BB1620" w:rsidRDefault="00BB1620" w:rsidP="00BB1620">
            <w:pPr>
              <w:widowControl/>
              <w:tabs>
                <w:tab w:val="clear" w:pos="709"/>
                <w:tab w:val="left" w:pos="-6096"/>
                <w:tab w:val="left" w:pos="-5954"/>
              </w:tabs>
              <w:suppressAutoHyphens w:val="0"/>
              <w:spacing w:after="0" w:line="360" w:lineRule="auto"/>
              <w:ind w:firstLine="0"/>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2.1.9. Педагогический эксперимент…………………</w:t>
            </w:r>
          </w:p>
        </w:tc>
        <w:tc>
          <w:tcPr>
            <w:tcW w:w="815" w:type="dxa"/>
            <w:tcBorders>
              <w:top w:val="nil"/>
              <w:left w:val="nil"/>
              <w:bottom w:val="nil"/>
              <w:right w:val="nil"/>
            </w:tcBorders>
          </w:tcPr>
          <w:p w:rsidR="00BB1620" w:rsidRPr="00BB1620" w:rsidRDefault="00BB1620" w:rsidP="00BB1620">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59</w:t>
            </w:r>
          </w:p>
        </w:tc>
      </w:tr>
      <w:tr w:rsidR="00BB1620" w:rsidRPr="00BB1620" w:rsidTr="00E02A5D">
        <w:tc>
          <w:tcPr>
            <w:tcW w:w="781" w:type="dxa"/>
            <w:tcBorders>
              <w:top w:val="nil"/>
              <w:left w:val="nil"/>
              <w:bottom w:val="nil"/>
              <w:right w:val="nil"/>
            </w:tcBorders>
          </w:tcPr>
          <w:p w:rsidR="00BB1620" w:rsidRPr="00BB1620" w:rsidRDefault="00BB1620" w:rsidP="00BB1620">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eastAsia="ru-RU"/>
              </w:rPr>
            </w:pPr>
          </w:p>
        </w:tc>
        <w:tc>
          <w:tcPr>
            <w:tcW w:w="887" w:type="dxa"/>
            <w:tcBorders>
              <w:top w:val="nil"/>
              <w:left w:val="nil"/>
              <w:bottom w:val="nil"/>
              <w:right w:val="nil"/>
            </w:tcBorders>
          </w:tcPr>
          <w:p w:rsidR="00BB1620" w:rsidRPr="00BB1620" w:rsidRDefault="00BB1620" w:rsidP="00BB1620">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eastAsia="ru-RU"/>
              </w:rPr>
            </w:pPr>
          </w:p>
        </w:tc>
        <w:tc>
          <w:tcPr>
            <w:tcW w:w="567" w:type="dxa"/>
            <w:tcBorders>
              <w:top w:val="nil"/>
              <w:left w:val="nil"/>
              <w:bottom w:val="nil"/>
              <w:right w:val="nil"/>
            </w:tcBorders>
          </w:tcPr>
          <w:p w:rsidR="00BB1620" w:rsidRPr="00BB1620" w:rsidRDefault="00BB1620" w:rsidP="00BB1620">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eastAsia="ru-RU"/>
              </w:rPr>
            </w:pPr>
          </w:p>
        </w:tc>
        <w:tc>
          <w:tcPr>
            <w:tcW w:w="6554" w:type="dxa"/>
            <w:tcBorders>
              <w:top w:val="nil"/>
              <w:left w:val="nil"/>
              <w:bottom w:val="nil"/>
              <w:right w:val="nil"/>
            </w:tcBorders>
          </w:tcPr>
          <w:p w:rsidR="00BB1620" w:rsidRPr="00BB1620" w:rsidRDefault="00BB1620" w:rsidP="00BB1620">
            <w:pPr>
              <w:widowControl/>
              <w:tabs>
                <w:tab w:val="clear" w:pos="709"/>
                <w:tab w:val="left" w:pos="-6096"/>
                <w:tab w:val="left" w:pos="-5954"/>
              </w:tabs>
              <w:suppressAutoHyphens w:val="0"/>
              <w:spacing w:after="0" w:line="360" w:lineRule="auto"/>
              <w:ind w:firstLine="0"/>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2.1.10. Методы математической статистики…………</w:t>
            </w:r>
          </w:p>
        </w:tc>
        <w:tc>
          <w:tcPr>
            <w:tcW w:w="815" w:type="dxa"/>
            <w:tcBorders>
              <w:top w:val="nil"/>
              <w:left w:val="nil"/>
              <w:bottom w:val="nil"/>
              <w:right w:val="nil"/>
            </w:tcBorders>
          </w:tcPr>
          <w:p w:rsidR="00BB1620" w:rsidRPr="00BB1620" w:rsidRDefault="00BB1620" w:rsidP="00BB1620">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59</w:t>
            </w:r>
          </w:p>
        </w:tc>
      </w:tr>
      <w:tr w:rsidR="00BB1620" w:rsidRPr="00BB1620" w:rsidTr="00E02A5D">
        <w:tc>
          <w:tcPr>
            <w:tcW w:w="781" w:type="dxa"/>
            <w:tcBorders>
              <w:top w:val="nil"/>
              <w:left w:val="nil"/>
              <w:bottom w:val="nil"/>
              <w:right w:val="nil"/>
            </w:tcBorders>
          </w:tcPr>
          <w:p w:rsidR="00BB1620" w:rsidRPr="00BB1620" w:rsidRDefault="00BB1620" w:rsidP="00BB1620">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eastAsia="ru-RU"/>
              </w:rPr>
            </w:pPr>
          </w:p>
        </w:tc>
        <w:tc>
          <w:tcPr>
            <w:tcW w:w="887" w:type="dxa"/>
            <w:tcBorders>
              <w:top w:val="nil"/>
              <w:left w:val="nil"/>
              <w:bottom w:val="nil"/>
              <w:right w:val="nil"/>
            </w:tcBorders>
          </w:tcPr>
          <w:p w:rsidR="00BB1620" w:rsidRPr="00BB1620" w:rsidRDefault="00BB1620" w:rsidP="00BB1620">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eastAsia="ru-RU"/>
              </w:rPr>
            </w:pPr>
          </w:p>
        </w:tc>
        <w:tc>
          <w:tcPr>
            <w:tcW w:w="7121" w:type="dxa"/>
            <w:gridSpan w:val="2"/>
            <w:tcBorders>
              <w:top w:val="nil"/>
              <w:left w:val="nil"/>
              <w:bottom w:val="nil"/>
              <w:right w:val="nil"/>
            </w:tcBorders>
          </w:tcPr>
          <w:p w:rsidR="00BB1620" w:rsidRPr="00BB1620" w:rsidRDefault="00BB1620" w:rsidP="00BB1620">
            <w:pPr>
              <w:widowControl/>
              <w:tabs>
                <w:tab w:val="clear" w:pos="709"/>
                <w:tab w:val="left" w:pos="-6096"/>
                <w:tab w:val="left" w:pos="-5954"/>
              </w:tabs>
              <w:suppressAutoHyphens w:val="0"/>
              <w:spacing w:after="0" w:line="360" w:lineRule="auto"/>
              <w:ind w:firstLine="0"/>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2.2. Организация исследования…………………………….</w:t>
            </w:r>
          </w:p>
        </w:tc>
        <w:tc>
          <w:tcPr>
            <w:tcW w:w="815" w:type="dxa"/>
            <w:tcBorders>
              <w:top w:val="nil"/>
              <w:left w:val="nil"/>
              <w:bottom w:val="nil"/>
              <w:right w:val="nil"/>
            </w:tcBorders>
          </w:tcPr>
          <w:p w:rsidR="00BB1620" w:rsidRPr="00BB1620" w:rsidRDefault="00BB1620" w:rsidP="00BB1620">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61</w:t>
            </w:r>
          </w:p>
        </w:tc>
      </w:tr>
      <w:tr w:rsidR="00BB1620" w:rsidRPr="00BB1620" w:rsidTr="00E02A5D">
        <w:tc>
          <w:tcPr>
            <w:tcW w:w="1668" w:type="dxa"/>
            <w:gridSpan w:val="2"/>
            <w:tcBorders>
              <w:top w:val="nil"/>
              <w:left w:val="nil"/>
              <w:bottom w:val="nil"/>
              <w:right w:val="nil"/>
            </w:tcBorders>
          </w:tcPr>
          <w:p w:rsidR="00BB1620" w:rsidRPr="00BB1620" w:rsidRDefault="00BB1620" w:rsidP="00BB1620">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РАЗДЕЛ</w:t>
            </w:r>
            <w:r w:rsidRPr="00BB1620">
              <w:rPr>
                <w:rFonts w:ascii="Times New Roman" w:eastAsia="Times New Roman" w:hAnsi="Times New Roman" w:cs="Times New Roman"/>
                <w:caps/>
                <w:kern w:val="0"/>
                <w:sz w:val="28"/>
                <w:szCs w:val="28"/>
                <w:lang w:eastAsia="ru-RU"/>
              </w:rPr>
              <w:t xml:space="preserve"> 3. </w:t>
            </w:r>
          </w:p>
        </w:tc>
        <w:tc>
          <w:tcPr>
            <w:tcW w:w="7121" w:type="dxa"/>
            <w:gridSpan w:val="2"/>
            <w:tcBorders>
              <w:top w:val="nil"/>
              <w:left w:val="nil"/>
              <w:bottom w:val="nil"/>
              <w:right w:val="nil"/>
            </w:tcBorders>
          </w:tcPr>
          <w:p w:rsidR="00BB1620" w:rsidRPr="00BB1620" w:rsidRDefault="00BB1620" w:rsidP="00BB1620">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ОПРЕДЕЛЕНИЕ ВЛИЯНИЯ ПЛАНИРОВАНИЯ ПРЕДСОРЕВНОВАТЕЛЬНОГО МЕЗОЦИКЛА НА ПОКАЗАТЕЛИ ФИЗИЧЕСКОЙ ПОДГОТОВЛЕННОСТИ И РЕЗУЛЬТАТ СОРЕВНОВАТЕЛЬНОЙ ДЕЯТЕЛЬНОСТИ ВЫСОКОКВАЛИФИЦИРОВАННЫХ ТХЭКВОНДИСТОВ...............................................................</w:t>
            </w:r>
          </w:p>
        </w:tc>
        <w:tc>
          <w:tcPr>
            <w:tcW w:w="815" w:type="dxa"/>
            <w:tcBorders>
              <w:top w:val="nil"/>
              <w:left w:val="nil"/>
              <w:bottom w:val="nil"/>
              <w:right w:val="nil"/>
            </w:tcBorders>
          </w:tcPr>
          <w:p w:rsidR="00BB1620" w:rsidRPr="00BB1620" w:rsidRDefault="00BB1620" w:rsidP="00BB1620">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eastAsia="ru-RU"/>
              </w:rPr>
            </w:pPr>
          </w:p>
          <w:p w:rsidR="00BB1620" w:rsidRPr="00BB1620" w:rsidRDefault="00BB1620" w:rsidP="00BB1620">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eastAsia="ru-RU"/>
              </w:rPr>
            </w:pPr>
          </w:p>
          <w:p w:rsidR="00BB1620" w:rsidRPr="00BB1620" w:rsidRDefault="00BB1620" w:rsidP="00BB1620">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eastAsia="ru-RU"/>
              </w:rPr>
            </w:pPr>
          </w:p>
          <w:p w:rsidR="00BB1620" w:rsidRPr="00BB1620" w:rsidRDefault="00BB1620" w:rsidP="00BB1620">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eastAsia="ru-RU"/>
              </w:rPr>
            </w:pPr>
          </w:p>
          <w:p w:rsidR="00BB1620" w:rsidRPr="00BB1620" w:rsidRDefault="00BB1620" w:rsidP="00BB1620">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eastAsia="ru-RU"/>
              </w:rPr>
            </w:pPr>
          </w:p>
          <w:p w:rsidR="00BB1620" w:rsidRPr="00BB1620" w:rsidRDefault="00BB1620" w:rsidP="00BB1620">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eastAsia="ru-RU"/>
              </w:rPr>
            </w:pPr>
          </w:p>
          <w:p w:rsidR="00BB1620" w:rsidRPr="00BB1620" w:rsidRDefault="00BB1620" w:rsidP="00BB1620">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64</w:t>
            </w:r>
          </w:p>
        </w:tc>
      </w:tr>
      <w:tr w:rsidR="00BB1620" w:rsidRPr="00BB1620" w:rsidTr="00E02A5D">
        <w:tc>
          <w:tcPr>
            <w:tcW w:w="781" w:type="dxa"/>
            <w:tcBorders>
              <w:top w:val="nil"/>
              <w:left w:val="nil"/>
              <w:bottom w:val="nil"/>
              <w:right w:val="nil"/>
            </w:tcBorders>
          </w:tcPr>
          <w:p w:rsidR="00BB1620" w:rsidRPr="00BB1620" w:rsidRDefault="00BB1620" w:rsidP="00BB1620">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eastAsia="ru-RU"/>
              </w:rPr>
            </w:pPr>
          </w:p>
        </w:tc>
        <w:tc>
          <w:tcPr>
            <w:tcW w:w="887" w:type="dxa"/>
            <w:tcBorders>
              <w:top w:val="nil"/>
              <w:left w:val="nil"/>
              <w:bottom w:val="nil"/>
              <w:right w:val="nil"/>
            </w:tcBorders>
          </w:tcPr>
          <w:p w:rsidR="00BB1620" w:rsidRPr="00BB1620" w:rsidRDefault="00BB1620" w:rsidP="00BB1620">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eastAsia="ru-RU"/>
              </w:rPr>
            </w:pPr>
          </w:p>
        </w:tc>
        <w:tc>
          <w:tcPr>
            <w:tcW w:w="7121" w:type="dxa"/>
            <w:gridSpan w:val="2"/>
            <w:tcBorders>
              <w:top w:val="nil"/>
              <w:left w:val="nil"/>
              <w:bottom w:val="nil"/>
              <w:right w:val="nil"/>
            </w:tcBorders>
          </w:tcPr>
          <w:p w:rsidR="00BB1620" w:rsidRPr="00BB1620" w:rsidRDefault="00BB1620" w:rsidP="00BB1620">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3.1.Состояние вопроса по планированию тренировочного процесса в предсоревновательном мезоцикле в тхэквондо.………………………………………………....</w:t>
            </w:r>
          </w:p>
          <w:p w:rsidR="00BB1620" w:rsidRPr="00BB1620" w:rsidRDefault="00BB1620" w:rsidP="00BB1620">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spacing w:val="-2"/>
                <w:kern w:val="0"/>
                <w:sz w:val="28"/>
                <w:szCs w:val="28"/>
                <w:lang w:eastAsia="ru-RU"/>
              </w:rPr>
              <w:t>3.2.С</w:t>
            </w:r>
            <w:r w:rsidRPr="00BB1620">
              <w:rPr>
                <w:rFonts w:ascii="Times New Roman" w:eastAsia="Times New Roman" w:hAnsi="Times New Roman" w:cs="Times New Roman"/>
                <w:kern w:val="0"/>
                <w:sz w:val="28"/>
                <w:szCs w:val="28"/>
                <w:lang w:eastAsia="ru-RU"/>
              </w:rPr>
              <w:t>истема подготовки в первом предсоревновательном мезоцикле ……………………………………………...........</w:t>
            </w:r>
          </w:p>
          <w:p w:rsidR="00BB1620" w:rsidRPr="00BB1620" w:rsidRDefault="00BB1620" w:rsidP="00BB1620">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3.3.Исследование показателей физической подготовленности спортсменов-тхэквондистов (по показателям общей, специальной выносливости и динамометрии)……………………………………………</w:t>
            </w:r>
          </w:p>
          <w:p w:rsidR="00BB1620" w:rsidRPr="00BB1620" w:rsidRDefault="00BB1620" w:rsidP="00BB1620">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3.4.Анализ системы подготовки в первом предсоревновательном мезоцикле…...…………………….</w:t>
            </w:r>
          </w:p>
          <w:p w:rsidR="00BB1620" w:rsidRPr="00BB1620" w:rsidRDefault="00BB1620" w:rsidP="00BB1620">
            <w:pPr>
              <w:widowControl/>
              <w:tabs>
                <w:tab w:val="clear" w:pos="709"/>
                <w:tab w:val="left" w:pos="-6096"/>
                <w:tab w:val="left" w:pos="-5954"/>
                <w:tab w:val="left" w:pos="-3402"/>
              </w:tabs>
              <w:suppressAutoHyphens w:val="0"/>
              <w:spacing w:after="0" w:line="360" w:lineRule="auto"/>
              <w:ind w:firstLine="0"/>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3.5.Особенности критериев оценки тренировочных и соревновательных нагрузок в тхэквондо………………….</w:t>
            </w:r>
          </w:p>
          <w:p w:rsidR="00BB1620" w:rsidRPr="00BB1620" w:rsidRDefault="00BB1620" w:rsidP="00BB1620">
            <w:pPr>
              <w:widowControl/>
              <w:tabs>
                <w:tab w:val="clear" w:pos="709"/>
              </w:tabs>
              <w:suppressAutoHyphens w:val="0"/>
              <w:spacing w:after="0" w:line="360" w:lineRule="auto"/>
              <w:ind w:firstLine="0"/>
              <w:rPr>
                <w:rFonts w:ascii="Times New Roman" w:eastAsia="Times New Roman" w:hAnsi="Times New Roman" w:cs="Times New Roman"/>
                <w:kern w:val="0"/>
                <w:sz w:val="28"/>
                <w:szCs w:val="20"/>
                <w:lang w:eastAsia="ru-RU"/>
              </w:rPr>
            </w:pPr>
            <w:r w:rsidRPr="00BB1620">
              <w:rPr>
                <w:rFonts w:ascii="Times New Roman" w:eastAsia="Times New Roman" w:hAnsi="Times New Roman" w:cs="Times New Roman"/>
                <w:kern w:val="0"/>
                <w:sz w:val="28"/>
                <w:szCs w:val="20"/>
                <w:lang w:eastAsia="ru-RU"/>
              </w:rPr>
              <w:t>3.6.Система оценки соревновательной деятельности в тхэквондо…………………………………………………….</w:t>
            </w:r>
          </w:p>
        </w:tc>
        <w:tc>
          <w:tcPr>
            <w:tcW w:w="815" w:type="dxa"/>
            <w:tcBorders>
              <w:top w:val="nil"/>
              <w:left w:val="nil"/>
              <w:bottom w:val="nil"/>
              <w:right w:val="nil"/>
            </w:tcBorders>
          </w:tcPr>
          <w:p w:rsidR="00BB1620" w:rsidRPr="00BB1620" w:rsidRDefault="00BB1620" w:rsidP="00BB1620">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eastAsia="ru-RU"/>
              </w:rPr>
            </w:pPr>
          </w:p>
          <w:p w:rsidR="00BB1620" w:rsidRPr="00BB1620" w:rsidRDefault="00BB1620" w:rsidP="00BB1620">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eastAsia="ru-RU"/>
              </w:rPr>
            </w:pPr>
          </w:p>
          <w:p w:rsidR="00BB1620" w:rsidRPr="00BB1620" w:rsidRDefault="00BB1620" w:rsidP="00BB1620">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64</w:t>
            </w:r>
          </w:p>
          <w:p w:rsidR="00BB1620" w:rsidRPr="00BB1620" w:rsidRDefault="00BB1620" w:rsidP="00BB1620">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eastAsia="ru-RU"/>
              </w:rPr>
            </w:pPr>
          </w:p>
          <w:p w:rsidR="00BB1620" w:rsidRPr="00BB1620" w:rsidRDefault="00BB1620" w:rsidP="00BB1620">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67</w:t>
            </w:r>
          </w:p>
          <w:p w:rsidR="00BB1620" w:rsidRPr="00BB1620" w:rsidRDefault="00BB1620" w:rsidP="00BB1620">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eastAsia="ru-RU"/>
              </w:rPr>
            </w:pPr>
          </w:p>
          <w:p w:rsidR="00BB1620" w:rsidRPr="00BB1620" w:rsidRDefault="00BB1620" w:rsidP="00BB1620">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eastAsia="ru-RU"/>
              </w:rPr>
            </w:pPr>
          </w:p>
          <w:p w:rsidR="00BB1620" w:rsidRPr="00BB1620" w:rsidRDefault="00BB1620" w:rsidP="00BB1620">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eastAsia="ru-RU"/>
              </w:rPr>
            </w:pPr>
          </w:p>
          <w:p w:rsidR="00BB1620" w:rsidRPr="00BB1620" w:rsidRDefault="00BB1620" w:rsidP="00BB1620">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75</w:t>
            </w:r>
          </w:p>
          <w:p w:rsidR="00BB1620" w:rsidRPr="00BB1620" w:rsidRDefault="00BB1620" w:rsidP="00BB1620">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eastAsia="ru-RU"/>
              </w:rPr>
            </w:pPr>
          </w:p>
          <w:p w:rsidR="00BB1620" w:rsidRPr="00BB1620" w:rsidRDefault="00BB1620" w:rsidP="00BB1620">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80</w:t>
            </w:r>
          </w:p>
          <w:p w:rsidR="00BB1620" w:rsidRPr="00BB1620" w:rsidRDefault="00BB1620" w:rsidP="00BB1620">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eastAsia="ru-RU"/>
              </w:rPr>
            </w:pPr>
          </w:p>
          <w:p w:rsidR="00BB1620" w:rsidRPr="00BB1620" w:rsidRDefault="00BB1620" w:rsidP="00BB1620">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84</w:t>
            </w:r>
          </w:p>
          <w:p w:rsidR="00BB1620" w:rsidRPr="00BB1620" w:rsidRDefault="00BB1620" w:rsidP="00BB1620">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eastAsia="ru-RU"/>
              </w:rPr>
            </w:pPr>
          </w:p>
          <w:p w:rsidR="00BB1620" w:rsidRPr="00BB1620" w:rsidRDefault="00BB1620" w:rsidP="00BB1620">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93</w:t>
            </w:r>
          </w:p>
        </w:tc>
      </w:tr>
      <w:tr w:rsidR="00BB1620" w:rsidRPr="00BB1620" w:rsidTr="00E02A5D">
        <w:tc>
          <w:tcPr>
            <w:tcW w:w="8789" w:type="dxa"/>
            <w:gridSpan w:val="4"/>
            <w:tcBorders>
              <w:top w:val="nil"/>
              <w:left w:val="nil"/>
              <w:bottom w:val="nil"/>
              <w:right w:val="nil"/>
            </w:tcBorders>
          </w:tcPr>
          <w:p w:rsidR="00BB1620" w:rsidRPr="00BB1620" w:rsidRDefault="00BB1620" w:rsidP="00BB1620">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Выводы к РАЗДЕЛУ 3……………………………………………………...</w:t>
            </w:r>
          </w:p>
        </w:tc>
        <w:tc>
          <w:tcPr>
            <w:tcW w:w="815" w:type="dxa"/>
            <w:tcBorders>
              <w:top w:val="nil"/>
              <w:left w:val="nil"/>
              <w:bottom w:val="nil"/>
              <w:right w:val="nil"/>
            </w:tcBorders>
          </w:tcPr>
          <w:p w:rsidR="00BB1620" w:rsidRPr="00BB1620" w:rsidRDefault="00BB1620" w:rsidP="00BB1620">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101</w:t>
            </w:r>
          </w:p>
        </w:tc>
      </w:tr>
      <w:tr w:rsidR="00BB1620" w:rsidRPr="00BB1620" w:rsidTr="00E02A5D">
        <w:tc>
          <w:tcPr>
            <w:tcW w:w="1668" w:type="dxa"/>
            <w:gridSpan w:val="2"/>
            <w:tcBorders>
              <w:top w:val="nil"/>
              <w:left w:val="nil"/>
              <w:bottom w:val="nil"/>
              <w:right w:val="nil"/>
            </w:tcBorders>
          </w:tcPr>
          <w:p w:rsidR="00BB1620" w:rsidRPr="00BB1620" w:rsidRDefault="00BB1620" w:rsidP="00BB1620">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РАЗДЕЛ 4.</w:t>
            </w:r>
          </w:p>
        </w:tc>
        <w:tc>
          <w:tcPr>
            <w:tcW w:w="7121" w:type="dxa"/>
            <w:gridSpan w:val="2"/>
            <w:tcBorders>
              <w:top w:val="nil"/>
              <w:left w:val="nil"/>
              <w:bottom w:val="nil"/>
              <w:right w:val="nil"/>
            </w:tcBorders>
          </w:tcPr>
          <w:p w:rsidR="00BB1620" w:rsidRPr="00BB1620" w:rsidRDefault="00BB1620" w:rsidP="00BB1620">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spacing w:val="-2"/>
                <w:kern w:val="0"/>
                <w:sz w:val="28"/>
                <w:szCs w:val="28"/>
                <w:lang w:eastAsia="ru-RU"/>
              </w:rPr>
              <w:t>РАЗРАБОТКА И ЭКСПЕРИМЕНТАЛЬНОЕ ОБОСНОВАНИЕ МЕТОДИКИ ПОСТРОЕНИЯ ТРЕНИРОВОЧНОГО ПРОЦЕССА В ПРЕДСОРЕВНОВАТЕЛЬНОМ МЕЗОЦИКЛЕ У ВЫСОКОКВАЛИФИЦИРОВАННЫХ ТХЭКВОНДИСТОВ ……………………………………….</w:t>
            </w:r>
          </w:p>
        </w:tc>
        <w:tc>
          <w:tcPr>
            <w:tcW w:w="815" w:type="dxa"/>
            <w:tcBorders>
              <w:top w:val="nil"/>
              <w:left w:val="nil"/>
              <w:bottom w:val="nil"/>
              <w:right w:val="nil"/>
            </w:tcBorders>
          </w:tcPr>
          <w:p w:rsidR="00BB1620" w:rsidRPr="00BB1620" w:rsidRDefault="00BB1620" w:rsidP="00BB1620">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eastAsia="ru-RU"/>
              </w:rPr>
            </w:pPr>
          </w:p>
          <w:p w:rsidR="00BB1620" w:rsidRPr="00BB1620" w:rsidRDefault="00BB1620" w:rsidP="00BB1620">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eastAsia="ru-RU"/>
              </w:rPr>
            </w:pPr>
          </w:p>
          <w:p w:rsidR="00BB1620" w:rsidRPr="00BB1620" w:rsidRDefault="00BB1620" w:rsidP="00BB1620">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eastAsia="ru-RU"/>
              </w:rPr>
            </w:pPr>
          </w:p>
          <w:p w:rsidR="00BB1620" w:rsidRPr="00BB1620" w:rsidRDefault="00BB1620" w:rsidP="00BB1620">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eastAsia="ru-RU"/>
              </w:rPr>
            </w:pPr>
          </w:p>
          <w:p w:rsidR="00BB1620" w:rsidRPr="00BB1620" w:rsidRDefault="00BB1620" w:rsidP="00BB1620">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eastAsia="ru-RU"/>
              </w:rPr>
            </w:pPr>
          </w:p>
          <w:p w:rsidR="00BB1620" w:rsidRPr="00BB1620" w:rsidRDefault="00BB1620" w:rsidP="00BB1620">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103</w:t>
            </w:r>
          </w:p>
        </w:tc>
      </w:tr>
      <w:tr w:rsidR="00BB1620" w:rsidRPr="00BB1620" w:rsidTr="00E02A5D">
        <w:tc>
          <w:tcPr>
            <w:tcW w:w="781" w:type="dxa"/>
            <w:tcBorders>
              <w:top w:val="nil"/>
              <w:left w:val="nil"/>
              <w:bottom w:val="nil"/>
              <w:right w:val="nil"/>
            </w:tcBorders>
          </w:tcPr>
          <w:p w:rsidR="00BB1620" w:rsidRPr="00BB1620" w:rsidRDefault="00BB1620" w:rsidP="00BB1620">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eastAsia="ru-RU"/>
              </w:rPr>
            </w:pPr>
          </w:p>
        </w:tc>
        <w:tc>
          <w:tcPr>
            <w:tcW w:w="887" w:type="dxa"/>
            <w:tcBorders>
              <w:top w:val="nil"/>
              <w:left w:val="nil"/>
              <w:bottom w:val="nil"/>
              <w:right w:val="nil"/>
            </w:tcBorders>
          </w:tcPr>
          <w:p w:rsidR="00BB1620" w:rsidRPr="00BB1620" w:rsidRDefault="00BB1620" w:rsidP="00BB1620">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eastAsia="ru-RU"/>
              </w:rPr>
            </w:pPr>
          </w:p>
        </w:tc>
        <w:tc>
          <w:tcPr>
            <w:tcW w:w="7121" w:type="dxa"/>
            <w:gridSpan w:val="2"/>
            <w:tcBorders>
              <w:top w:val="nil"/>
              <w:left w:val="nil"/>
              <w:bottom w:val="nil"/>
              <w:right w:val="nil"/>
            </w:tcBorders>
          </w:tcPr>
          <w:p w:rsidR="00BB1620" w:rsidRPr="00BB1620" w:rsidRDefault="00BB1620" w:rsidP="00BB1620">
            <w:pPr>
              <w:widowControl/>
              <w:tabs>
                <w:tab w:val="clear" w:pos="709"/>
              </w:tabs>
              <w:suppressAutoHyphens w:val="0"/>
              <w:spacing w:after="0" w:line="360" w:lineRule="auto"/>
              <w:ind w:firstLine="0"/>
              <w:rPr>
                <w:rFonts w:ascii="Times New Roman" w:eastAsia="Times New Roman" w:hAnsi="Times New Roman" w:cs="Times New Roman"/>
                <w:kern w:val="0"/>
                <w:sz w:val="28"/>
                <w:szCs w:val="20"/>
                <w:lang w:eastAsia="ru-RU"/>
              </w:rPr>
            </w:pPr>
            <w:r w:rsidRPr="00BB1620">
              <w:rPr>
                <w:rFonts w:ascii="Times New Roman" w:eastAsia="Times New Roman" w:hAnsi="Times New Roman" w:cs="Times New Roman"/>
                <w:spacing w:val="-2"/>
                <w:kern w:val="0"/>
                <w:sz w:val="28"/>
                <w:szCs w:val="28"/>
                <w:lang w:eastAsia="ru-RU"/>
              </w:rPr>
              <w:t>4.1.</w:t>
            </w:r>
            <w:r w:rsidRPr="00BB1620">
              <w:rPr>
                <w:rFonts w:ascii="Times New Roman" w:eastAsia="Times New Roman" w:hAnsi="Times New Roman" w:cs="Times New Roman"/>
                <w:kern w:val="0"/>
                <w:sz w:val="28"/>
                <w:szCs w:val="28"/>
                <w:lang w:eastAsia="ru-RU"/>
              </w:rPr>
              <w:t>Анализ системы подготовки во втором предсоревновательном мезоцикле</w:t>
            </w:r>
            <w:r w:rsidRPr="00BB1620">
              <w:rPr>
                <w:rFonts w:ascii="Times New Roman" w:eastAsia="Times New Roman" w:hAnsi="Times New Roman" w:cs="Times New Roman"/>
                <w:kern w:val="0"/>
                <w:sz w:val="28"/>
                <w:szCs w:val="20"/>
                <w:lang w:eastAsia="ru-RU"/>
              </w:rPr>
              <w:t>………………………...</w:t>
            </w:r>
          </w:p>
          <w:p w:rsidR="00BB1620" w:rsidRPr="00BB1620" w:rsidRDefault="00BB1620" w:rsidP="00BB1620">
            <w:pPr>
              <w:widowControl/>
              <w:tabs>
                <w:tab w:val="clear" w:pos="709"/>
              </w:tabs>
              <w:suppressAutoHyphens w:val="0"/>
              <w:spacing w:before="240" w:after="0" w:line="360" w:lineRule="auto"/>
              <w:ind w:left="459" w:firstLine="0"/>
              <w:rPr>
                <w:rFonts w:ascii="Times New Roman" w:eastAsia="Times New Roman" w:hAnsi="Times New Roman" w:cs="Times New Roman"/>
                <w:kern w:val="0"/>
                <w:sz w:val="28"/>
                <w:szCs w:val="20"/>
                <w:lang w:eastAsia="ru-RU"/>
              </w:rPr>
            </w:pPr>
            <w:r w:rsidRPr="00BB1620">
              <w:rPr>
                <w:rFonts w:ascii="Times New Roman" w:eastAsia="Times New Roman" w:hAnsi="Times New Roman" w:cs="Times New Roman"/>
                <w:kern w:val="0"/>
                <w:sz w:val="28"/>
                <w:szCs w:val="20"/>
                <w:lang w:eastAsia="ru-RU"/>
              </w:rPr>
              <w:t>4.1.1.Определение эффективности планирования  (второй предсоревновательный мезоцикл) по показателям физической подготовленности и соревновательной деятельности………………………</w:t>
            </w:r>
          </w:p>
          <w:p w:rsidR="00BB1620" w:rsidRPr="00BB1620" w:rsidRDefault="00BB1620" w:rsidP="00BB1620">
            <w:pPr>
              <w:widowControl/>
              <w:tabs>
                <w:tab w:val="clear" w:pos="709"/>
                <w:tab w:val="left" w:pos="-3402"/>
              </w:tabs>
              <w:suppressAutoHyphens w:val="0"/>
              <w:spacing w:after="0" w:line="360" w:lineRule="auto"/>
              <w:ind w:firstLine="0"/>
              <w:rPr>
                <w:rFonts w:ascii="Times New Roman" w:eastAsia="Times New Roman" w:hAnsi="Times New Roman" w:cs="Times New Roman"/>
                <w:kern w:val="0"/>
                <w:sz w:val="28"/>
                <w:szCs w:val="20"/>
                <w:lang w:eastAsia="ru-RU"/>
              </w:rPr>
            </w:pPr>
            <w:r w:rsidRPr="00BB1620">
              <w:rPr>
                <w:rFonts w:ascii="Times New Roman" w:eastAsia="Times New Roman" w:hAnsi="Times New Roman" w:cs="Times New Roman"/>
                <w:spacing w:val="-2"/>
                <w:kern w:val="0"/>
                <w:sz w:val="28"/>
                <w:szCs w:val="28"/>
                <w:lang w:eastAsia="ru-RU"/>
              </w:rPr>
              <w:t>4.2.</w:t>
            </w:r>
            <w:r w:rsidRPr="00BB1620">
              <w:rPr>
                <w:rFonts w:ascii="Times New Roman" w:eastAsia="Times New Roman" w:hAnsi="Times New Roman" w:cs="Times New Roman"/>
                <w:kern w:val="0"/>
                <w:sz w:val="28"/>
                <w:szCs w:val="28"/>
                <w:lang w:eastAsia="ru-RU"/>
              </w:rPr>
              <w:t>Анализ системы подготовки в третьем предсоревновательном мезоцикле</w:t>
            </w:r>
            <w:r w:rsidRPr="00BB1620">
              <w:rPr>
                <w:rFonts w:ascii="Times New Roman" w:eastAsia="Times New Roman" w:hAnsi="Times New Roman" w:cs="Times New Roman"/>
                <w:kern w:val="0"/>
                <w:sz w:val="28"/>
                <w:szCs w:val="20"/>
                <w:lang w:eastAsia="ru-RU"/>
              </w:rPr>
              <w:t>………………………...</w:t>
            </w:r>
          </w:p>
          <w:p w:rsidR="00BB1620" w:rsidRPr="00BB1620" w:rsidRDefault="00BB1620" w:rsidP="00BB1620">
            <w:pPr>
              <w:widowControl/>
              <w:tabs>
                <w:tab w:val="clear" w:pos="709"/>
                <w:tab w:val="left" w:pos="-3402"/>
              </w:tabs>
              <w:suppressAutoHyphens w:val="0"/>
              <w:spacing w:after="0" w:line="360" w:lineRule="auto"/>
              <w:ind w:left="459" w:firstLine="0"/>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0"/>
                <w:lang w:eastAsia="ru-RU"/>
              </w:rPr>
              <w:t>4.2.1.Определение эффективности планирования  (третий предсоревновательный мезоцикл) по показателям физической подготовленности и соревновательной деятельности………………………</w:t>
            </w:r>
          </w:p>
        </w:tc>
        <w:tc>
          <w:tcPr>
            <w:tcW w:w="815" w:type="dxa"/>
            <w:tcBorders>
              <w:top w:val="nil"/>
              <w:left w:val="nil"/>
              <w:bottom w:val="nil"/>
              <w:right w:val="nil"/>
            </w:tcBorders>
          </w:tcPr>
          <w:p w:rsidR="00BB1620" w:rsidRPr="00BB1620" w:rsidRDefault="00BB1620" w:rsidP="00BB1620">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eastAsia="ru-RU"/>
              </w:rPr>
            </w:pPr>
          </w:p>
          <w:p w:rsidR="00BB1620" w:rsidRPr="00BB1620" w:rsidRDefault="00BB1620" w:rsidP="00BB1620">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107</w:t>
            </w:r>
          </w:p>
          <w:p w:rsidR="00BB1620" w:rsidRPr="00BB1620" w:rsidRDefault="00BB1620" w:rsidP="00BB1620">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eastAsia="ru-RU"/>
              </w:rPr>
            </w:pPr>
          </w:p>
          <w:p w:rsidR="00BB1620" w:rsidRPr="00BB1620" w:rsidRDefault="00BB1620" w:rsidP="00BB1620">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eastAsia="ru-RU"/>
              </w:rPr>
            </w:pPr>
          </w:p>
          <w:p w:rsidR="00BB1620" w:rsidRPr="00BB1620" w:rsidRDefault="00BB1620" w:rsidP="00BB1620">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eastAsia="ru-RU"/>
              </w:rPr>
            </w:pPr>
          </w:p>
          <w:p w:rsidR="00BB1620" w:rsidRPr="00BB1620" w:rsidRDefault="00BB1620" w:rsidP="00BB1620">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117</w:t>
            </w:r>
          </w:p>
          <w:p w:rsidR="00BB1620" w:rsidRPr="00BB1620" w:rsidRDefault="00BB1620" w:rsidP="00BB1620">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eastAsia="ru-RU"/>
              </w:rPr>
            </w:pPr>
          </w:p>
          <w:p w:rsidR="00BB1620" w:rsidRPr="00BB1620" w:rsidRDefault="00BB1620" w:rsidP="00BB1620">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127</w:t>
            </w:r>
          </w:p>
          <w:p w:rsidR="00BB1620" w:rsidRPr="00BB1620" w:rsidRDefault="00BB1620" w:rsidP="00BB1620">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eastAsia="ru-RU"/>
              </w:rPr>
            </w:pPr>
          </w:p>
          <w:p w:rsidR="00BB1620" w:rsidRPr="00BB1620" w:rsidRDefault="00BB1620" w:rsidP="00BB1620">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eastAsia="ru-RU"/>
              </w:rPr>
            </w:pPr>
          </w:p>
          <w:p w:rsidR="00BB1620" w:rsidRPr="00BB1620" w:rsidRDefault="00BB1620" w:rsidP="00BB1620">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eastAsia="ru-RU"/>
              </w:rPr>
            </w:pPr>
          </w:p>
          <w:p w:rsidR="00BB1620" w:rsidRPr="00BB1620" w:rsidRDefault="00BB1620" w:rsidP="00BB1620">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137</w:t>
            </w:r>
          </w:p>
        </w:tc>
      </w:tr>
      <w:tr w:rsidR="00BB1620" w:rsidRPr="00BB1620" w:rsidTr="00E02A5D">
        <w:tc>
          <w:tcPr>
            <w:tcW w:w="8789" w:type="dxa"/>
            <w:gridSpan w:val="4"/>
            <w:tcBorders>
              <w:top w:val="nil"/>
              <w:left w:val="nil"/>
              <w:bottom w:val="nil"/>
              <w:right w:val="nil"/>
            </w:tcBorders>
          </w:tcPr>
          <w:p w:rsidR="00BB1620" w:rsidRPr="00BB1620" w:rsidRDefault="00BB1620" w:rsidP="00BB1620">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Выводы к РАЗДЕЛУ 4……………………………………………………...</w:t>
            </w:r>
          </w:p>
        </w:tc>
        <w:tc>
          <w:tcPr>
            <w:tcW w:w="815" w:type="dxa"/>
            <w:tcBorders>
              <w:top w:val="nil"/>
              <w:left w:val="nil"/>
              <w:bottom w:val="nil"/>
              <w:right w:val="nil"/>
            </w:tcBorders>
          </w:tcPr>
          <w:p w:rsidR="00BB1620" w:rsidRPr="00BB1620" w:rsidRDefault="00BB1620" w:rsidP="00BB1620">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147</w:t>
            </w:r>
          </w:p>
        </w:tc>
      </w:tr>
      <w:tr w:rsidR="00BB1620" w:rsidRPr="00BB1620" w:rsidTr="00E02A5D">
        <w:tc>
          <w:tcPr>
            <w:tcW w:w="1668" w:type="dxa"/>
            <w:gridSpan w:val="2"/>
            <w:tcBorders>
              <w:top w:val="nil"/>
              <w:left w:val="nil"/>
              <w:bottom w:val="nil"/>
              <w:right w:val="nil"/>
            </w:tcBorders>
          </w:tcPr>
          <w:p w:rsidR="00BB1620" w:rsidRPr="00BB1620" w:rsidRDefault="00BB1620" w:rsidP="00BB1620">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 xml:space="preserve">РАЗДЕЛ 5. </w:t>
            </w:r>
          </w:p>
        </w:tc>
        <w:tc>
          <w:tcPr>
            <w:tcW w:w="7121" w:type="dxa"/>
            <w:gridSpan w:val="2"/>
            <w:tcBorders>
              <w:top w:val="nil"/>
              <w:left w:val="nil"/>
              <w:bottom w:val="nil"/>
              <w:right w:val="nil"/>
            </w:tcBorders>
          </w:tcPr>
          <w:p w:rsidR="00BB1620" w:rsidRPr="00BB1620" w:rsidRDefault="00BB1620" w:rsidP="00BB1620">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АНАЛИЗ И ОБОБЩЕНИЕ РЕЗУЛЬТАТОВ ИССЛЕДОВАНИЯ………………………………………….</w:t>
            </w:r>
          </w:p>
        </w:tc>
        <w:tc>
          <w:tcPr>
            <w:tcW w:w="815" w:type="dxa"/>
            <w:tcBorders>
              <w:top w:val="nil"/>
              <w:left w:val="nil"/>
              <w:bottom w:val="nil"/>
              <w:right w:val="nil"/>
            </w:tcBorders>
          </w:tcPr>
          <w:p w:rsidR="00BB1620" w:rsidRPr="00BB1620" w:rsidRDefault="00BB1620" w:rsidP="00BB1620">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eastAsia="ru-RU"/>
              </w:rPr>
            </w:pPr>
          </w:p>
          <w:p w:rsidR="00BB1620" w:rsidRPr="00BB1620" w:rsidRDefault="00BB1620" w:rsidP="00BB1620">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151</w:t>
            </w:r>
          </w:p>
        </w:tc>
      </w:tr>
      <w:tr w:rsidR="00BB1620" w:rsidRPr="00BB1620" w:rsidTr="00E02A5D">
        <w:tc>
          <w:tcPr>
            <w:tcW w:w="8789" w:type="dxa"/>
            <w:gridSpan w:val="4"/>
            <w:tcBorders>
              <w:top w:val="nil"/>
              <w:left w:val="nil"/>
              <w:bottom w:val="nil"/>
              <w:right w:val="nil"/>
            </w:tcBorders>
          </w:tcPr>
          <w:p w:rsidR="00BB1620" w:rsidRPr="00BB1620" w:rsidRDefault="00BB1620" w:rsidP="00BB1620">
            <w:pPr>
              <w:widowControl/>
              <w:tabs>
                <w:tab w:val="clear" w:pos="709"/>
                <w:tab w:val="left" w:pos="-3402"/>
              </w:tabs>
              <w:suppressAutoHyphens w:val="0"/>
              <w:spacing w:after="0" w:line="360" w:lineRule="auto"/>
              <w:ind w:firstLine="0"/>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ПРАКТИЧЕСКИЕ РЕКОМЕНДАЦИИ …………………………………...</w:t>
            </w:r>
          </w:p>
          <w:p w:rsidR="00BB1620" w:rsidRPr="00BB1620" w:rsidRDefault="00BB1620" w:rsidP="00BB1620">
            <w:pPr>
              <w:widowControl/>
              <w:tabs>
                <w:tab w:val="clear" w:pos="709"/>
                <w:tab w:val="left" w:pos="-3402"/>
              </w:tabs>
              <w:suppressAutoHyphens w:val="0"/>
              <w:spacing w:after="0" w:line="360" w:lineRule="auto"/>
              <w:ind w:firstLine="0"/>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ВЫВОДЫ …………………………………………………………………...</w:t>
            </w:r>
          </w:p>
        </w:tc>
        <w:tc>
          <w:tcPr>
            <w:tcW w:w="815" w:type="dxa"/>
            <w:tcBorders>
              <w:top w:val="nil"/>
              <w:left w:val="nil"/>
              <w:bottom w:val="nil"/>
              <w:right w:val="nil"/>
            </w:tcBorders>
          </w:tcPr>
          <w:p w:rsidR="00BB1620" w:rsidRPr="00BB1620" w:rsidRDefault="00BB1620" w:rsidP="00BB1620">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 xml:space="preserve"> 161</w:t>
            </w:r>
          </w:p>
          <w:p w:rsidR="00BB1620" w:rsidRPr="00BB1620" w:rsidRDefault="00BB1620" w:rsidP="00BB1620">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 xml:space="preserve"> 182</w:t>
            </w:r>
          </w:p>
        </w:tc>
      </w:tr>
      <w:tr w:rsidR="00BB1620" w:rsidRPr="00BB1620" w:rsidTr="00E02A5D">
        <w:tc>
          <w:tcPr>
            <w:tcW w:w="8789" w:type="dxa"/>
            <w:gridSpan w:val="4"/>
            <w:tcBorders>
              <w:top w:val="nil"/>
              <w:left w:val="nil"/>
              <w:bottom w:val="nil"/>
              <w:right w:val="nil"/>
            </w:tcBorders>
          </w:tcPr>
          <w:p w:rsidR="00BB1620" w:rsidRPr="00BB1620" w:rsidRDefault="00BB1620" w:rsidP="00BB1620">
            <w:pPr>
              <w:widowControl/>
              <w:tabs>
                <w:tab w:val="clear" w:pos="709"/>
                <w:tab w:val="left" w:pos="-3402"/>
              </w:tabs>
              <w:suppressAutoHyphens w:val="0"/>
              <w:spacing w:after="0" w:line="360" w:lineRule="auto"/>
              <w:ind w:firstLine="0"/>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 xml:space="preserve">СПИСОК ИСПОЛЬЗОВАННЫХ ИСТОЧНИКОВ……………………….                                       </w:t>
            </w:r>
          </w:p>
        </w:tc>
        <w:tc>
          <w:tcPr>
            <w:tcW w:w="815" w:type="dxa"/>
            <w:tcBorders>
              <w:top w:val="nil"/>
              <w:left w:val="nil"/>
              <w:bottom w:val="nil"/>
              <w:right w:val="nil"/>
            </w:tcBorders>
          </w:tcPr>
          <w:p w:rsidR="00BB1620" w:rsidRPr="00BB1620" w:rsidRDefault="00BB1620" w:rsidP="00BB1620">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 xml:space="preserve"> 186</w:t>
            </w:r>
          </w:p>
        </w:tc>
      </w:tr>
      <w:tr w:rsidR="00BB1620" w:rsidRPr="00BB1620" w:rsidTr="00E02A5D">
        <w:tc>
          <w:tcPr>
            <w:tcW w:w="8789" w:type="dxa"/>
            <w:gridSpan w:val="4"/>
            <w:tcBorders>
              <w:top w:val="nil"/>
              <w:left w:val="nil"/>
              <w:bottom w:val="nil"/>
              <w:right w:val="nil"/>
            </w:tcBorders>
          </w:tcPr>
          <w:p w:rsidR="00BB1620" w:rsidRPr="00BB1620" w:rsidRDefault="00BB1620" w:rsidP="00BB1620">
            <w:pPr>
              <w:widowControl/>
              <w:tabs>
                <w:tab w:val="clear" w:pos="709"/>
                <w:tab w:val="left" w:pos="-3402"/>
              </w:tabs>
              <w:suppressAutoHyphens w:val="0"/>
              <w:spacing w:after="0" w:line="360" w:lineRule="auto"/>
              <w:ind w:firstLine="0"/>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ПРИЛОЖЕНИЯ…………………………………………………………......</w:t>
            </w:r>
          </w:p>
        </w:tc>
        <w:tc>
          <w:tcPr>
            <w:tcW w:w="815" w:type="dxa"/>
            <w:tcBorders>
              <w:top w:val="nil"/>
              <w:left w:val="nil"/>
              <w:bottom w:val="nil"/>
              <w:right w:val="nil"/>
            </w:tcBorders>
          </w:tcPr>
          <w:p w:rsidR="00BB1620" w:rsidRPr="00BB1620" w:rsidRDefault="00BB1620" w:rsidP="00BB1620">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215</w:t>
            </w:r>
          </w:p>
        </w:tc>
      </w:tr>
    </w:tbl>
    <w:p w:rsidR="00BB1620" w:rsidRPr="00BB1620" w:rsidRDefault="00BB1620" w:rsidP="00BB1620">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8"/>
          <w:lang w:eastAsia="ru-RU"/>
        </w:rPr>
      </w:pPr>
    </w:p>
    <w:p w:rsidR="00BB1620" w:rsidRPr="00BB1620" w:rsidRDefault="00BB1620" w:rsidP="00BB1620">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8"/>
          <w:lang w:eastAsia="ru-RU"/>
        </w:rPr>
      </w:pPr>
      <w:r w:rsidRPr="00BB1620">
        <w:rPr>
          <w:rFonts w:ascii="Times New Roman" w:eastAsia="Times New Roman" w:hAnsi="Times New Roman" w:cs="Times New Roman"/>
          <w:b/>
          <w:kern w:val="0"/>
          <w:sz w:val="28"/>
          <w:szCs w:val="28"/>
          <w:lang w:eastAsia="ru-RU"/>
        </w:rPr>
        <w:br w:type="page"/>
        <w:t>ПЕРЕЧЕНЬ УСЛОВНЫХ СОКРАЩЕНИЙ</w:t>
      </w:r>
    </w:p>
    <w:p w:rsidR="00BB1620" w:rsidRPr="00BB1620" w:rsidRDefault="00BB1620" w:rsidP="00BB1620">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АТФ - аденазинтрифосфорная кислота</w:t>
      </w:r>
    </w:p>
    <w:p w:rsidR="00BB1620" w:rsidRPr="00BB1620" w:rsidRDefault="00BB1620" w:rsidP="00BB1620">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ВТФ – всемирная федерация тхэквондо</w:t>
      </w:r>
    </w:p>
    <w:p w:rsidR="00BB1620" w:rsidRPr="00BB1620" w:rsidRDefault="00BB1620" w:rsidP="00BB1620">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ДЮСШ – детско-юношеская спортивная школа</w:t>
      </w:r>
    </w:p>
    <w:p w:rsidR="00BB1620" w:rsidRPr="00BB1620" w:rsidRDefault="00BB1620" w:rsidP="00BB1620">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КМСУ – кандидат в мастера спорта Украины</w:t>
      </w:r>
    </w:p>
    <w:p w:rsidR="00BB1620" w:rsidRPr="00BB1620" w:rsidRDefault="00BB1620" w:rsidP="00BB1620">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КСВ – коэффициент специальной выносливости</w:t>
      </w:r>
    </w:p>
    <w:p w:rsidR="00BB1620" w:rsidRPr="00BB1620" w:rsidRDefault="00BB1620" w:rsidP="00BB1620">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МСУ – мастер спорта Украины</w:t>
      </w:r>
    </w:p>
    <w:p w:rsidR="00BB1620" w:rsidRPr="00BB1620" w:rsidRDefault="00BB1620" w:rsidP="00BB1620">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МЦ – микроцикл</w:t>
      </w:r>
    </w:p>
    <w:p w:rsidR="00BB1620" w:rsidRPr="00BB1620" w:rsidRDefault="00BB1620" w:rsidP="00BB1620">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ОФП – общая физическая подготовка</w:t>
      </w:r>
    </w:p>
    <w:p w:rsidR="00BB1620" w:rsidRPr="00BB1620" w:rsidRDefault="00BB1620" w:rsidP="00BB1620">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О² – кислород</w:t>
      </w:r>
    </w:p>
    <w:p w:rsidR="00BB1620" w:rsidRPr="00BB1620" w:rsidRDefault="00BB1620" w:rsidP="00BB1620">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СД – соревновательная деятельность</w:t>
      </w:r>
    </w:p>
    <w:p w:rsidR="00BB1620" w:rsidRPr="00BB1620" w:rsidRDefault="00BB1620" w:rsidP="00BB1620">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СДЮШОР – специализированная детско-юношеская школа олимпийского резерва</w:t>
      </w:r>
    </w:p>
    <w:p w:rsidR="00BB1620" w:rsidRPr="00BB1620" w:rsidRDefault="00BB1620" w:rsidP="00BB1620">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СТТМ – сложные технико-тактические действия</w:t>
      </w:r>
    </w:p>
    <w:p w:rsidR="00BB1620" w:rsidRPr="00BB1620" w:rsidRDefault="00BB1620" w:rsidP="00BB1620">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СТЭ – срочный тренировочный эффект</w:t>
      </w:r>
    </w:p>
    <w:p w:rsidR="00BB1620" w:rsidRPr="00BB1620" w:rsidRDefault="00BB1620" w:rsidP="00BB1620">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СФП – специальная физическая подготовка</w:t>
      </w:r>
    </w:p>
    <w:p w:rsidR="00BB1620" w:rsidRPr="00BB1620" w:rsidRDefault="00BB1620" w:rsidP="00BB1620">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ТД – тренировочный день</w:t>
      </w:r>
    </w:p>
    <w:p w:rsidR="00BB1620" w:rsidRPr="00BB1620" w:rsidRDefault="00BB1620" w:rsidP="00BB1620">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ТЗ – тренировочное занятие</w:t>
      </w:r>
    </w:p>
    <w:p w:rsidR="00BB1620" w:rsidRPr="00BB1620" w:rsidRDefault="00BB1620" w:rsidP="00BB1620">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УТС – учебно-тренировочный сбор</w:t>
      </w:r>
    </w:p>
    <w:p w:rsidR="00BB1620" w:rsidRPr="00BB1620" w:rsidRDefault="00BB1620" w:rsidP="00BB1620">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ЧСС – частота сердечных сокращений</w:t>
      </w:r>
    </w:p>
    <w:p w:rsidR="00BB1620" w:rsidRPr="00BB1620" w:rsidRDefault="00BB1620" w:rsidP="00BB1620">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ШВСМ – школа высшего спортивного мастерства</w:t>
      </w:r>
    </w:p>
    <w:p w:rsidR="00BB1620" w:rsidRPr="00BB1620" w:rsidRDefault="00BB1620" w:rsidP="00BB1620">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ЭКК – этапный комплексный контроль</w:t>
      </w:r>
    </w:p>
    <w:p w:rsidR="00BB1620" w:rsidRPr="00BB1620" w:rsidRDefault="00BB1620" w:rsidP="00BB1620">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ЭНПП – этап непосредственной предсоревновательной подготовки</w:t>
      </w:r>
    </w:p>
    <w:p w:rsidR="00BB1620" w:rsidRPr="00BB1620" w:rsidRDefault="00BB1620" w:rsidP="00BB1620">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8"/>
          <w:lang w:eastAsia="ru-RU"/>
        </w:rPr>
      </w:pPr>
    </w:p>
    <w:p w:rsidR="00BB1620" w:rsidRPr="00BB1620" w:rsidRDefault="00BB1620" w:rsidP="00BB1620">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8"/>
          <w:lang w:eastAsia="ru-RU"/>
        </w:rPr>
      </w:pPr>
    </w:p>
    <w:p w:rsidR="00BB1620" w:rsidRPr="00BB1620" w:rsidRDefault="00BB1620" w:rsidP="00BB1620">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8"/>
          <w:lang w:eastAsia="ru-RU"/>
        </w:rPr>
      </w:pPr>
    </w:p>
    <w:p w:rsidR="00BB1620" w:rsidRPr="00BB1620" w:rsidRDefault="00BB1620" w:rsidP="00BB1620">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8"/>
          <w:lang w:eastAsia="ru-RU"/>
        </w:rPr>
      </w:pPr>
    </w:p>
    <w:p w:rsidR="00BB1620" w:rsidRPr="00BB1620" w:rsidRDefault="00BB1620" w:rsidP="00BB1620">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8"/>
          <w:lang w:eastAsia="ru-RU"/>
        </w:rPr>
      </w:pPr>
    </w:p>
    <w:p w:rsidR="00BB1620" w:rsidRPr="00BB1620" w:rsidRDefault="00BB1620" w:rsidP="00BB1620">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8"/>
          <w:lang w:eastAsia="ru-RU"/>
        </w:rPr>
      </w:pPr>
    </w:p>
    <w:p w:rsidR="00BB1620" w:rsidRPr="00BB1620" w:rsidRDefault="00BB1620" w:rsidP="00BB1620">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8"/>
          <w:lang w:eastAsia="ru-RU"/>
        </w:rPr>
      </w:pPr>
    </w:p>
    <w:p w:rsidR="00BB1620" w:rsidRPr="00BB1620" w:rsidRDefault="00BB1620" w:rsidP="00BB1620">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8"/>
          <w:lang w:eastAsia="ru-RU"/>
        </w:rPr>
      </w:pPr>
      <w:r w:rsidRPr="00BB1620">
        <w:rPr>
          <w:rFonts w:ascii="Times New Roman" w:eastAsia="Times New Roman" w:hAnsi="Times New Roman" w:cs="Times New Roman"/>
          <w:b/>
          <w:kern w:val="0"/>
          <w:sz w:val="28"/>
          <w:szCs w:val="28"/>
          <w:lang w:eastAsia="ru-RU"/>
        </w:rPr>
        <w:t>ВВЕДЕНИЕ</w:t>
      </w:r>
    </w:p>
    <w:p w:rsidR="00BB1620" w:rsidRPr="00BB1620" w:rsidRDefault="00BB1620" w:rsidP="00BB1620">
      <w:pPr>
        <w:widowControl/>
        <w:tabs>
          <w:tab w:val="clear" w:pos="709"/>
        </w:tabs>
        <w:suppressAutoHyphens w:val="0"/>
        <w:spacing w:after="0" w:line="360" w:lineRule="auto"/>
        <w:ind w:firstLine="708"/>
        <w:rPr>
          <w:rFonts w:ascii="Times New Roman" w:eastAsia="Times New Roman" w:hAnsi="Times New Roman" w:cs="Times New Roman"/>
          <w:b/>
          <w:kern w:val="0"/>
          <w:sz w:val="28"/>
          <w:szCs w:val="28"/>
          <w:lang w:eastAsia="ru-RU"/>
        </w:rPr>
      </w:pPr>
    </w:p>
    <w:p w:rsidR="00BB1620" w:rsidRPr="00BB1620" w:rsidRDefault="00BB1620" w:rsidP="00BB1620">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b/>
          <w:kern w:val="0"/>
          <w:sz w:val="28"/>
          <w:szCs w:val="28"/>
          <w:lang w:eastAsia="ru-RU"/>
        </w:rPr>
        <w:t>Актуальность.</w:t>
      </w:r>
      <w:r w:rsidRPr="00BB1620">
        <w:rPr>
          <w:rFonts w:ascii="Times New Roman" w:eastAsia="Times New Roman" w:hAnsi="Times New Roman" w:cs="Times New Roman"/>
          <w:kern w:val="0"/>
          <w:sz w:val="28"/>
          <w:szCs w:val="28"/>
          <w:lang w:eastAsia="ru-RU"/>
        </w:rPr>
        <w:t xml:space="preserve"> Тхэквондо, как олимпийский вид спорта, становится все более популярным, как во всем мире, так и в Украине в частности. С ростом конкуренции в соревнованиях различного уровня, повышается и сложность выступления в них спортсменов, в свою очередь, требуется интенсификация тренировочного процесса на всех его уровнях. Кроме того, в последние годы изменилась система оценки соревновательной деятельности и судейства, что требует высокого уровня всех сторон подготовленности спортсменов.</w:t>
      </w:r>
    </w:p>
    <w:p w:rsidR="00BB1620" w:rsidRPr="00BB1620" w:rsidRDefault="00BB1620" w:rsidP="00BB1620">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Известные ученые в области спортивной тренировки К.П. Сахновский, 2001; Л.П. Матвеев, 2010; В.Н. Платонов, 2013 и др. подчеркивают, что достижение спортивного результата зависит от особенностей построения тренировочного процесса, а И.Н. Пашков, А.С. Ровный, 2010; Г.В. Коробейников, В.В. Шацких, 2013, кроме этого, акцентируют внимание на определяющей значимости подготовки спортсменов в предсоревновательном мезоцикле.</w:t>
      </w:r>
    </w:p>
    <w:p w:rsidR="00BB1620" w:rsidRPr="00BB1620" w:rsidRDefault="00BB1620" w:rsidP="00BB1620">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Анализ научно-методической литературы свидетельствует, что эффективность построения тренировочного процесса спортсменов в любом виде спорта, в том числе и в тхэквондо, может быть достигнута за счет совершенствования различных сторон подготовленности, оптимизации нагрузок на различных этапах спортивной подготовки, ускоренного развития отдельных показателей физической, технико-тактической, психологической и интегральной подготовленности спортсменов (Л.В. Волков, 2005; Ю.Н. Шкребтий, 2005; В.А. Дрюков, 2006; А.А. Новиков, 2007; А.Ц. Деминский 2009; Л.П. Матвеев, 2010; В.Н. Платонов 2013 и др.).</w:t>
      </w:r>
    </w:p>
    <w:p w:rsidR="00BB1620" w:rsidRPr="00BB1620" w:rsidRDefault="00BB1620" w:rsidP="00BB1620">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В научных публикациях последних лет широко освещены научные аспекты информационно-методического обеспечения процесса многолетней подготовки (Ю.А. Шулика, 1990), контроля состояния спортивной подготовленности борцов (С.В. Павлов, 2004), совершенствования технико-тактических действий (А.Г. Эпов, 2009), оптимизации специальной физической подготовленности (С.Е.Бакулев, 2008; Е.В. Лукина, 2009; М.А. Миронов 2012; И. Селезнев, 2013), повышения функционального состояния организма спортсменов (Д.А. Сарайкин, 2012) и т.п. Достаточно глубоко изучались вопросы особенностей соревновательной деятельности в тхэквондо (И.Н. Пашков, А.С. Ровный, 2010), комплексного контроля состояния спортивной подготовки в процессе соревнований (С.В. Павлов, 2004), взаимосвязи специальной физической и технической подготовленности результатам соревновательной деятельности (И. Селезнев, 2013). Кроме того, анализ содержания проведенных исследований позволяет утверждать, что существуют различные подходы к планированию предсоревновательного мезоцикла по принципам «вариативности» (А. Воробьев, 1971), «последовательности» (С. Туманян, 1973), «маятника» (Д.А. Аросьев, 1982), «традиционного планирования» (К.П. Сахновский, 2001; Л.П. Матвеев, 2010; Д.А. Сарайкин, 2012; В.М. Платонов 2013 и др.).</w:t>
      </w:r>
    </w:p>
    <w:p w:rsidR="00BB1620" w:rsidRPr="00BB1620" w:rsidRDefault="00BB1620" w:rsidP="00BB1620">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В последние годы Price Robert G., Haselow-Dulin Maryanne (2003), I. Mujika (2009) предлагают в предсоревновательном мезоцикле постепенное снижение объема работы. В.М. Платонов (2013), обобщая все имеющиеся разработки, отмечает, что предсоревновательный мезоцикл должен максимально точно моделировать будущую соревновательную деятельность, объединять в единое целое функциональный, технико-тактический и психологический потенциал с целью его полной реализации.</w:t>
      </w:r>
    </w:p>
    <w:p w:rsidR="00BB1620" w:rsidRPr="00BB1620" w:rsidRDefault="00BB1620" w:rsidP="00BB1620">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Выше изложенное подтверждает, что данная проблема в спорте высших достижений требует тщательного изучения путем совершенствования построения тренировочного процесса в предсоревновательном мезоцикле годичного цикла, который зависит от специфики соревновательной деятельности в спорте, поскольку в каждом мезоцикле решаются основные задачи подготовки спортсменов к соответствующим соревнованиям.</w:t>
      </w:r>
    </w:p>
    <w:p w:rsidR="00BB1620" w:rsidRPr="00BB1620" w:rsidRDefault="00BB1620" w:rsidP="00BB1620">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 xml:space="preserve">Поэтому, приобретает актуальность решение специфических задач подготовки высококвалифицированных тхэквондистов в предсоревновательном мезоцикле, определение оптимальных объемов тренировочной работы и динамики нагрузки, сочетание занятий различной направленности, которые позволяют спортсмену достичь высокого уровня готовности к конкретному старту в соревнованиях по тхэквондо. </w:t>
      </w:r>
    </w:p>
    <w:p w:rsidR="00BB1620" w:rsidRPr="00BB1620" w:rsidRDefault="00BB1620" w:rsidP="00BB1620">
      <w:pPr>
        <w:widowControl/>
        <w:tabs>
          <w:tab w:val="clear" w:pos="709"/>
        </w:tabs>
        <w:suppressAutoHyphens w:val="0"/>
        <w:spacing w:after="0" w:line="360" w:lineRule="auto"/>
        <w:ind w:firstLine="708"/>
        <w:rPr>
          <w:rFonts w:ascii="Times New Roman" w:eastAsia="Times New Roman" w:hAnsi="Times New Roman" w:cs="Times New Roman"/>
          <w:b/>
          <w:kern w:val="0"/>
          <w:sz w:val="28"/>
          <w:szCs w:val="28"/>
          <w:lang w:eastAsia="ru-RU"/>
        </w:rPr>
      </w:pPr>
      <w:r w:rsidRPr="00BB1620">
        <w:rPr>
          <w:rFonts w:ascii="Times New Roman" w:eastAsia="Times New Roman" w:hAnsi="Times New Roman" w:cs="Times New Roman"/>
          <w:b/>
          <w:kern w:val="0"/>
          <w:sz w:val="28"/>
          <w:szCs w:val="28"/>
          <w:lang w:eastAsia="ru-RU"/>
        </w:rPr>
        <w:t>Связь работы с научными программами, планами темами.</w:t>
      </w:r>
    </w:p>
    <w:p w:rsidR="00BB1620" w:rsidRPr="00BB1620" w:rsidRDefault="00BB1620" w:rsidP="00BB1620">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Диссертационная работа выполнена в соответствии с темой Сводного плана научно-исследовательской работы в сфере физической культуры и спорта на 2006-2010 гг. Министерства Украины по делам семьи, молодежи и спорта по теме 2.1.8. «Научно-методические подходы совершенствования учебно-тренировочного процесса спортсменов высокой квалификации в различных видах спорта» (номер государственной регистрации 0106U011727); Министерства образования и науки, молодежи и спорта на 2011-2015 гг. по теме 2.6. «Теоретико-методические основы совершенствования тренировочного процесса и соревновательной деятельности в структуре многолетней подготовки спортсменов» (номер государственной регистрации 0111U001168).</w:t>
      </w:r>
    </w:p>
    <w:p w:rsidR="00BB1620" w:rsidRPr="00BB1620" w:rsidRDefault="00BB1620" w:rsidP="00BB1620">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b/>
          <w:kern w:val="0"/>
          <w:sz w:val="28"/>
          <w:szCs w:val="28"/>
          <w:lang w:eastAsia="ru-RU"/>
        </w:rPr>
        <w:t xml:space="preserve">Цель исследования - </w:t>
      </w:r>
      <w:r w:rsidRPr="00BB1620">
        <w:rPr>
          <w:rFonts w:ascii="Times New Roman" w:eastAsia="Times New Roman" w:hAnsi="Times New Roman" w:cs="Times New Roman"/>
          <w:kern w:val="0"/>
          <w:sz w:val="28"/>
          <w:szCs w:val="28"/>
          <w:lang w:eastAsia="ru-RU"/>
        </w:rPr>
        <w:t>научно обосновать методику построения тренировочного процесса в предсоревновательном мезоцикле у высококвалифицированных тхэквондистов.</w:t>
      </w:r>
    </w:p>
    <w:p w:rsidR="00BB1620" w:rsidRPr="00BB1620" w:rsidRDefault="00BB1620" w:rsidP="00BB1620">
      <w:pPr>
        <w:widowControl/>
        <w:tabs>
          <w:tab w:val="clear" w:pos="709"/>
        </w:tabs>
        <w:suppressAutoHyphens w:val="0"/>
        <w:spacing w:after="0" w:line="360" w:lineRule="auto"/>
        <w:ind w:firstLine="708"/>
        <w:rPr>
          <w:rFonts w:ascii="Times New Roman" w:eastAsia="Times New Roman" w:hAnsi="Times New Roman" w:cs="Times New Roman"/>
          <w:b/>
          <w:kern w:val="0"/>
          <w:sz w:val="28"/>
          <w:szCs w:val="28"/>
          <w:lang w:eastAsia="ru-RU"/>
        </w:rPr>
      </w:pPr>
      <w:r w:rsidRPr="00BB1620">
        <w:rPr>
          <w:rFonts w:ascii="Times New Roman" w:eastAsia="Times New Roman" w:hAnsi="Times New Roman" w:cs="Times New Roman"/>
          <w:b/>
          <w:kern w:val="0"/>
          <w:sz w:val="28"/>
          <w:szCs w:val="28"/>
          <w:lang w:eastAsia="ru-RU"/>
        </w:rPr>
        <w:t>Задачи исследования:</w:t>
      </w:r>
    </w:p>
    <w:p w:rsidR="00BB1620" w:rsidRPr="00BB1620" w:rsidRDefault="00BB1620" w:rsidP="00BB1620">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1. Определить по данным специальной научно-методической литературы современное состояние проблемы совершенствования учебно-тренировочного процесса высококвалифицированных тхэквондистов.</w:t>
      </w:r>
    </w:p>
    <w:p w:rsidR="00BB1620" w:rsidRPr="00BB1620" w:rsidRDefault="00BB1620" w:rsidP="00BB1620">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2. Проанализировать особенности построения тренировочного процесса в предсоревновательном мезоцикле и определить его влияние на показатели физической подготовленности и спортивного результата высококвалифицированных тхэквондистов.</w:t>
      </w:r>
    </w:p>
    <w:p w:rsidR="00BB1620" w:rsidRPr="00BB1620" w:rsidRDefault="00BB1620" w:rsidP="00BB1620">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3. Разработать критерии контроля за тренировочными нагрузками и соревновательной деятельностью спортсменов в тхэквондо.</w:t>
      </w:r>
    </w:p>
    <w:p w:rsidR="00BB1620" w:rsidRPr="00BB1620" w:rsidRDefault="00BB1620" w:rsidP="00BB1620">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4. Разработать и экспериментально обосновать экспериментальную методику планирования предсоревновательного мезоцикла по принципу «маятника» в годичном цикле подготовки тхэквондистов, определить ее эффективность по показателям физической подготовленности, психического состояния и результатов соревновательной деятельности.</w:t>
      </w:r>
    </w:p>
    <w:p w:rsidR="00BB1620" w:rsidRPr="00BB1620" w:rsidRDefault="00BB1620" w:rsidP="00BB1620">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b/>
          <w:kern w:val="0"/>
          <w:sz w:val="28"/>
          <w:szCs w:val="28"/>
          <w:lang w:eastAsia="ru-RU"/>
        </w:rPr>
        <w:t>Объект исследования</w:t>
      </w:r>
      <w:r w:rsidRPr="00BB1620">
        <w:rPr>
          <w:rFonts w:ascii="Times New Roman" w:eastAsia="Times New Roman" w:hAnsi="Times New Roman" w:cs="Times New Roman"/>
          <w:kern w:val="0"/>
          <w:sz w:val="28"/>
          <w:szCs w:val="28"/>
          <w:lang w:eastAsia="ru-RU"/>
        </w:rPr>
        <w:t xml:space="preserve"> -</w:t>
      </w:r>
      <w:r w:rsidRPr="00BB1620">
        <w:rPr>
          <w:rFonts w:ascii="Times New Roman" w:eastAsia="Times New Roman" w:hAnsi="Times New Roman" w:cs="Times New Roman"/>
          <w:b/>
          <w:kern w:val="0"/>
          <w:sz w:val="28"/>
          <w:szCs w:val="28"/>
          <w:lang w:eastAsia="ru-RU"/>
        </w:rPr>
        <w:t xml:space="preserve"> </w:t>
      </w:r>
      <w:r w:rsidRPr="00BB1620">
        <w:rPr>
          <w:rFonts w:ascii="Times New Roman" w:eastAsia="Times New Roman" w:hAnsi="Times New Roman" w:cs="Times New Roman"/>
          <w:kern w:val="0"/>
          <w:sz w:val="28"/>
          <w:szCs w:val="28"/>
          <w:lang w:eastAsia="ru-RU"/>
        </w:rPr>
        <w:t>учебно-тренировочный процесс высококвалифицированных тхэквондистов.</w:t>
      </w:r>
    </w:p>
    <w:p w:rsidR="00BB1620" w:rsidRPr="00BB1620" w:rsidRDefault="00BB1620" w:rsidP="00BB1620">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b/>
          <w:kern w:val="0"/>
          <w:sz w:val="28"/>
          <w:szCs w:val="28"/>
          <w:lang w:eastAsia="ru-RU"/>
        </w:rPr>
        <w:t xml:space="preserve">Предмет исследования - </w:t>
      </w:r>
      <w:r w:rsidRPr="00BB1620">
        <w:rPr>
          <w:rFonts w:ascii="Times New Roman" w:eastAsia="Times New Roman" w:hAnsi="Times New Roman" w:cs="Times New Roman"/>
          <w:kern w:val="0"/>
          <w:sz w:val="28"/>
          <w:szCs w:val="28"/>
          <w:lang w:eastAsia="ru-RU"/>
        </w:rPr>
        <w:t>методика построения тренировочного процесса в предсоревновательной мезоцикле.</w:t>
      </w:r>
    </w:p>
    <w:p w:rsidR="00BB1620" w:rsidRPr="00BB1620" w:rsidRDefault="00BB1620" w:rsidP="00BB1620">
      <w:pPr>
        <w:widowControl/>
        <w:tabs>
          <w:tab w:val="clear" w:pos="709"/>
        </w:tabs>
        <w:suppressAutoHyphens w:val="0"/>
        <w:spacing w:after="0" w:line="360" w:lineRule="auto"/>
        <w:ind w:firstLine="709"/>
        <w:rPr>
          <w:rFonts w:ascii="Times New Roman" w:eastAsia="Calibri" w:hAnsi="Times New Roman" w:cs="Times New Roman"/>
          <w:kern w:val="0"/>
          <w:sz w:val="28"/>
          <w:szCs w:val="28"/>
          <w:lang w:eastAsia="en-US"/>
        </w:rPr>
      </w:pPr>
      <w:r w:rsidRPr="00BB1620">
        <w:rPr>
          <w:rFonts w:ascii="Times New Roman" w:eastAsia="Calibri" w:hAnsi="Times New Roman" w:cs="Times New Roman"/>
          <w:b/>
          <w:kern w:val="0"/>
          <w:sz w:val="28"/>
          <w:szCs w:val="28"/>
          <w:lang w:eastAsia="en-US"/>
        </w:rPr>
        <w:t>Методы исследования.</w:t>
      </w:r>
      <w:r w:rsidRPr="00BB1620">
        <w:rPr>
          <w:rFonts w:ascii="Times New Roman" w:eastAsia="Calibri" w:hAnsi="Times New Roman" w:cs="Times New Roman"/>
          <w:kern w:val="0"/>
          <w:sz w:val="28"/>
          <w:szCs w:val="28"/>
          <w:lang w:eastAsia="en-US"/>
        </w:rPr>
        <w:t xml:space="preserve"> Анализ и обобщение научно-методической литературы; анализ документальных материалов; опрос и анкетирование; педагогическое наблюдение; анализ соревновательной деятельности, а также методы пульсометрии; педагогическое тестирование; психодиагностические метод; педагогический эксперимент; методы математической статистики.</w:t>
      </w:r>
    </w:p>
    <w:p w:rsidR="00BB1620" w:rsidRPr="00BB1620" w:rsidRDefault="00BB1620" w:rsidP="00BB1620">
      <w:pPr>
        <w:widowControl/>
        <w:tabs>
          <w:tab w:val="clear" w:pos="709"/>
        </w:tabs>
        <w:suppressAutoHyphens w:val="0"/>
        <w:spacing w:after="0" w:line="360" w:lineRule="auto"/>
        <w:ind w:firstLine="709"/>
        <w:rPr>
          <w:rFonts w:ascii="Times New Roman" w:eastAsia="Calibri" w:hAnsi="Times New Roman" w:cs="Times New Roman"/>
          <w:b/>
          <w:kern w:val="0"/>
          <w:sz w:val="28"/>
          <w:szCs w:val="28"/>
          <w:lang w:eastAsia="en-US"/>
        </w:rPr>
      </w:pPr>
      <w:r w:rsidRPr="00BB1620">
        <w:rPr>
          <w:rFonts w:ascii="Times New Roman" w:eastAsia="Calibri" w:hAnsi="Times New Roman" w:cs="Times New Roman"/>
          <w:b/>
          <w:kern w:val="0"/>
          <w:sz w:val="28"/>
          <w:szCs w:val="28"/>
          <w:lang w:eastAsia="en-US"/>
        </w:rPr>
        <w:t>Научная новизна:</w:t>
      </w:r>
    </w:p>
    <w:p w:rsidR="00BB1620" w:rsidRPr="00BB1620" w:rsidRDefault="00BB1620" w:rsidP="00BB1620">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 впервые предложена методика построения тренировочного процесса в предсоревновательном мезоцикле высококвалифицированных тхэквондистов по принципу «маятника», в основе которого предусмотрено ритмичное чередование контрастных и специализированных микроциклов с увеличением объемов и средств специальной подготовки, которые способствуют ускорению восстановительных процессов организма, повышению уровня технико-тактических и психических состояний, которые в совокупности обеспечивают эффективную реализацию избранной модели соревновательной деятельности;</w:t>
      </w:r>
    </w:p>
    <w:p w:rsidR="00BB1620" w:rsidRPr="00BB1620" w:rsidRDefault="00BB1620" w:rsidP="00BB1620">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 впервые определены показатели соревновательной деятельности тхэквондистов (коэффициент точности попаданий, сильных ударов, атаки, защиты, эффективности боевых действий, выносливости в бою), которые включены в комплексную систему контроля;</w:t>
      </w:r>
    </w:p>
    <w:p w:rsidR="00BB1620" w:rsidRPr="00BB1620" w:rsidRDefault="00BB1620" w:rsidP="00BB1620">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 впервые разработана шкала расчета и контроля интенсивности тренировочных и соревновательных нагрузок и классификация физических упражнений на основе показателей ЧСС;</w:t>
      </w:r>
    </w:p>
    <w:p w:rsidR="00BB1620" w:rsidRPr="00BB1620" w:rsidRDefault="00BB1620" w:rsidP="00BB1620">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 впервые установлена взаимосвязь между физической нагрузкой по показателям ЧСС, психических состояний, точностью мышечных усилий и потерей веса спортсменов;</w:t>
      </w:r>
    </w:p>
    <w:p w:rsidR="00BB1620" w:rsidRPr="00BB1620" w:rsidRDefault="00BB1620" w:rsidP="00BB1620">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 дополнены данные о сущности, структуре и контроле соревновательной деятельности;</w:t>
      </w:r>
    </w:p>
    <w:p w:rsidR="00BB1620" w:rsidRPr="00BB1620" w:rsidRDefault="00BB1620" w:rsidP="00BB1620">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 дополнены данные об особенностях развития специальной выносливости у высококвалифицированных тхэквондистов;</w:t>
      </w:r>
    </w:p>
    <w:p w:rsidR="00BB1620" w:rsidRPr="00BB1620" w:rsidRDefault="00BB1620" w:rsidP="00BB1620">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 расширено представление о структуре построения микроциклов в предсоревновательном мезоцикле в тхэквондо.</w:t>
      </w:r>
    </w:p>
    <w:p w:rsidR="00BB1620" w:rsidRPr="00BB1620" w:rsidRDefault="00BB1620" w:rsidP="00BB1620">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b/>
          <w:kern w:val="0"/>
          <w:sz w:val="28"/>
          <w:szCs w:val="28"/>
          <w:lang w:eastAsia="ru-RU"/>
        </w:rPr>
        <w:t xml:space="preserve">Практическая значимость результатов заключается </w:t>
      </w:r>
      <w:r w:rsidRPr="00BB1620">
        <w:rPr>
          <w:rFonts w:ascii="Times New Roman" w:eastAsia="Times New Roman" w:hAnsi="Times New Roman" w:cs="Times New Roman"/>
          <w:kern w:val="0"/>
          <w:sz w:val="28"/>
          <w:szCs w:val="28"/>
          <w:lang w:eastAsia="ru-RU"/>
        </w:rPr>
        <w:t>в том, что разработана и внедрена в практику спортивной тренировки методика построения предсоревновательного мезоцикла и критерии оценки тренировочной и соревновательной деятельности высококвалифицированных тхэквондистов.</w:t>
      </w:r>
    </w:p>
    <w:p w:rsidR="00BB1620" w:rsidRPr="00BB1620" w:rsidRDefault="00BB1620" w:rsidP="00BB1620">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Внедрена программа по тхэквондо ВТФ для ДЮСШ, СДЮШОР, ШВСМ и специализированных учебных заведений спортивного профиля; аттестационная программа по тхэквондо ВТФ; практические рекомендации по методике планирования тренировочных микроциклов с учетом квалификации тхэквондистов (в разделе керуги). Указанные организационно-методические инновации используются в учебно-тренировочном процессе тхэквондистов Днепропетровской области, в частности в содержании подготовки спортсменов областной федерации, Днепропетровской городской федерации, спортивных клубов «ОЛИМП ТКД» и «ВАЛЕНА» (г. Днепропетровск).</w:t>
      </w:r>
    </w:p>
    <w:p w:rsidR="00BB1620" w:rsidRPr="00BB1620" w:rsidRDefault="00BB1620" w:rsidP="00BB1620">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Теоретический материал нашел свое отражение в учебном процессе Днепропетровского государственного института физической культуры и спорта по дисциплине «Теория и методика подготовки спортсменов в олимпийском спорте», что подтверждено соответствующими актами внедрения.</w:t>
      </w:r>
    </w:p>
    <w:p w:rsidR="00BB1620" w:rsidRPr="00BB1620" w:rsidRDefault="00BB1620" w:rsidP="00BB1620">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b/>
          <w:kern w:val="0"/>
          <w:sz w:val="28"/>
          <w:szCs w:val="28"/>
          <w:lang w:eastAsia="ru-RU"/>
        </w:rPr>
        <w:t xml:space="preserve">Личный вклад соискателя </w:t>
      </w:r>
      <w:r w:rsidRPr="00BB1620">
        <w:rPr>
          <w:rFonts w:ascii="Times New Roman" w:eastAsia="Times New Roman" w:hAnsi="Times New Roman" w:cs="Times New Roman"/>
          <w:kern w:val="0"/>
          <w:sz w:val="28"/>
          <w:szCs w:val="28"/>
          <w:lang w:eastAsia="ru-RU"/>
        </w:rPr>
        <w:t>заключается в постановке проблемы, определения целей, задач исследования, а также разработке методики построения тренировочного процесса в предсоревновательном мезоцикле подготовки высококвалифицированных тхэквондистов.</w:t>
      </w:r>
    </w:p>
    <w:p w:rsidR="00BB1620" w:rsidRPr="00BB1620" w:rsidRDefault="00BB1620" w:rsidP="00BB1620">
      <w:pPr>
        <w:widowControl/>
        <w:tabs>
          <w:tab w:val="clear" w:pos="709"/>
        </w:tabs>
        <w:suppressAutoHyphens w:val="0"/>
        <w:spacing w:after="0" w:line="360" w:lineRule="auto"/>
        <w:ind w:firstLine="708"/>
        <w:rPr>
          <w:rFonts w:ascii="Times New Roman" w:eastAsia="Times New Roman" w:hAnsi="Times New Roman" w:cs="Times New Roman"/>
          <w:b/>
          <w:kern w:val="0"/>
          <w:sz w:val="28"/>
          <w:szCs w:val="28"/>
          <w:lang w:eastAsia="ru-RU"/>
        </w:rPr>
      </w:pPr>
      <w:r w:rsidRPr="00BB1620">
        <w:rPr>
          <w:rFonts w:ascii="Times New Roman" w:eastAsia="Times New Roman" w:hAnsi="Times New Roman" w:cs="Times New Roman"/>
          <w:kern w:val="0"/>
          <w:sz w:val="28"/>
          <w:szCs w:val="28"/>
          <w:lang w:eastAsia="ru-RU"/>
        </w:rPr>
        <w:t>В опубликованных работах, выполненных в соавторстве, диссертанту принадлежат результаты экспериментальных исследований, их анализ и интерпретация.</w:t>
      </w:r>
    </w:p>
    <w:p w:rsidR="00BB1620" w:rsidRPr="00BB1620" w:rsidRDefault="00BB1620" w:rsidP="00BB1620">
      <w:pPr>
        <w:tabs>
          <w:tab w:val="clear" w:pos="709"/>
          <w:tab w:val="left" w:pos="360"/>
          <w:tab w:val="left" w:pos="993"/>
        </w:tabs>
        <w:suppressAutoHyphens w:val="0"/>
        <w:autoSpaceDE w:val="0"/>
        <w:autoSpaceDN w:val="0"/>
        <w:adjustRightInd w:val="0"/>
        <w:spacing w:after="0" w:line="360" w:lineRule="auto"/>
        <w:ind w:firstLine="720"/>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b/>
          <w:kern w:val="0"/>
          <w:sz w:val="28"/>
          <w:szCs w:val="28"/>
          <w:lang w:eastAsia="ru-RU"/>
        </w:rPr>
        <w:t xml:space="preserve">Апробация результатов диссертации. </w:t>
      </w:r>
      <w:r w:rsidRPr="00BB1620">
        <w:rPr>
          <w:rFonts w:ascii="Times New Roman" w:eastAsia="Times New Roman" w:hAnsi="Times New Roman" w:cs="Times New Roman"/>
          <w:kern w:val="0"/>
          <w:sz w:val="28"/>
          <w:szCs w:val="28"/>
          <w:lang w:eastAsia="ru-RU"/>
        </w:rPr>
        <w:t>Результаты исследований были изложены соискателем на: II Всеукраинской научно-практической конференции для студентов и аспирантов «Физическая культура, спорт и здоровье» (Харьков, 2000), Международной научно-практической конференции «Молодая спортивная наука Украины» (Львов, 2002-2004, 2006, 2007, 2010, 2013, 2014); XVIII Международной научно-практической интернет-конференции «Проблемы и перспективы развития науки в начале третьего тысячелетия в странах СНГ» (Переяслав-Хмельницкий, 2013); Международной научно-практической интернет-конференции «Актуальные проблемы развития традиционных и восточных единоборств» (Харьков, 2014); І Международной научно-практической интернет-конференции «Проблемы и перспективы развития науки в начале третьего тысячелетия в странах Европы и Азии» (Переяслав-Хмельницкий, 2014); Всеукраинской научно-практической конференции «Основные направления развития физической культуры, спорта и физической реабилитации» (Днепропетровск, 2004); Международной научно-практической конференции «Основные направления развития физической культуры, спорта и физической реабилитации» (Днепропетровск, 2005-2013).</w:t>
      </w:r>
    </w:p>
    <w:p w:rsidR="00BB1620" w:rsidRPr="00BB1620" w:rsidRDefault="00BB1620" w:rsidP="00BB1620">
      <w:pPr>
        <w:tabs>
          <w:tab w:val="clear" w:pos="709"/>
          <w:tab w:val="left" w:pos="360"/>
          <w:tab w:val="left" w:pos="993"/>
        </w:tabs>
        <w:suppressAutoHyphens w:val="0"/>
        <w:autoSpaceDE w:val="0"/>
        <w:autoSpaceDN w:val="0"/>
        <w:adjustRightInd w:val="0"/>
        <w:spacing w:after="0" w:line="360" w:lineRule="auto"/>
        <w:ind w:firstLine="720"/>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b/>
          <w:kern w:val="0"/>
          <w:sz w:val="28"/>
          <w:szCs w:val="28"/>
          <w:lang w:eastAsia="ru-RU"/>
        </w:rPr>
        <w:t>Публикации.</w:t>
      </w:r>
      <w:r w:rsidRPr="00BB1620">
        <w:rPr>
          <w:rFonts w:ascii="Times New Roman" w:eastAsia="Times New Roman" w:hAnsi="Times New Roman" w:cs="Times New Roman"/>
          <w:kern w:val="0"/>
          <w:sz w:val="28"/>
          <w:szCs w:val="28"/>
          <w:lang w:eastAsia="ru-RU"/>
        </w:rPr>
        <w:t xml:space="preserve"> Основные положения диссертационной работы изложены в 17 опубликованных научных работах, из которых 16 – самостоятельные, 8 статей опубликованы в специализированных изданиях Украины, 1 в международном сборнике и 2 работы дополнительно отражают результаты диссертации.</w:t>
      </w:r>
    </w:p>
    <w:p w:rsidR="00BB1620" w:rsidRPr="00BB1620" w:rsidRDefault="00BB1620" w:rsidP="00BB1620">
      <w:pPr>
        <w:tabs>
          <w:tab w:val="clear" w:pos="709"/>
          <w:tab w:val="left" w:pos="360"/>
          <w:tab w:val="left" w:pos="993"/>
        </w:tabs>
        <w:suppressAutoHyphens w:val="0"/>
        <w:autoSpaceDE w:val="0"/>
        <w:autoSpaceDN w:val="0"/>
        <w:adjustRightInd w:val="0"/>
        <w:spacing w:after="0" w:line="360" w:lineRule="auto"/>
        <w:ind w:firstLine="720"/>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b/>
          <w:kern w:val="0"/>
          <w:sz w:val="28"/>
          <w:szCs w:val="28"/>
          <w:lang w:eastAsia="ru-RU"/>
        </w:rPr>
        <w:t>Структура и объём диссертации.</w:t>
      </w:r>
      <w:r w:rsidRPr="00BB1620">
        <w:rPr>
          <w:rFonts w:ascii="Times New Roman" w:eastAsia="Times New Roman" w:hAnsi="Times New Roman" w:cs="Times New Roman"/>
          <w:kern w:val="0"/>
          <w:sz w:val="28"/>
          <w:szCs w:val="28"/>
          <w:lang w:eastAsia="ru-RU"/>
        </w:rPr>
        <w:t xml:space="preserve"> Диссертация состоит из введения, пяти розделов, выводов, и 3 приложений. Библиография включает 261 литературный источник, из них 42 - иностранных авторов. Диссертация содержит 16 таблиц и 30 рисунков. Объем основного текста диссертации - 185 страниц.</w:t>
      </w:r>
    </w:p>
    <w:p w:rsidR="00BB1620" w:rsidRDefault="00BB1620" w:rsidP="00BB1620"/>
    <w:p w:rsidR="00BB1620" w:rsidRDefault="00BB1620" w:rsidP="00BB1620"/>
    <w:p w:rsidR="00BB1620" w:rsidRDefault="00BB1620" w:rsidP="00BB1620"/>
    <w:p w:rsidR="00BB1620" w:rsidRPr="00BB1620" w:rsidRDefault="00BB1620" w:rsidP="00BB1620">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8"/>
          <w:lang w:eastAsia="ru-RU"/>
        </w:rPr>
      </w:pPr>
      <w:r w:rsidRPr="00BB1620">
        <w:rPr>
          <w:rFonts w:ascii="Times New Roman" w:eastAsia="Times New Roman" w:hAnsi="Times New Roman" w:cs="Times New Roman"/>
          <w:b/>
          <w:kern w:val="0"/>
          <w:sz w:val="28"/>
          <w:szCs w:val="28"/>
          <w:lang w:eastAsia="ru-RU"/>
        </w:rPr>
        <w:t>ВЫВОДЫ</w:t>
      </w:r>
    </w:p>
    <w:p w:rsidR="00BB1620" w:rsidRPr="00BB1620" w:rsidRDefault="00BB1620" w:rsidP="00BB1620">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ab/>
      </w:r>
    </w:p>
    <w:p w:rsidR="00BB1620" w:rsidRPr="00BB1620" w:rsidRDefault="00BB1620" w:rsidP="00BB1620">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1. Установлено, что спортивный результат на соревнованиях в значительной степени зависит от построения предсоревновательного мезоцикла. Планирование предсоревновательного мезоцикла осуществляется с использованием различных подходов к его структуре и направленности микроциклов, прежде всего путем определения оптимальных объемов тренировочной работы, динамики нагрузок и восстановления. Доказано, что в тхэквондо вопросы, связанные с совершенствованием тренировочного процесса в предсоревновательном мезоцикле недостаточно раскрыты, требуют внедрения в тренировочный процесс более эффективные методы и средства подготовки. Таким образом, актуальность приобретает решение специфических задач подготовки в предсоревновательном мезоцикле, определение оптимальных объемов тренировочной работы и динамики нагрузки, сочетание занятий с разной направленностью, которые позволяют спортсмену достичь высокого уровня готовности к конкретному старту в тхэквондо.</w:t>
      </w:r>
    </w:p>
    <w:p w:rsidR="00BB1620" w:rsidRPr="00BB1620" w:rsidRDefault="00BB1620" w:rsidP="00BB1620">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2. Анализ результатов планирования предсоревновательного мезоцикла установил, что традиционное планирование по программе ДЮСШ свидетельствует о низкой эффективности построения учебно-тренировочного процесса в связи с отсутствием достоверных различий в показателях физической подготовленности между контрольной и экспериментальной группами при р&gt;0,05, до и после первого предсоревновательного мезоцикла.</w:t>
      </w:r>
    </w:p>
    <w:p w:rsidR="00BB1620" w:rsidRPr="00BB1620" w:rsidRDefault="00BB1620" w:rsidP="00BB1620">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3. Контроль и анализ тренировочных нагрузок в течение первого предсоревновательного мезоцикла предоставил возможность определить: ранжирование ЧСС в баллах от 1 до 10 с диапазоном колебаний от 120 до 220 уд/мин и более; относительную интенсивность физических нагрузок в баллах от 1 до 33; шкалу оценок тренировочных и соревновательных нагрузок в соответствии с относительной интенсивности, которая составила от 17% до 100%; содержание тренировочной работы по характеру тренировочных упражнений.</w:t>
      </w:r>
    </w:p>
    <w:p w:rsidR="00BB1620" w:rsidRPr="00BB1620" w:rsidRDefault="00BB1620" w:rsidP="00BB1620">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4. Результаты анализа 120 поединков соревновательной деятельности после первого предсоревновательного мезоцикла позволили разработать методику оценки соревновательной деятельности по коэффициентам попаданий, сильных ударов, атаки, защиты, эффективности боевых действий, выносливости в бою.</w:t>
      </w:r>
    </w:p>
    <w:p w:rsidR="00BB1620" w:rsidRPr="00BB1620" w:rsidRDefault="00BB1620" w:rsidP="00BB1620">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5. В учебно-тренировочный процесс второго предсоревновательного мезоцикла экспериментальной группы было предложено планирование нагрузки по принципу «маятника», который предусматривал последовательное чередование специализированных и контрастных микроциклов, которые сменяли друг друга. Специализированный микроцикл решал задачу повышения уровня специальной, технико-тактической, физической, морально-волевой подготовленности тхэквондистов, а контрастный - восстановление функционального уровня организма спортсменов. Диапазоном ЧСС при выполнении нагрузки составлял от 120 уд/мин. до 220 уд / мин. с интенсивностью нагрузки при выполнении специально-подготовительных и соревновательных упражнений составила от 17% до 95%.</w:t>
      </w:r>
    </w:p>
    <w:p w:rsidR="00BB1620" w:rsidRPr="00BB1620" w:rsidRDefault="00BB1620" w:rsidP="00BB1620">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6. Эффективность планирования микроциклов по принципу «маятника» после второго предзмагального мезоцикла, свидетельствует о достоверные различия в показателях:</w:t>
      </w:r>
    </w:p>
    <w:p w:rsidR="00BB1620" w:rsidRPr="00BB1620" w:rsidRDefault="00BB1620" w:rsidP="00BB1620">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 физической подготовленности экспериментальной группы в тестах «количество ударов за ограниченное время» и «бег восьмеркой с изменением направления движения» при р &lt;0,05;</w:t>
      </w:r>
    </w:p>
    <w:p w:rsidR="00BB1620" w:rsidRPr="00BB1620" w:rsidRDefault="00BB1620" w:rsidP="00BB1620">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 коэффициентов соревновательной деятельности экспериментальной группы по сравнению с контрольной, прежде всего, сильных ударов, атаки, защиты, эффективности боевых действий, выносливости в бою при р &lt;0,05;</w:t>
      </w:r>
    </w:p>
    <w:p w:rsidR="00BB1620" w:rsidRPr="00BB1620" w:rsidRDefault="00BB1620" w:rsidP="00BB1620">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 психического состояния самочувствия, активности и настроения, по методике «САН», спортсменов экспериментальной группы, которые имели положительные колебания от 0 у.е. до 3 у.е., по сравнению с контрольной группой с диапазоном от -2,8 у.е. до 3 у.е. (р &lt;0,05);</w:t>
      </w:r>
    </w:p>
    <w:p w:rsidR="00BB1620" w:rsidRPr="00BB1620" w:rsidRDefault="00BB1620" w:rsidP="00BB1620">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 точности мышечных усилий в тесте динамометрия, в котором диапазон колебаний ошибок мышечного усилия в экспериментальной группе составил от -0,8 кг до 1 кг, при этом в контрольной - от -3 кг до 1,5 кг, при р &lt;0,05, о чем свидетельствует более высокий уровень утомляемости контрольной группы в конце тренировочного занятия;</w:t>
      </w:r>
    </w:p>
    <w:p w:rsidR="00BB1620" w:rsidRPr="00BB1620" w:rsidRDefault="00BB1620" w:rsidP="00BB1620">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 потери веса в экспериментальной группе ниже, которая составила в среднем 1,08 кг, тогда как в контрольной - 1,66 кг при р &lt;0,05.</w:t>
      </w:r>
    </w:p>
    <w:p w:rsidR="00BB1620" w:rsidRPr="00BB1620" w:rsidRDefault="00BB1620" w:rsidP="00BB1620">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7. В основу коррекции построения тренировочного процесса в третьем предсоревновательном мезоцикле в экспериментальной группе было положено показатели физической подготовленности, психического состояния, точности мышечных усилий, коррекции веса спортсменов и результаты соревновательной деятельности. Коррекция связана с изменением продолжительности мезоцикла, который составил три недели, увеличилось количество специализированных и контрастных микроциклов с 17 на 23 тренировочных занятий - с 32 до 40, занятий с большими и максимальными нагрузками - с 10 до 14, уменьшением дней отдыха - с 2 в 1 в сравнении со вторым предсоревновательная мезоциклов. Диапазон ЧСС при выполнении физических упражнений составлял от 120 уд/мин. до 192 уд/мин. с интенсивностью нагрузки при выполнении специально-подготовительных и соревновательных упражнений составила от 17% до 90%.</w:t>
      </w:r>
    </w:p>
    <w:p w:rsidR="00BB1620" w:rsidRPr="00BB1620" w:rsidRDefault="00BB1620" w:rsidP="00BB1620">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8. Полученные результаты после третьего предсоревновательного мезоцикла свидетельствуют об эффективности методики построения тренировочного процесса, поскольку:</w:t>
      </w:r>
    </w:p>
    <w:p w:rsidR="00BB1620" w:rsidRPr="00BB1620" w:rsidRDefault="00BB1620" w:rsidP="00BB1620">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 уровень физической подготовленности в экспериментальной группе в тестах «количество ударов за ограниченное время» и «бег восьмеркой с изменением направления движения» высшей чем в контрольной при р &lt;0,05;</w:t>
      </w:r>
    </w:p>
    <w:p w:rsidR="00BB1620" w:rsidRPr="00BB1620" w:rsidRDefault="00BB1620" w:rsidP="00BB1620">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 коэффициенты соревновательной деятельности имели достоверные различия между спортсменами экспериментальной и контрольной групп по всем показателям (р &lt;0,05);</w:t>
      </w:r>
    </w:p>
    <w:p w:rsidR="00BB1620" w:rsidRPr="00BB1620" w:rsidRDefault="00BB1620" w:rsidP="00BB1620">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 уровень психического состояния самочувствия, активности и настроения, по методике «САН», спортсменов экспериментальной группы был положительные колебания от 0 у.е. до 3 у.е., при этом в контрольной группе от -3 у.е. до 3 у.е. (р &lt;0,05);</w:t>
      </w:r>
    </w:p>
    <w:p w:rsidR="00BB1620" w:rsidRPr="00BB1620" w:rsidRDefault="00BB1620" w:rsidP="00BB1620">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 диапазон колебаний ошибок мышечного усилия в экспериментальной группе составил от 1 кг до 1 кг, при этом в контрольной группе стал больше - от -3 кг до 3 кг (р &lt;0,05);</w:t>
      </w:r>
    </w:p>
    <w:p w:rsidR="00BB1620" w:rsidRPr="00BB1620" w:rsidRDefault="00BB1620" w:rsidP="00BB1620">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 потери веса в экспериментальной группе составила в среднем составил 1,23 кг, в контрольной - 1,67 кг при (р &lt;0,05).</w:t>
      </w:r>
    </w:p>
    <w:p w:rsidR="00BB1620" w:rsidRPr="00BB1620" w:rsidRDefault="00BB1620" w:rsidP="00BB1620">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9. В целом экспериментальное исследование свидетельствует об эффективности построения предсоревновательного мезоцикла по принципу «маятника» и может быть рекомендовано в учебно-тренировочный процесс высококвалифицированных тхэквондистов.</w:t>
      </w:r>
    </w:p>
    <w:p w:rsidR="00BB1620" w:rsidRPr="00BB1620" w:rsidRDefault="00BB1620" w:rsidP="00BB1620">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eastAsia="ru-RU"/>
        </w:rPr>
      </w:pPr>
      <w:r w:rsidRPr="00BB1620">
        <w:rPr>
          <w:rFonts w:ascii="Times New Roman" w:eastAsia="Times New Roman" w:hAnsi="Times New Roman" w:cs="Times New Roman"/>
          <w:kern w:val="0"/>
          <w:sz w:val="28"/>
          <w:szCs w:val="28"/>
          <w:lang w:eastAsia="ru-RU"/>
        </w:rPr>
        <w:t>Перспективы дальнейших исследований связаны с разработкой научно-обоснованных рекомендаций по совершенствованию планирования тренировочного процесса в тхэквондо на различных этапах многолетней подготовки.</w:t>
      </w:r>
    </w:p>
    <w:p w:rsidR="00BB1620" w:rsidRPr="00BB1620" w:rsidRDefault="00BB1620" w:rsidP="00BB1620"/>
    <w:sectPr w:rsidR="00BB1620" w:rsidRPr="00BB1620"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3A02" w:rsidRDefault="001C3A02">
      <w:pPr>
        <w:spacing w:after="0" w:line="240" w:lineRule="auto"/>
      </w:pPr>
      <w:r>
        <w:separator/>
      </w:r>
    </w:p>
  </w:endnote>
  <w:endnote w:type="continuationSeparator" w:id="0">
    <w:p w:rsidR="001C3A02" w:rsidRDefault="001C3A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A02" w:rsidRDefault="001C3A02">
    <w:pPr>
      <w:rPr>
        <w:sz w:val="2"/>
        <w:szCs w:val="2"/>
      </w:rPr>
    </w:pPr>
    <w:r w:rsidRPr="00C23C5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C3A02" w:rsidRDefault="001C3A02">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A02" w:rsidRDefault="001C3A02">
    <w:pPr>
      <w:rPr>
        <w:sz w:val="2"/>
        <w:szCs w:val="2"/>
      </w:rPr>
    </w:pPr>
    <w:r w:rsidRPr="00C23C5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C3A02" w:rsidRDefault="001C3A02">
                <w:pPr>
                  <w:spacing w:line="240" w:lineRule="auto"/>
                </w:pPr>
                <w:fldSimple w:instr=" PAGE \* MERGEFORMAT ">
                  <w:r w:rsidR="00BB1620" w:rsidRPr="00BB1620">
                    <w:rPr>
                      <w:rStyle w:val="afffff9"/>
                      <w:noProof/>
                    </w:rPr>
                    <w:t>17</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A02" w:rsidRDefault="001C3A0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3A02" w:rsidRDefault="001C3A02"/>
    <w:p w:rsidR="001C3A02" w:rsidRDefault="001C3A02"/>
    <w:p w:rsidR="001C3A02" w:rsidRDefault="001C3A02"/>
    <w:p w:rsidR="001C3A02" w:rsidRDefault="001C3A02"/>
    <w:p w:rsidR="001C3A02" w:rsidRDefault="001C3A02"/>
    <w:p w:rsidR="001C3A02" w:rsidRDefault="001C3A02"/>
    <w:p w:rsidR="001C3A02" w:rsidRDefault="001C3A02">
      <w:pPr>
        <w:rPr>
          <w:sz w:val="2"/>
          <w:szCs w:val="2"/>
        </w:rPr>
      </w:pPr>
      <w:r w:rsidRPr="00C23C5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C3A02" w:rsidRDefault="001C3A02">
                  <w:pPr>
                    <w:spacing w:line="240" w:lineRule="auto"/>
                  </w:pPr>
                  <w:fldSimple w:instr=" PAGE \* MERGEFORMAT ">
                    <w:r w:rsidR="002024AE" w:rsidRPr="002024AE">
                      <w:rPr>
                        <w:rStyle w:val="afffff9"/>
                        <w:b w:val="0"/>
                        <w:bCs w:val="0"/>
                        <w:noProof/>
                      </w:rPr>
                      <w:t>14</w:t>
                    </w:r>
                  </w:fldSimple>
                </w:p>
              </w:txbxContent>
            </v:textbox>
            <w10:wrap anchorx="page" anchory="page"/>
          </v:shape>
        </w:pict>
      </w:r>
    </w:p>
    <w:p w:rsidR="001C3A02" w:rsidRDefault="001C3A02"/>
    <w:p w:rsidR="001C3A02" w:rsidRDefault="001C3A02"/>
    <w:p w:rsidR="001C3A02" w:rsidRDefault="001C3A02">
      <w:pPr>
        <w:rPr>
          <w:sz w:val="2"/>
          <w:szCs w:val="2"/>
        </w:rPr>
      </w:pPr>
      <w:r w:rsidRPr="00C23C5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C3A02" w:rsidRDefault="001C3A02"/>
              </w:txbxContent>
            </v:textbox>
            <w10:wrap anchorx="page" anchory="page"/>
          </v:shape>
        </w:pict>
      </w:r>
    </w:p>
    <w:p w:rsidR="001C3A02" w:rsidRDefault="001C3A02"/>
    <w:p w:rsidR="001C3A02" w:rsidRDefault="001C3A02">
      <w:pPr>
        <w:rPr>
          <w:sz w:val="2"/>
          <w:szCs w:val="2"/>
        </w:rPr>
      </w:pPr>
    </w:p>
    <w:p w:rsidR="001C3A02" w:rsidRDefault="001C3A02"/>
    <w:p w:rsidR="001C3A02" w:rsidRDefault="001C3A02">
      <w:pPr>
        <w:spacing w:after="0" w:line="240" w:lineRule="auto"/>
      </w:pPr>
    </w:p>
  </w:footnote>
  <w:footnote w:type="continuationSeparator" w:id="0">
    <w:p w:rsidR="001C3A02" w:rsidRDefault="001C3A0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A02" w:rsidRDefault="001C3A02"/>
  <w:p w:rsidR="001C3A02" w:rsidRDefault="001C3A02">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A02" w:rsidRDefault="001C3A02">
    <w:pPr>
      <w:rPr>
        <w:sz w:val="2"/>
        <w:szCs w:val="2"/>
      </w:rPr>
    </w:pPr>
    <w:r w:rsidRPr="00C23C5E">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1C3A02" w:rsidRDefault="001C3A02"/>
            </w:txbxContent>
          </v:textbox>
          <w10:wrap anchorx="page" anchory="page"/>
        </v:shape>
      </w:pict>
    </w:r>
  </w:p>
  <w:p w:rsidR="001C3A02" w:rsidRPr="005856C0" w:rsidRDefault="001C3A02"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A02" w:rsidRDefault="001C3A0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6pt;height:11.6pt" o:bullet="t">
        <v:imagedata r:id="rId1" o:title="mso2"/>
      </v:shape>
    </w:pict>
  </w:numPicBullet>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8">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79">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13E1D85"/>
    <w:multiLevelType w:val="hybridMultilevel"/>
    <w:tmpl w:val="B374D91A"/>
    <w:lvl w:ilvl="0" w:tplc="649C26A8">
      <w:start w:val="2"/>
      <w:numFmt w:val="decimal"/>
      <w:lvlText w:val="%1"/>
      <w:lvlJc w:val="left"/>
      <w:pPr>
        <w:ind w:left="822" w:hanging="636"/>
      </w:pPr>
      <w:rPr>
        <w:rFonts w:cs="Times New Roman" w:hint="default"/>
      </w:rPr>
    </w:lvl>
    <w:lvl w:ilvl="1" w:tplc="7E38B6B8">
      <w:numFmt w:val="none"/>
      <w:lvlText w:val=""/>
      <w:lvlJc w:val="left"/>
      <w:pPr>
        <w:tabs>
          <w:tab w:val="num" w:pos="360"/>
        </w:tabs>
      </w:pPr>
    </w:lvl>
    <w:lvl w:ilvl="2" w:tplc="2C16AF48">
      <w:numFmt w:val="bullet"/>
      <w:lvlText w:val="•"/>
      <w:lvlJc w:val="left"/>
      <w:pPr>
        <w:ind w:left="2769" w:hanging="636"/>
      </w:pPr>
      <w:rPr>
        <w:rFonts w:hint="default"/>
      </w:rPr>
    </w:lvl>
    <w:lvl w:ilvl="3" w:tplc="D2602260">
      <w:numFmt w:val="bullet"/>
      <w:lvlText w:val="•"/>
      <w:lvlJc w:val="left"/>
      <w:pPr>
        <w:ind w:left="3743" w:hanging="636"/>
      </w:pPr>
      <w:rPr>
        <w:rFonts w:hint="default"/>
      </w:rPr>
    </w:lvl>
    <w:lvl w:ilvl="4" w:tplc="3F587E3A">
      <w:numFmt w:val="bullet"/>
      <w:lvlText w:val="•"/>
      <w:lvlJc w:val="left"/>
      <w:pPr>
        <w:ind w:left="4718" w:hanging="636"/>
      </w:pPr>
      <w:rPr>
        <w:rFonts w:hint="default"/>
      </w:rPr>
    </w:lvl>
    <w:lvl w:ilvl="5" w:tplc="E1EE241C">
      <w:numFmt w:val="bullet"/>
      <w:lvlText w:val="•"/>
      <w:lvlJc w:val="left"/>
      <w:pPr>
        <w:ind w:left="5693" w:hanging="636"/>
      </w:pPr>
      <w:rPr>
        <w:rFonts w:hint="default"/>
      </w:rPr>
    </w:lvl>
    <w:lvl w:ilvl="6" w:tplc="A7980BD6">
      <w:numFmt w:val="bullet"/>
      <w:lvlText w:val="•"/>
      <w:lvlJc w:val="left"/>
      <w:pPr>
        <w:ind w:left="6667" w:hanging="636"/>
      </w:pPr>
      <w:rPr>
        <w:rFonts w:hint="default"/>
      </w:rPr>
    </w:lvl>
    <w:lvl w:ilvl="7" w:tplc="9208C4F2">
      <w:numFmt w:val="bullet"/>
      <w:lvlText w:val="•"/>
      <w:lvlJc w:val="left"/>
      <w:pPr>
        <w:ind w:left="7642" w:hanging="636"/>
      </w:pPr>
      <w:rPr>
        <w:rFonts w:hint="default"/>
      </w:rPr>
    </w:lvl>
    <w:lvl w:ilvl="8" w:tplc="EAAA2F42">
      <w:numFmt w:val="bullet"/>
      <w:lvlText w:val="•"/>
      <w:lvlJc w:val="left"/>
      <w:pPr>
        <w:ind w:left="8617" w:hanging="636"/>
      </w:pPr>
      <w:rPr>
        <w:rFonts w:hint="default"/>
      </w:rPr>
    </w:lvl>
  </w:abstractNum>
  <w:abstractNum w:abstractNumId="82">
    <w:nsid w:val="11B46C58"/>
    <w:multiLevelType w:val="hybridMultilevel"/>
    <w:tmpl w:val="FFCE099C"/>
    <w:lvl w:ilvl="0" w:tplc="DE8E8CA4">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3">
    <w:nsid w:val="127B3D35"/>
    <w:multiLevelType w:val="hybridMultilevel"/>
    <w:tmpl w:val="908CE03E"/>
    <w:lvl w:ilvl="0" w:tplc="97AC306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A3350FA"/>
    <w:multiLevelType w:val="multilevel"/>
    <w:tmpl w:val="860E28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AA20011"/>
    <w:multiLevelType w:val="multilevel"/>
    <w:tmpl w:val="52D40B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9">
    <w:nsid w:val="1DA56D99"/>
    <w:multiLevelType w:val="hybridMultilevel"/>
    <w:tmpl w:val="FFFFFFFF"/>
    <w:lvl w:ilvl="0" w:tplc="C90A1136">
      <w:numFmt w:val="bullet"/>
      <w:lvlText w:val=""/>
      <w:lvlJc w:val="left"/>
      <w:pPr>
        <w:ind w:left="527" w:hanging="428"/>
      </w:pPr>
      <w:rPr>
        <w:rFonts w:ascii="Symbol" w:eastAsia="Times New Roman" w:hAnsi="Symbol" w:hint="default"/>
        <w:w w:val="100"/>
        <w:sz w:val="28"/>
      </w:rPr>
    </w:lvl>
    <w:lvl w:ilvl="1" w:tplc="9D3CA02E">
      <w:numFmt w:val="bullet"/>
      <w:lvlText w:val=""/>
      <w:lvlJc w:val="left"/>
      <w:pPr>
        <w:ind w:left="822" w:hanging="428"/>
      </w:pPr>
      <w:rPr>
        <w:rFonts w:ascii="Symbol" w:eastAsia="Times New Roman" w:hAnsi="Symbol" w:hint="default"/>
        <w:w w:val="100"/>
        <w:sz w:val="28"/>
      </w:rPr>
    </w:lvl>
    <w:lvl w:ilvl="2" w:tplc="8BE8CD00">
      <w:numFmt w:val="bullet"/>
      <w:lvlText w:val="•"/>
      <w:lvlJc w:val="left"/>
      <w:pPr>
        <w:ind w:left="1759" w:hanging="428"/>
      </w:pPr>
      <w:rPr>
        <w:rFonts w:hint="default"/>
      </w:rPr>
    </w:lvl>
    <w:lvl w:ilvl="3" w:tplc="374EF262">
      <w:numFmt w:val="bullet"/>
      <w:lvlText w:val="•"/>
      <w:lvlJc w:val="left"/>
      <w:pPr>
        <w:ind w:left="2699" w:hanging="428"/>
      </w:pPr>
      <w:rPr>
        <w:rFonts w:hint="default"/>
      </w:rPr>
    </w:lvl>
    <w:lvl w:ilvl="4" w:tplc="5DF4B47C">
      <w:numFmt w:val="bullet"/>
      <w:lvlText w:val="•"/>
      <w:lvlJc w:val="left"/>
      <w:pPr>
        <w:ind w:left="3639" w:hanging="428"/>
      </w:pPr>
      <w:rPr>
        <w:rFonts w:hint="default"/>
      </w:rPr>
    </w:lvl>
    <w:lvl w:ilvl="5" w:tplc="8E2A46E0">
      <w:numFmt w:val="bullet"/>
      <w:lvlText w:val="•"/>
      <w:lvlJc w:val="left"/>
      <w:pPr>
        <w:ind w:left="4579" w:hanging="428"/>
      </w:pPr>
      <w:rPr>
        <w:rFonts w:hint="default"/>
      </w:rPr>
    </w:lvl>
    <w:lvl w:ilvl="6" w:tplc="8AEC2416">
      <w:numFmt w:val="bullet"/>
      <w:lvlText w:val="•"/>
      <w:lvlJc w:val="left"/>
      <w:pPr>
        <w:ind w:left="5519" w:hanging="428"/>
      </w:pPr>
      <w:rPr>
        <w:rFonts w:hint="default"/>
      </w:rPr>
    </w:lvl>
    <w:lvl w:ilvl="7" w:tplc="D33ADA3E">
      <w:numFmt w:val="bullet"/>
      <w:lvlText w:val="•"/>
      <w:lvlJc w:val="left"/>
      <w:pPr>
        <w:ind w:left="6458" w:hanging="428"/>
      </w:pPr>
      <w:rPr>
        <w:rFonts w:hint="default"/>
      </w:rPr>
    </w:lvl>
    <w:lvl w:ilvl="8" w:tplc="2E62C6D8">
      <w:numFmt w:val="bullet"/>
      <w:lvlText w:val="•"/>
      <w:lvlJc w:val="left"/>
      <w:pPr>
        <w:ind w:left="7398" w:hanging="428"/>
      </w:pPr>
      <w:rPr>
        <w:rFonts w:hint="default"/>
      </w:rPr>
    </w:lvl>
  </w:abstractNum>
  <w:abstractNum w:abstractNumId="90">
    <w:nsid w:val="21E21FAE"/>
    <w:multiLevelType w:val="multilevel"/>
    <w:tmpl w:val="378C708A"/>
    <w:lvl w:ilvl="0">
      <w:start w:val="1"/>
      <w:numFmt w:val="decimal"/>
      <w:lvlText w:val="%1."/>
      <w:lvlJc w:val="left"/>
      <w:pPr>
        <w:ind w:left="450" w:hanging="450"/>
      </w:pPr>
      <w:rPr>
        <w:rFonts w:eastAsia="Times New Roman" w:cs="Times New Roman" w:hint="default"/>
      </w:rPr>
    </w:lvl>
    <w:lvl w:ilvl="1">
      <w:start w:val="1"/>
      <w:numFmt w:val="decimal"/>
      <w:lvlText w:val="%1.%2."/>
      <w:lvlJc w:val="left"/>
      <w:pPr>
        <w:ind w:left="720" w:hanging="72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1080" w:hanging="108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440" w:hanging="1440"/>
      </w:pPr>
      <w:rPr>
        <w:rFonts w:eastAsia="Times New Roman" w:cs="Times New Roman" w:hint="default"/>
      </w:rPr>
    </w:lvl>
    <w:lvl w:ilvl="6">
      <w:start w:val="1"/>
      <w:numFmt w:val="decimal"/>
      <w:lvlText w:val="%1.%2.%3.%4.%5.%6.%7."/>
      <w:lvlJc w:val="left"/>
      <w:pPr>
        <w:ind w:left="1800" w:hanging="1800"/>
      </w:pPr>
      <w:rPr>
        <w:rFonts w:eastAsia="Times New Roman" w:cs="Times New Roman" w:hint="default"/>
      </w:rPr>
    </w:lvl>
    <w:lvl w:ilvl="7">
      <w:start w:val="1"/>
      <w:numFmt w:val="decimal"/>
      <w:lvlText w:val="%1.%2.%3.%4.%5.%6.%7.%8."/>
      <w:lvlJc w:val="left"/>
      <w:pPr>
        <w:ind w:left="1800" w:hanging="1800"/>
      </w:pPr>
      <w:rPr>
        <w:rFonts w:eastAsia="Times New Roman" w:cs="Times New Roman" w:hint="default"/>
      </w:rPr>
    </w:lvl>
    <w:lvl w:ilvl="8">
      <w:start w:val="1"/>
      <w:numFmt w:val="decimal"/>
      <w:lvlText w:val="%1.%2.%3.%4.%5.%6.%7.%8.%9."/>
      <w:lvlJc w:val="left"/>
      <w:pPr>
        <w:ind w:left="2160" w:hanging="2160"/>
      </w:pPr>
      <w:rPr>
        <w:rFonts w:eastAsia="Times New Roman" w:cs="Times New Roman" w:hint="default"/>
      </w:rPr>
    </w:lvl>
  </w:abstractNum>
  <w:abstractNum w:abstractNumId="91">
    <w:nsid w:val="305E31EC"/>
    <w:multiLevelType w:val="hybridMultilevel"/>
    <w:tmpl w:val="7A4C1D5A"/>
    <w:lvl w:ilvl="0" w:tplc="04190005">
      <w:start w:val="1"/>
      <w:numFmt w:val="bullet"/>
      <w:lvlText w:val=""/>
      <w:lvlJc w:val="left"/>
      <w:pPr>
        <w:tabs>
          <w:tab w:val="num" w:pos="1429"/>
        </w:tabs>
        <w:ind w:left="1429" w:hanging="360"/>
      </w:pPr>
      <w:rPr>
        <w:rFonts w:ascii="Wingdings" w:hAnsi="Wingdings" w:hint="default"/>
      </w:rPr>
    </w:lvl>
    <w:lvl w:ilvl="1" w:tplc="75F49A9E">
      <w:numFmt w:val="bullet"/>
      <w:lvlText w:val="–"/>
      <w:lvlJc w:val="left"/>
      <w:pPr>
        <w:tabs>
          <w:tab w:val="num" w:pos="2719"/>
        </w:tabs>
        <w:ind w:left="2719" w:hanging="93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2">
    <w:nsid w:val="308B0E98"/>
    <w:multiLevelType w:val="hybridMultilevel"/>
    <w:tmpl w:val="A7DC26B8"/>
    <w:lvl w:ilvl="0" w:tplc="04190001">
      <w:numFmt w:val="bullet"/>
      <w:lvlText w:val="-"/>
      <w:lvlJc w:val="left"/>
      <w:pPr>
        <w:tabs>
          <w:tab w:val="num" w:pos="1770"/>
        </w:tabs>
        <w:ind w:left="1770" w:hanging="105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3">
    <w:nsid w:val="351F336C"/>
    <w:multiLevelType w:val="multilevel"/>
    <w:tmpl w:val="E2E89264"/>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68D0CCB"/>
    <w:multiLevelType w:val="multilevel"/>
    <w:tmpl w:val="15CA607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6ED6C89"/>
    <w:multiLevelType w:val="multilevel"/>
    <w:tmpl w:val="4A5E7CB8"/>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1B62638"/>
    <w:multiLevelType w:val="hybridMultilevel"/>
    <w:tmpl w:val="4BC42B3C"/>
    <w:name w:val="WW8Num41"/>
    <w:lvl w:ilvl="0" w:tplc="A48047B0">
      <w:start w:val="1"/>
      <w:numFmt w:val="decimal"/>
      <w:lvlText w:val="%1."/>
      <w:lvlJc w:val="left"/>
      <w:pPr>
        <w:tabs>
          <w:tab w:val="num" w:pos="720"/>
        </w:tabs>
        <w:ind w:left="720" w:hanging="360"/>
      </w:pPr>
      <w:rPr>
        <w:b w:val="0"/>
        <w:sz w:val="28"/>
        <w:szCs w:val="28"/>
      </w:rPr>
    </w:lvl>
    <w:lvl w:ilvl="1" w:tplc="ADF4F694" w:tentative="1">
      <w:start w:val="1"/>
      <w:numFmt w:val="lowerLetter"/>
      <w:lvlText w:val="%2."/>
      <w:lvlJc w:val="left"/>
      <w:pPr>
        <w:tabs>
          <w:tab w:val="num" w:pos="1440"/>
        </w:tabs>
        <w:ind w:left="1440" w:hanging="360"/>
      </w:pPr>
    </w:lvl>
    <w:lvl w:ilvl="2" w:tplc="2A3CC886" w:tentative="1">
      <w:start w:val="1"/>
      <w:numFmt w:val="lowerRoman"/>
      <w:lvlText w:val="%3."/>
      <w:lvlJc w:val="right"/>
      <w:pPr>
        <w:tabs>
          <w:tab w:val="num" w:pos="2160"/>
        </w:tabs>
        <w:ind w:left="2160" w:hanging="180"/>
      </w:pPr>
    </w:lvl>
    <w:lvl w:ilvl="3" w:tplc="43EC1D8C">
      <w:start w:val="1"/>
      <w:numFmt w:val="decimal"/>
      <w:lvlText w:val="%4."/>
      <w:lvlJc w:val="left"/>
      <w:pPr>
        <w:tabs>
          <w:tab w:val="num" w:pos="2880"/>
        </w:tabs>
        <w:ind w:left="2880" w:hanging="360"/>
      </w:pPr>
      <w:rPr>
        <w:b w:val="0"/>
        <w:sz w:val="28"/>
        <w:szCs w:val="28"/>
      </w:rPr>
    </w:lvl>
    <w:lvl w:ilvl="4" w:tplc="FFBEBA42" w:tentative="1">
      <w:start w:val="1"/>
      <w:numFmt w:val="lowerLetter"/>
      <w:lvlText w:val="%5."/>
      <w:lvlJc w:val="left"/>
      <w:pPr>
        <w:tabs>
          <w:tab w:val="num" w:pos="3600"/>
        </w:tabs>
        <w:ind w:left="3600" w:hanging="360"/>
      </w:pPr>
    </w:lvl>
    <w:lvl w:ilvl="5" w:tplc="FD042BB0" w:tentative="1">
      <w:start w:val="1"/>
      <w:numFmt w:val="lowerRoman"/>
      <w:lvlText w:val="%6."/>
      <w:lvlJc w:val="right"/>
      <w:pPr>
        <w:tabs>
          <w:tab w:val="num" w:pos="4320"/>
        </w:tabs>
        <w:ind w:left="4320" w:hanging="180"/>
      </w:pPr>
    </w:lvl>
    <w:lvl w:ilvl="6" w:tplc="6B9CC3DA" w:tentative="1">
      <w:start w:val="1"/>
      <w:numFmt w:val="decimal"/>
      <w:lvlText w:val="%7."/>
      <w:lvlJc w:val="left"/>
      <w:pPr>
        <w:tabs>
          <w:tab w:val="num" w:pos="5040"/>
        </w:tabs>
        <w:ind w:left="5040" w:hanging="360"/>
      </w:pPr>
    </w:lvl>
    <w:lvl w:ilvl="7" w:tplc="1A6C1EEE" w:tentative="1">
      <w:start w:val="1"/>
      <w:numFmt w:val="lowerLetter"/>
      <w:lvlText w:val="%8."/>
      <w:lvlJc w:val="left"/>
      <w:pPr>
        <w:tabs>
          <w:tab w:val="num" w:pos="5760"/>
        </w:tabs>
        <w:ind w:left="5760" w:hanging="360"/>
      </w:pPr>
    </w:lvl>
    <w:lvl w:ilvl="8" w:tplc="0030749C" w:tentative="1">
      <w:start w:val="1"/>
      <w:numFmt w:val="lowerRoman"/>
      <w:lvlText w:val="%9."/>
      <w:lvlJc w:val="right"/>
      <w:pPr>
        <w:tabs>
          <w:tab w:val="num" w:pos="6480"/>
        </w:tabs>
        <w:ind w:left="6480" w:hanging="180"/>
      </w:pPr>
    </w:lvl>
  </w:abstractNum>
  <w:abstractNum w:abstractNumId="97">
    <w:nsid w:val="4663144F"/>
    <w:multiLevelType w:val="multilevel"/>
    <w:tmpl w:val="7BF001CC"/>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AAD0DBB"/>
    <w:multiLevelType w:val="hybridMultilevel"/>
    <w:tmpl w:val="44144A32"/>
    <w:name w:val="WW8Num44"/>
    <w:lvl w:ilvl="0" w:tplc="5F9C4F7C">
      <w:start w:val="1"/>
      <w:numFmt w:val="decimal"/>
      <w:lvlText w:val="%1."/>
      <w:lvlJc w:val="left"/>
      <w:pPr>
        <w:tabs>
          <w:tab w:val="num" w:pos="1065"/>
        </w:tabs>
        <w:ind w:left="1065" w:hanging="705"/>
      </w:pPr>
      <w:rPr>
        <w:rFonts w:hint="default"/>
      </w:rPr>
    </w:lvl>
    <w:lvl w:ilvl="1" w:tplc="96FCC164">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tentative="1">
      <w:start w:val="1"/>
      <w:numFmt w:val="decimal"/>
      <w:lvlText w:val="%4."/>
      <w:lvlJc w:val="left"/>
      <w:pPr>
        <w:tabs>
          <w:tab w:val="num" w:pos="2880"/>
        </w:tabs>
        <w:ind w:left="2880" w:hanging="360"/>
      </w:p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9">
    <w:nsid w:val="4BCA5A5C"/>
    <w:multiLevelType w:val="multilevel"/>
    <w:tmpl w:val="A9DA9F90"/>
    <w:name w:val="WW8Num4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051795B"/>
    <w:multiLevelType w:val="hybridMultilevel"/>
    <w:tmpl w:val="E70AEAB6"/>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1">
    <w:nsid w:val="5B940833"/>
    <w:multiLevelType w:val="hybridMultilevel"/>
    <w:tmpl w:val="8E4A4D96"/>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2">
    <w:nsid w:val="5E3B4B91"/>
    <w:multiLevelType w:val="hybridMultilevel"/>
    <w:tmpl w:val="8D324F54"/>
    <w:lvl w:ilvl="0" w:tplc="04190005">
      <w:start w:val="1"/>
      <w:numFmt w:val="bullet"/>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3">
    <w:nsid w:val="5ED30FF9"/>
    <w:multiLevelType w:val="multilevel"/>
    <w:tmpl w:val="E5FEE5F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7AB6120"/>
    <w:multiLevelType w:val="hybridMultilevel"/>
    <w:tmpl w:val="99EC81C0"/>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5">
    <w:nsid w:val="68037C61"/>
    <w:multiLevelType w:val="multilevel"/>
    <w:tmpl w:val="D6DEA6BC"/>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A797CDA"/>
    <w:multiLevelType w:val="hybridMultilevel"/>
    <w:tmpl w:val="AA480CA4"/>
    <w:lvl w:ilvl="0">
      <w:start w:val="1"/>
      <w:numFmt w:val="decimal"/>
      <w:lvlText w:val="%1."/>
      <w:lvlJc w:val="left"/>
      <w:pPr>
        <w:ind w:left="1684" w:hanging="975"/>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107">
    <w:nsid w:val="6AB7484F"/>
    <w:multiLevelType w:val="hybridMultilevel"/>
    <w:tmpl w:val="FFFFFFFF"/>
    <w:lvl w:ilvl="0" w:tplc="5B482B46">
      <w:start w:val="1"/>
      <w:numFmt w:val="decimal"/>
      <w:lvlText w:val="%1."/>
      <w:lvlJc w:val="left"/>
      <w:pPr>
        <w:ind w:left="822" w:hanging="428"/>
      </w:pPr>
      <w:rPr>
        <w:rFonts w:ascii="Times New Roman" w:eastAsia="Times New Roman" w:hAnsi="Times New Roman" w:cs="Times New Roman" w:hint="default"/>
        <w:b/>
        <w:bCs/>
        <w:spacing w:val="0"/>
        <w:w w:val="100"/>
        <w:sz w:val="28"/>
        <w:szCs w:val="28"/>
      </w:rPr>
    </w:lvl>
    <w:lvl w:ilvl="1" w:tplc="04190019">
      <w:numFmt w:val="bullet"/>
      <w:lvlText w:val="•"/>
      <w:lvlJc w:val="left"/>
      <w:pPr>
        <w:ind w:left="1794" w:hanging="428"/>
      </w:pPr>
      <w:rPr>
        <w:rFonts w:hint="default"/>
      </w:rPr>
    </w:lvl>
    <w:lvl w:ilvl="2" w:tplc="0419001B">
      <w:numFmt w:val="bullet"/>
      <w:lvlText w:val="•"/>
      <w:lvlJc w:val="left"/>
      <w:pPr>
        <w:ind w:left="2769" w:hanging="428"/>
      </w:pPr>
      <w:rPr>
        <w:rFonts w:hint="default"/>
      </w:rPr>
    </w:lvl>
    <w:lvl w:ilvl="3" w:tplc="0419000F">
      <w:numFmt w:val="bullet"/>
      <w:lvlText w:val="•"/>
      <w:lvlJc w:val="left"/>
      <w:pPr>
        <w:ind w:left="3743" w:hanging="428"/>
      </w:pPr>
      <w:rPr>
        <w:rFonts w:hint="default"/>
      </w:rPr>
    </w:lvl>
    <w:lvl w:ilvl="4" w:tplc="04190019">
      <w:numFmt w:val="bullet"/>
      <w:lvlText w:val="•"/>
      <w:lvlJc w:val="left"/>
      <w:pPr>
        <w:ind w:left="4718" w:hanging="428"/>
      </w:pPr>
      <w:rPr>
        <w:rFonts w:hint="default"/>
      </w:rPr>
    </w:lvl>
    <w:lvl w:ilvl="5" w:tplc="0419001B">
      <w:numFmt w:val="bullet"/>
      <w:lvlText w:val="•"/>
      <w:lvlJc w:val="left"/>
      <w:pPr>
        <w:ind w:left="5693" w:hanging="428"/>
      </w:pPr>
      <w:rPr>
        <w:rFonts w:hint="default"/>
      </w:rPr>
    </w:lvl>
    <w:lvl w:ilvl="6" w:tplc="0419000F">
      <w:numFmt w:val="bullet"/>
      <w:lvlText w:val="•"/>
      <w:lvlJc w:val="left"/>
      <w:pPr>
        <w:ind w:left="6667" w:hanging="428"/>
      </w:pPr>
      <w:rPr>
        <w:rFonts w:hint="default"/>
      </w:rPr>
    </w:lvl>
    <w:lvl w:ilvl="7" w:tplc="04190019">
      <w:numFmt w:val="bullet"/>
      <w:lvlText w:val="•"/>
      <w:lvlJc w:val="left"/>
      <w:pPr>
        <w:ind w:left="7642" w:hanging="428"/>
      </w:pPr>
      <w:rPr>
        <w:rFonts w:hint="default"/>
      </w:rPr>
    </w:lvl>
    <w:lvl w:ilvl="8" w:tplc="0419001B">
      <w:numFmt w:val="bullet"/>
      <w:lvlText w:val="•"/>
      <w:lvlJc w:val="left"/>
      <w:pPr>
        <w:ind w:left="8617" w:hanging="428"/>
      </w:pPr>
      <w:rPr>
        <w:rFonts w:hint="default"/>
      </w:rPr>
    </w:lvl>
  </w:abstractNum>
  <w:abstractNum w:abstractNumId="108">
    <w:nsid w:val="6D3F4CD5"/>
    <w:multiLevelType w:val="hybridMultilevel"/>
    <w:tmpl w:val="A6B4B104"/>
    <w:lvl w:ilvl="0" w:tplc="9C16743C">
      <w:start w:val="1"/>
      <w:numFmt w:val="decimal"/>
      <w:lvlText w:val="%1"/>
      <w:lvlJc w:val="left"/>
      <w:pPr>
        <w:ind w:left="822" w:hanging="543"/>
      </w:pPr>
      <w:rPr>
        <w:rFonts w:cs="Times New Roman" w:hint="default"/>
      </w:rPr>
    </w:lvl>
    <w:lvl w:ilvl="1" w:tplc="C2328378">
      <w:numFmt w:val="none"/>
      <w:lvlText w:val=""/>
      <w:lvlJc w:val="left"/>
      <w:pPr>
        <w:tabs>
          <w:tab w:val="num" w:pos="360"/>
        </w:tabs>
      </w:pPr>
    </w:lvl>
    <w:lvl w:ilvl="2" w:tplc="065E856A">
      <w:numFmt w:val="bullet"/>
      <w:lvlText w:val="•"/>
      <w:lvlJc w:val="left"/>
      <w:pPr>
        <w:ind w:left="2769" w:hanging="543"/>
      </w:pPr>
      <w:rPr>
        <w:rFonts w:hint="default"/>
      </w:rPr>
    </w:lvl>
    <w:lvl w:ilvl="3" w:tplc="BE58E972">
      <w:numFmt w:val="bullet"/>
      <w:lvlText w:val="•"/>
      <w:lvlJc w:val="left"/>
      <w:pPr>
        <w:ind w:left="3743" w:hanging="543"/>
      </w:pPr>
      <w:rPr>
        <w:rFonts w:hint="default"/>
      </w:rPr>
    </w:lvl>
    <w:lvl w:ilvl="4" w:tplc="4F6C3B3E">
      <w:numFmt w:val="bullet"/>
      <w:lvlText w:val="•"/>
      <w:lvlJc w:val="left"/>
      <w:pPr>
        <w:ind w:left="4718" w:hanging="543"/>
      </w:pPr>
      <w:rPr>
        <w:rFonts w:hint="default"/>
      </w:rPr>
    </w:lvl>
    <w:lvl w:ilvl="5" w:tplc="2DE06A88">
      <w:numFmt w:val="bullet"/>
      <w:lvlText w:val="•"/>
      <w:lvlJc w:val="left"/>
      <w:pPr>
        <w:ind w:left="5693" w:hanging="543"/>
      </w:pPr>
      <w:rPr>
        <w:rFonts w:hint="default"/>
      </w:rPr>
    </w:lvl>
    <w:lvl w:ilvl="6" w:tplc="80663F7E">
      <w:numFmt w:val="bullet"/>
      <w:lvlText w:val="•"/>
      <w:lvlJc w:val="left"/>
      <w:pPr>
        <w:ind w:left="6667" w:hanging="543"/>
      </w:pPr>
      <w:rPr>
        <w:rFonts w:hint="default"/>
      </w:rPr>
    </w:lvl>
    <w:lvl w:ilvl="7" w:tplc="2F36A300">
      <w:numFmt w:val="bullet"/>
      <w:lvlText w:val="•"/>
      <w:lvlJc w:val="left"/>
      <w:pPr>
        <w:ind w:left="7642" w:hanging="543"/>
      </w:pPr>
      <w:rPr>
        <w:rFonts w:hint="default"/>
      </w:rPr>
    </w:lvl>
    <w:lvl w:ilvl="8" w:tplc="D1240FD2">
      <w:numFmt w:val="bullet"/>
      <w:lvlText w:val="•"/>
      <w:lvlJc w:val="left"/>
      <w:pPr>
        <w:ind w:left="8617" w:hanging="543"/>
      </w:pPr>
      <w:rPr>
        <w:rFonts w:hint="default"/>
      </w:rPr>
    </w:lvl>
  </w:abstractNum>
  <w:abstractNum w:abstractNumId="109">
    <w:nsid w:val="73C239FF"/>
    <w:multiLevelType w:val="multilevel"/>
    <w:tmpl w:val="61069346"/>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4B62B4A"/>
    <w:multiLevelType w:val="hybridMultilevel"/>
    <w:tmpl w:val="FFFFFFFF"/>
    <w:lvl w:ilvl="0" w:tplc="6DE08E12">
      <w:start w:val="1"/>
      <w:numFmt w:val="decimal"/>
      <w:lvlText w:val="%1."/>
      <w:lvlJc w:val="left"/>
      <w:pPr>
        <w:ind w:left="822" w:hanging="428"/>
      </w:pPr>
      <w:rPr>
        <w:rFonts w:ascii="Times New Roman" w:eastAsia="Times New Roman" w:hAnsi="Times New Roman" w:cs="Times New Roman" w:hint="default"/>
        <w:b/>
        <w:bCs/>
        <w:spacing w:val="0"/>
        <w:w w:val="100"/>
        <w:sz w:val="28"/>
        <w:szCs w:val="28"/>
      </w:rPr>
    </w:lvl>
    <w:lvl w:ilvl="1" w:tplc="D1402198">
      <w:numFmt w:val="bullet"/>
      <w:lvlText w:val="•"/>
      <w:lvlJc w:val="left"/>
      <w:pPr>
        <w:ind w:left="1794" w:hanging="428"/>
      </w:pPr>
      <w:rPr>
        <w:rFonts w:hint="default"/>
      </w:rPr>
    </w:lvl>
    <w:lvl w:ilvl="2" w:tplc="3328E64C">
      <w:numFmt w:val="bullet"/>
      <w:lvlText w:val="•"/>
      <w:lvlJc w:val="left"/>
      <w:pPr>
        <w:ind w:left="2769" w:hanging="428"/>
      </w:pPr>
      <w:rPr>
        <w:rFonts w:hint="default"/>
      </w:rPr>
    </w:lvl>
    <w:lvl w:ilvl="3" w:tplc="6DAE4C0E">
      <w:numFmt w:val="bullet"/>
      <w:lvlText w:val="•"/>
      <w:lvlJc w:val="left"/>
      <w:pPr>
        <w:ind w:left="3743" w:hanging="428"/>
      </w:pPr>
      <w:rPr>
        <w:rFonts w:hint="default"/>
      </w:rPr>
    </w:lvl>
    <w:lvl w:ilvl="4" w:tplc="2C10AF72">
      <w:numFmt w:val="bullet"/>
      <w:lvlText w:val="•"/>
      <w:lvlJc w:val="left"/>
      <w:pPr>
        <w:ind w:left="4718" w:hanging="428"/>
      </w:pPr>
      <w:rPr>
        <w:rFonts w:hint="default"/>
      </w:rPr>
    </w:lvl>
    <w:lvl w:ilvl="5" w:tplc="54EAF194">
      <w:numFmt w:val="bullet"/>
      <w:lvlText w:val="•"/>
      <w:lvlJc w:val="left"/>
      <w:pPr>
        <w:ind w:left="5693" w:hanging="428"/>
      </w:pPr>
      <w:rPr>
        <w:rFonts w:hint="default"/>
      </w:rPr>
    </w:lvl>
    <w:lvl w:ilvl="6" w:tplc="4A1ED4B0">
      <w:numFmt w:val="bullet"/>
      <w:lvlText w:val="•"/>
      <w:lvlJc w:val="left"/>
      <w:pPr>
        <w:ind w:left="6667" w:hanging="428"/>
      </w:pPr>
      <w:rPr>
        <w:rFonts w:hint="default"/>
      </w:rPr>
    </w:lvl>
    <w:lvl w:ilvl="7" w:tplc="ECE6F2F4">
      <w:numFmt w:val="bullet"/>
      <w:lvlText w:val="•"/>
      <w:lvlJc w:val="left"/>
      <w:pPr>
        <w:ind w:left="7642" w:hanging="428"/>
      </w:pPr>
      <w:rPr>
        <w:rFonts w:hint="default"/>
      </w:rPr>
    </w:lvl>
    <w:lvl w:ilvl="8" w:tplc="367446A0">
      <w:numFmt w:val="bullet"/>
      <w:lvlText w:val="•"/>
      <w:lvlJc w:val="left"/>
      <w:pPr>
        <w:ind w:left="8617" w:hanging="428"/>
      </w:pPr>
      <w:rPr>
        <w:rFonts w:hint="default"/>
      </w:rPr>
    </w:lvl>
  </w:abstractNum>
  <w:abstractNum w:abstractNumId="111">
    <w:nsid w:val="791A3E4F"/>
    <w:multiLevelType w:val="hybridMultilevel"/>
    <w:tmpl w:val="4A842428"/>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2">
    <w:nsid w:val="7BB51EE5"/>
    <w:multiLevelType w:val="multilevel"/>
    <w:tmpl w:val="D736D9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BCC1702"/>
    <w:multiLevelType w:val="hybridMultilevel"/>
    <w:tmpl w:val="CB1462F6"/>
    <w:name w:val="WW8Num46"/>
    <w:lvl w:ilvl="0">
      <w:start w:val="3"/>
      <w:numFmt w:val="decimal"/>
      <w:lvlText w:val="%1"/>
      <w:lvlJc w:val="left"/>
      <w:pPr>
        <w:ind w:left="1323" w:hanging="502"/>
      </w:pPr>
      <w:rPr>
        <w:rFonts w:cs="Times New Roman" w:hint="default"/>
      </w:rPr>
    </w:lvl>
    <w:lvl w:ilvl="1">
      <w:numFmt w:val="none"/>
      <w:lvlText w:val=""/>
      <w:lvlJc w:val="left"/>
      <w:pPr>
        <w:tabs>
          <w:tab w:val="num" w:pos="360"/>
        </w:tabs>
      </w:pPr>
    </w:lvl>
    <w:lvl w:ilvl="2">
      <w:numFmt w:val="bullet"/>
      <w:lvlText w:val="•"/>
      <w:lvlJc w:val="left"/>
      <w:pPr>
        <w:ind w:left="3169" w:hanging="502"/>
      </w:pPr>
      <w:rPr>
        <w:rFonts w:hint="default"/>
      </w:rPr>
    </w:lvl>
    <w:lvl w:ilvl="3">
      <w:numFmt w:val="bullet"/>
      <w:lvlText w:val="•"/>
      <w:lvlJc w:val="left"/>
      <w:pPr>
        <w:ind w:left="4093" w:hanging="502"/>
      </w:pPr>
      <w:rPr>
        <w:rFonts w:hint="default"/>
      </w:rPr>
    </w:lvl>
    <w:lvl w:ilvl="4">
      <w:numFmt w:val="bullet"/>
      <w:lvlText w:val="•"/>
      <w:lvlJc w:val="left"/>
      <w:pPr>
        <w:ind w:left="5018" w:hanging="502"/>
      </w:pPr>
      <w:rPr>
        <w:rFonts w:hint="default"/>
      </w:rPr>
    </w:lvl>
    <w:lvl w:ilvl="5">
      <w:numFmt w:val="bullet"/>
      <w:lvlText w:val="•"/>
      <w:lvlJc w:val="left"/>
      <w:pPr>
        <w:ind w:left="5943" w:hanging="502"/>
      </w:pPr>
      <w:rPr>
        <w:rFonts w:hint="default"/>
      </w:rPr>
    </w:lvl>
    <w:lvl w:ilvl="6">
      <w:numFmt w:val="bullet"/>
      <w:lvlText w:val="•"/>
      <w:lvlJc w:val="left"/>
      <w:pPr>
        <w:ind w:left="6867" w:hanging="502"/>
      </w:pPr>
      <w:rPr>
        <w:rFonts w:hint="default"/>
      </w:rPr>
    </w:lvl>
    <w:lvl w:ilvl="7">
      <w:numFmt w:val="bullet"/>
      <w:lvlText w:val="•"/>
      <w:lvlJc w:val="left"/>
      <w:pPr>
        <w:ind w:left="7792" w:hanging="502"/>
      </w:pPr>
      <w:rPr>
        <w:rFonts w:hint="default"/>
      </w:rPr>
    </w:lvl>
    <w:lvl w:ilvl="8">
      <w:numFmt w:val="bullet"/>
      <w:lvlText w:val="•"/>
      <w:lvlJc w:val="left"/>
      <w:pPr>
        <w:ind w:left="8717" w:hanging="502"/>
      </w:pPr>
      <w:rPr>
        <w:rFont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10"/>
  </w:num>
  <w:num w:numId="7">
    <w:abstractNumId w:val="107"/>
  </w:num>
  <w:num w:numId="8">
    <w:abstractNumId w:val="89"/>
  </w:num>
  <w:num w:numId="9">
    <w:abstractNumId w:val="113"/>
  </w:num>
  <w:num w:numId="10">
    <w:abstractNumId w:val="81"/>
  </w:num>
  <w:num w:numId="11">
    <w:abstractNumId w:val="108"/>
  </w:num>
  <w:num w:numId="12">
    <w:abstractNumId w:val="99"/>
  </w:num>
  <w:num w:numId="13">
    <w:abstractNumId w:val="83"/>
  </w:num>
  <w:num w:numId="14">
    <w:abstractNumId w:val="106"/>
  </w:num>
  <w:num w:numId="15">
    <w:abstractNumId w:val="82"/>
  </w:num>
  <w:num w:numId="16">
    <w:abstractNumId w:val="100"/>
  </w:num>
  <w:num w:numId="17">
    <w:abstractNumId w:val="104"/>
  </w:num>
  <w:num w:numId="18">
    <w:abstractNumId w:val="101"/>
  </w:num>
  <w:num w:numId="19">
    <w:abstractNumId w:val="111"/>
  </w:num>
  <w:num w:numId="20">
    <w:abstractNumId w:val="91"/>
  </w:num>
  <w:num w:numId="21">
    <w:abstractNumId w:val="102"/>
  </w:num>
  <w:num w:numId="22">
    <w:abstractNumId w:val="105"/>
  </w:num>
  <w:num w:numId="23">
    <w:abstractNumId w:val="109"/>
  </w:num>
  <w:num w:numId="24">
    <w:abstractNumId w:val="94"/>
  </w:num>
  <w:num w:numId="25">
    <w:abstractNumId w:val="103"/>
  </w:num>
  <w:num w:numId="26">
    <w:abstractNumId w:val="97"/>
  </w:num>
  <w:num w:numId="27">
    <w:abstractNumId w:val="93"/>
  </w:num>
  <w:num w:numId="28">
    <w:abstractNumId w:val="95"/>
  </w:num>
  <w:num w:numId="29">
    <w:abstractNumId w:val="86"/>
  </w:num>
  <w:num w:numId="30">
    <w:abstractNumId w:val="87"/>
  </w:num>
  <w:num w:numId="31">
    <w:abstractNumId w:val="90"/>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52"/>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3B9"/>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65"/>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399"/>
    <w:rsid w:val="0008150E"/>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C61"/>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7A1"/>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071"/>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06"/>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AB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89"/>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94"/>
    <w:rsid w:val="0069646C"/>
    <w:rsid w:val="00696497"/>
    <w:rsid w:val="00696509"/>
    <w:rsid w:val="006967A9"/>
    <w:rsid w:val="00696A87"/>
    <w:rsid w:val="00696ADF"/>
    <w:rsid w:val="00696B77"/>
    <w:rsid w:val="00696BE6"/>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44A"/>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4D"/>
    <w:rsid w:val="00867E53"/>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00"/>
    <w:rsid w:val="009C2377"/>
    <w:rsid w:val="009C23DE"/>
    <w:rsid w:val="009C25AC"/>
    <w:rsid w:val="009C26AE"/>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91"/>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2F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45"/>
    <w:rsid w:val="00E805EF"/>
    <w:rsid w:val="00E806C6"/>
    <w:rsid w:val="00E807F0"/>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73"/>
    <w:rsid w:val="00F764A0"/>
    <w:rsid w:val="00F765CD"/>
    <w:rsid w:val="00F769A2"/>
    <w:rsid w:val="00F769F3"/>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5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qFormat="1"/>
    <w:lsdException w:name="toc 2" w:uiPriority="0"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caption" w:uiPriority="0" w:qFormat="1"/>
    <w:lsdException w:name="footnote reference"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1351C2-EAD7-4BF3-BF58-A82A3025C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17</Pages>
  <Words>3408</Words>
  <Characters>19429</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22792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cp:revision>
  <cp:lastPrinted>2009-02-06T05:36:00Z</cp:lastPrinted>
  <dcterms:created xsi:type="dcterms:W3CDTF">2020-10-27T11:10:00Z</dcterms:created>
  <dcterms:modified xsi:type="dcterms:W3CDTF">2020-10-27T18:14:00Z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