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44F9" w14:textId="77777777" w:rsidR="009F79AE" w:rsidRDefault="009F79AE" w:rsidP="009F79AE">
      <w:pPr>
        <w:pStyle w:val="afffffffffffffffffffffffffff5"/>
        <w:rPr>
          <w:rFonts w:ascii="Verdana" w:hAnsi="Verdana"/>
          <w:color w:val="000000"/>
          <w:sz w:val="21"/>
          <w:szCs w:val="21"/>
        </w:rPr>
      </w:pPr>
      <w:r>
        <w:rPr>
          <w:rFonts w:ascii="Helvetica Neue" w:hAnsi="Helvetica Neue"/>
          <w:b/>
          <w:bCs w:val="0"/>
          <w:color w:val="222222"/>
          <w:sz w:val="21"/>
          <w:szCs w:val="21"/>
        </w:rPr>
        <w:t>Анистратов, Анатолий Тихонович.</w:t>
      </w:r>
    </w:p>
    <w:p w14:paraId="2FE8E138" w14:textId="77777777" w:rsidR="009F79AE" w:rsidRDefault="009F79AE" w:rsidP="009F79AE">
      <w:pPr>
        <w:pStyle w:val="20"/>
        <w:spacing w:before="0" w:after="312"/>
        <w:rPr>
          <w:rFonts w:ascii="Arial" w:hAnsi="Arial" w:cs="Arial"/>
          <w:caps/>
          <w:color w:val="333333"/>
          <w:sz w:val="27"/>
          <w:szCs w:val="27"/>
        </w:rPr>
      </w:pPr>
      <w:r>
        <w:rPr>
          <w:rFonts w:ascii="Helvetica Neue" w:hAnsi="Helvetica Neue" w:cs="Arial"/>
          <w:caps/>
          <w:color w:val="222222"/>
          <w:sz w:val="21"/>
          <w:szCs w:val="21"/>
        </w:rPr>
        <w:t>Спонтанные и индуцированные оптические явления в кристаллах диэлектриков при структурных фазовых переходах : диссертация ... доктора физико-математических наук : 01.04.07. - Красноярск, 1983. - 398 с. : ил.</w:t>
      </w:r>
    </w:p>
    <w:p w14:paraId="1414F63E" w14:textId="77777777" w:rsidR="009F79AE" w:rsidRDefault="009F79AE" w:rsidP="009F79A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Анистратов, Анатолий Тихонович</w:t>
      </w:r>
    </w:p>
    <w:p w14:paraId="03375449"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.стр.</w:t>
      </w:r>
    </w:p>
    <w:p w14:paraId="7CA92AFD"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ВОПРОСЫ СОВРЕМЕННОЙ</w:t>
      </w:r>
    </w:p>
    <w:p w14:paraId="00E32E24"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КРИСТАЛЛООПТИКИ И ТЕОРИИ СТРУКТУРНЫХ ФАЗОВЫХ ПЕРЕХОДОВ</w:t>
      </w:r>
    </w:p>
    <w:p w14:paraId="266DD9CC"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аспекты феноменологической теории оптических свойств кристаллов.</w:t>
      </w:r>
    </w:p>
    <w:p w14:paraId="5F491BDC"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Описание оптических свойств кристаллов с позиций теории эффективных осцилляторов</w:t>
      </w:r>
    </w:p>
    <w:p w14:paraId="12BEA778"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Феноменологическая теория структурных фазовых переходов</w:t>
      </w:r>
    </w:p>
    <w:p w14:paraId="372B6EFA"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Основы термодинамики фазовых переходов в сегнетоэлектриках.</w:t>
      </w:r>
    </w:p>
    <w:p w14:paraId="184D3222"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488F680"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СПОНТАННЫЕ И ИНДУЦИРОВАННЫЕ ОПТИЧЕСКИЕ ЯВЛЕНИЯ ПРИ ФАЗОВЫХ ПЕРЕХОДАХ В</w:t>
      </w:r>
    </w:p>
    <w:p w14:paraId="75657685"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СОБСТВЕННЫХ СЕГНЕТОЭЛЕКТРИКАХ.</w:t>
      </w:r>
    </w:p>
    <w:p w14:paraId="5080CD58"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Оптические свойства кристаллов АЬС.Х4-пм в видимой части спектра</w:t>
      </w:r>
    </w:p>
    <w:p w14:paraId="78527AB6"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Электрооптические свойства НАСеЗ)</w:t>
      </w:r>
    </w:p>
    <w:p w14:paraId="0F3A9ED7"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Нелинейные оптические свойства МДСеХ) • • • •</w:t>
      </w:r>
    </w:p>
    <w:p w14:paraId="56EC685C"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Оптические исследования фазовых переходов в</w:t>
      </w:r>
    </w:p>
    <w:p w14:paraId="466C6B7C"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Заключительные замечания по оптическим исследованиям АВСХ4-пН</w:t>
      </w:r>
    </w:p>
    <w:p w14:paraId="48645AA0"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CF57927"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СПОНТАННЫЕ И ИНДЩИРОВАННЫЕ ОПТИЧЕСКИЕ ЭФФЕКТЫ В ОКРЕСТНОСТЯХ ТОЧЕК ФАЗОВЫХ ПЕРЕХОДОВ НЕКЛАССИЧЕСКИХ СЕГНЕТОЭЛЕКТРИКОВ</w:t>
      </w:r>
    </w:p>
    <w:p w14:paraId="00359C85"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Фотоупругие и электрооптические свойства дигцдроарсената цезия в окрестности сегнето-электрического перехода</w:t>
      </w:r>
    </w:p>
    <w:p w14:paraId="23C25B82"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Сегнетоэлектрический переход в сульфате аммония. Диэлектрические, оптические и электрооптические свойства в окрестности точки Кюри.</w:t>
      </w:r>
    </w:p>
    <w:p w14:paraId="723D3EC0"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Изменения оптических свойств при сегнетоэлектрическом переходе в метиламмонийных квасцах . . •</w:t>
      </w:r>
    </w:p>
    <w:p w14:paraId="329D40A4"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Изменения двупреломления и электрооптическдх свойств дикальций-стронций пропионата при сегнетоэлектрическом переходе</w:t>
      </w:r>
    </w:p>
    <w:p w14:paraId="55C594D7"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Спонтанные и индуцированные оптические явления при несобственном сегнетоэлектрическом переходе в молибдате гадолиния</w:t>
      </w:r>
    </w:p>
    <w:p w14:paraId="17EBDDF7"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Исследования оптических и некоторых других свойств при фазовых переходах во фторобериллате аммония . •</w:t>
      </w:r>
    </w:p>
    <w:p w14:paraId="4EAF08BF"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2BEF742F"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ИССЛЕДОВАНИЯ НЕСЕГНЕТОЭЛШРЙЧЕСКИХ</w:t>
      </w:r>
    </w:p>
    <w:p w14:paraId="1C48FF06"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СТРУКТУРНЫХ ФАЗОВЫХ ПЕРЕХОДОВ В ПЕРОВСКИ-Т0П0Д0ЕНЫХ ГАЛОИДНЫХ КРИСТАЛЛАХ</w:t>
      </w:r>
    </w:p>
    <w:p w14:paraId="376C5BC0"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Термодинамика последовательных структурных фазовых переходов.</w:t>
      </w:r>
    </w:p>
    <w:p w14:paraId="5308B508"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Двупреломление и последовательные фазовые переходы в кристаллах со структурой перовскита</w:t>
      </w:r>
    </w:p>
    <w:p w14:paraId="1015DD69"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Комплексное исследование структурного фазового перехода в трихлорвде марганца-рубидия</w:t>
      </w:r>
    </w:p>
    <w:p w14:paraId="31DBAF08"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Обнаружение и исследование фазовых переходов в кристаллах типа эльпасолита</w:t>
      </w:r>
    </w:p>
    <w:p w14:paraId="53D68DFD"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911F2B5"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 ПОИСК И ИССЛЕДОВАНИЕ СВОЙСТВ НОВЫХ</w:t>
      </w:r>
    </w:p>
    <w:p w14:paraId="7098F4C0"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МОНОКРИСТАЛЛОВ ДЛЯ ЭЛЕМЕНТНОЙ БАЗЫ ОПТО-ЭЛЕКТРОНИКИ.</w:t>
      </w:r>
    </w:p>
    <w:p w14:paraId="36F25247"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Поисковые акустооптические исследования в семействах кристаллов типа К1)Р и АБС£</w:t>
      </w:r>
    </w:p>
    <w:p w14:paraId="094B3042"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Электрооптические свойства кристаллов типа</w:t>
      </w:r>
    </w:p>
    <w:p w14:paraId="24870BE0"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Кристаллохимические аспекты структурных фазовых переходов* Управление точками переходов в галоидных перовскитах.</w:t>
      </w:r>
    </w:p>
    <w:p w14:paraId="6BDF572E"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Влияние замещения ионов на мягкие моды колебаний в галоидных перовскитах</w:t>
      </w:r>
    </w:p>
    <w:p w14:paraId="72207280"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Акустооптические свойства кристаллов типа котуннита.</w:t>
      </w:r>
    </w:p>
    <w:p w14:paraId="61D57CD4"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Электронная структура и оптические свойства сьрьс£ъ , свсосеъ и "рьее2 в области фундаментального поглощения</w:t>
      </w:r>
    </w:p>
    <w:p w14:paraId="5622B33F"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Поиск .новых магнитооптических материалов для инфракрасной области спектра.</w:t>
      </w:r>
    </w:p>
    <w:p w14:paraId="0C4356C0"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E63B595"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 КОНТРОЛЬ КАЧЕСТВА И СОВЕРШЕНСТВОВАНИЕ</w:t>
      </w:r>
    </w:p>
    <w:p w14:paraId="2239C097"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ТЕХНИЧЕСКИ ВАЖНЫХ КРИСТАЛЛОВ ТИПА СИЛЛЕНИТА.</w:t>
      </w:r>
    </w:p>
    <w:p w14:paraId="1C9E21D2"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Выявление и идентификация дефектов В »12СеОго оптическими методами</w:t>
      </w:r>
    </w:p>
    <w:p w14:paraId="79843B45"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Оптические свойства монокристаллов » дотированных малыми примесями алюминия и бора 298.</w:t>
      </w:r>
    </w:p>
    <w:p w14:paraId="60E2B8EE"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Темновое электросопротивление и фотопроводимость кристаллов » дотированных алюминием и бором.</w:t>
      </w:r>
    </w:p>
    <w:p w14:paraId="74DD6DD5" w14:textId="77777777" w:rsidR="009F79AE" w:rsidRDefault="009F79AE" w:rsidP="009F79A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32D8A506" w:rsidR="00E67B85" w:rsidRPr="009F79AE" w:rsidRDefault="00E67B85" w:rsidP="009F79AE"/>
    <w:sectPr w:rsidR="00E67B85" w:rsidRPr="009F79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EAF4" w14:textId="77777777" w:rsidR="004929A4" w:rsidRDefault="004929A4">
      <w:pPr>
        <w:spacing w:after="0" w:line="240" w:lineRule="auto"/>
      </w:pPr>
      <w:r>
        <w:separator/>
      </w:r>
    </w:p>
  </w:endnote>
  <w:endnote w:type="continuationSeparator" w:id="0">
    <w:p w14:paraId="0D0FEF50" w14:textId="77777777" w:rsidR="004929A4" w:rsidRDefault="0049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432F" w14:textId="77777777" w:rsidR="004929A4" w:rsidRDefault="004929A4"/>
    <w:p w14:paraId="758E243C" w14:textId="77777777" w:rsidR="004929A4" w:rsidRDefault="004929A4"/>
    <w:p w14:paraId="6910FA8B" w14:textId="77777777" w:rsidR="004929A4" w:rsidRDefault="004929A4"/>
    <w:p w14:paraId="4B68A44D" w14:textId="77777777" w:rsidR="004929A4" w:rsidRDefault="004929A4"/>
    <w:p w14:paraId="0873F6D7" w14:textId="77777777" w:rsidR="004929A4" w:rsidRDefault="004929A4"/>
    <w:p w14:paraId="63D159EA" w14:textId="77777777" w:rsidR="004929A4" w:rsidRDefault="004929A4"/>
    <w:p w14:paraId="71734E9B" w14:textId="77777777" w:rsidR="004929A4" w:rsidRDefault="004929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667D8A" wp14:editId="5EEACF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886E" w14:textId="77777777" w:rsidR="004929A4" w:rsidRDefault="004929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667D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D3886E" w14:textId="77777777" w:rsidR="004929A4" w:rsidRDefault="004929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9B8006" w14:textId="77777777" w:rsidR="004929A4" w:rsidRDefault="004929A4"/>
    <w:p w14:paraId="3B8B5FCA" w14:textId="77777777" w:rsidR="004929A4" w:rsidRDefault="004929A4"/>
    <w:p w14:paraId="6CE69ABA" w14:textId="77777777" w:rsidR="004929A4" w:rsidRDefault="004929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180C95" wp14:editId="42A79E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7358" w14:textId="77777777" w:rsidR="004929A4" w:rsidRDefault="004929A4"/>
                          <w:p w14:paraId="4A0CED0E" w14:textId="77777777" w:rsidR="004929A4" w:rsidRDefault="004929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180C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237358" w14:textId="77777777" w:rsidR="004929A4" w:rsidRDefault="004929A4"/>
                    <w:p w14:paraId="4A0CED0E" w14:textId="77777777" w:rsidR="004929A4" w:rsidRDefault="004929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CAC34F" w14:textId="77777777" w:rsidR="004929A4" w:rsidRDefault="004929A4"/>
    <w:p w14:paraId="2EB3A3B6" w14:textId="77777777" w:rsidR="004929A4" w:rsidRDefault="004929A4">
      <w:pPr>
        <w:rPr>
          <w:sz w:val="2"/>
          <w:szCs w:val="2"/>
        </w:rPr>
      </w:pPr>
    </w:p>
    <w:p w14:paraId="3C9C5A2E" w14:textId="77777777" w:rsidR="004929A4" w:rsidRDefault="004929A4"/>
    <w:p w14:paraId="553C611D" w14:textId="77777777" w:rsidR="004929A4" w:rsidRDefault="004929A4">
      <w:pPr>
        <w:spacing w:after="0" w:line="240" w:lineRule="auto"/>
      </w:pPr>
    </w:p>
  </w:footnote>
  <w:footnote w:type="continuationSeparator" w:id="0">
    <w:p w14:paraId="64BDD611" w14:textId="77777777" w:rsidR="004929A4" w:rsidRDefault="0049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9A4"/>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116269</TotalTime>
  <Pages>3</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2377</cp:revision>
  <cp:lastPrinted>2009-02-06T05:36:00Z</cp:lastPrinted>
  <dcterms:created xsi:type="dcterms:W3CDTF">2024-01-07T13:43:00Z</dcterms:created>
  <dcterms:modified xsi:type="dcterms:W3CDTF">2025-06-17T19:46:00Z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