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03D70" w14:textId="77777777" w:rsidR="00C93AB7" w:rsidRPr="00C93AB7" w:rsidRDefault="00C93AB7" w:rsidP="00C93AB7">
      <w:pPr>
        <w:pStyle w:val="1"/>
        <w:spacing w:before="0" w:after="0" w:line="288" w:lineRule="atLeast"/>
        <w:rPr>
          <w:rFonts w:ascii="Tahoma" w:hAnsi="Tahoma" w:cs="Tahoma"/>
          <w:b w:val="0"/>
          <w:bCs w:val="0"/>
          <w:color w:val="535353"/>
          <w:kern w:val="36"/>
          <w:sz w:val="29"/>
          <w:szCs w:val="29"/>
          <w:lang w:eastAsia="ru-RU"/>
        </w:rPr>
      </w:pPr>
      <w:r>
        <w:rPr>
          <w:rFonts w:ascii="Tahoma" w:hAnsi="Tahoma" w:cs="Tahoma"/>
          <w:b w:val="0"/>
          <w:bCs w:val="0"/>
          <w:color w:val="535353"/>
          <w:sz w:val="29"/>
          <w:szCs w:val="29"/>
        </w:rPr>
        <w:t>Организация системы контроллинга в холдинге</w:t>
      </w:r>
    </w:p>
    <w:p w14:paraId="3991BF30" w14:textId="77777777" w:rsidR="00C93AB7" w:rsidRPr="00C93AB7" w:rsidRDefault="00C93AB7" w:rsidP="00C93AB7">
      <w:pPr>
        <w:pStyle w:val="1"/>
        <w:spacing w:before="0" w:after="0" w:line="288" w:lineRule="atLeast"/>
        <w:rPr>
          <w:rFonts w:ascii="Tahoma" w:hAnsi="Tahoma" w:cs="Tahoma"/>
          <w:b w:val="0"/>
          <w:bCs w:val="0"/>
          <w:color w:val="535353"/>
          <w:kern w:val="36"/>
          <w:sz w:val="29"/>
          <w:szCs w:val="29"/>
          <w:lang w:eastAsia="ru-RU"/>
        </w:rPr>
      </w:pPr>
    </w:p>
    <w:p w14:paraId="27606463" w14:textId="77777777" w:rsidR="00C93AB7" w:rsidRPr="00C93AB7" w:rsidRDefault="00C93AB7" w:rsidP="00C93AB7">
      <w:pPr>
        <w:pStyle w:val="1"/>
        <w:spacing w:before="0" w:after="0" w:line="288" w:lineRule="atLeast"/>
        <w:rPr>
          <w:rFonts w:ascii="Tahoma" w:hAnsi="Tahoma" w:cs="Tahoma"/>
          <w:b w:val="0"/>
          <w:bCs w:val="0"/>
          <w:color w:val="535353"/>
          <w:kern w:val="36"/>
          <w:sz w:val="29"/>
          <w:szCs w:val="29"/>
          <w:lang w:eastAsia="ru-RU"/>
        </w:rPr>
      </w:pPr>
    </w:p>
    <w:p w14:paraId="1FBF56A6" w14:textId="34A1ADB5" w:rsidR="00C93AB7" w:rsidRDefault="00C93AB7" w:rsidP="00C93AB7">
      <w:pPr>
        <w:pStyle w:val="1"/>
        <w:spacing w:before="0" w:after="0" w:line="288" w:lineRule="atLeast"/>
        <w:rPr>
          <w:rFonts w:ascii="Tahoma" w:hAnsi="Tahoma" w:cs="Tahoma"/>
          <w:b w:val="0"/>
          <w:bCs w:val="0"/>
          <w:color w:val="535353"/>
          <w:kern w:val="36"/>
          <w:sz w:val="29"/>
          <w:szCs w:val="29"/>
          <w:lang w:eastAsia="ru-RU"/>
        </w:rPr>
      </w:pPr>
      <w:r>
        <w:rPr>
          <w:rStyle w:val="WW8Num1z0"/>
          <w:rFonts w:ascii="Tahoma" w:hAnsi="Tahoma" w:cs="Tahoma"/>
          <w:b w:val="0"/>
          <w:bCs w:val="0"/>
          <w:color w:val="535353"/>
          <w:sz w:val="15"/>
          <w:szCs w:val="15"/>
        </w:rPr>
        <w:t>тема диссертации и автореферата по ВАК 08.00.12, кандидат экономических наук Антонов, Игорь Владимирович</w:t>
      </w:r>
    </w:p>
    <w:p w14:paraId="619662B6" w14:textId="77777777" w:rsidR="00C93AB7" w:rsidRDefault="00C93AB7" w:rsidP="00C93AB7">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6155BDC7" w14:textId="77777777" w:rsidR="00C93AB7" w:rsidRDefault="00C93AB7" w:rsidP="00C93AB7">
      <w:pPr>
        <w:spacing w:line="270" w:lineRule="atLeast"/>
        <w:rPr>
          <w:rFonts w:ascii="Verdana" w:hAnsi="Verdana"/>
          <w:color w:val="000000"/>
          <w:sz w:val="18"/>
          <w:szCs w:val="18"/>
        </w:rPr>
      </w:pPr>
      <w:r>
        <w:rPr>
          <w:rFonts w:ascii="Verdana" w:hAnsi="Verdana"/>
          <w:color w:val="000000"/>
          <w:sz w:val="18"/>
          <w:szCs w:val="18"/>
        </w:rPr>
        <w:t>2008</w:t>
      </w:r>
    </w:p>
    <w:p w14:paraId="315E5715" w14:textId="77777777" w:rsidR="00C93AB7" w:rsidRDefault="00C93AB7" w:rsidP="00C93AB7">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0B3F87AA" w14:textId="77777777" w:rsidR="00C93AB7" w:rsidRDefault="00C93AB7" w:rsidP="00C93AB7">
      <w:pPr>
        <w:spacing w:line="270" w:lineRule="atLeast"/>
        <w:rPr>
          <w:rFonts w:ascii="Verdana" w:hAnsi="Verdana"/>
          <w:color w:val="000000"/>
          <w:sz w:val="18"/>
          <w:szCs w:val="18"/>
        </w:rPr>
      </w:pPr>
      <w:r>
        <w:rPr>
          <w:rFonts w:ascii="Verdana" w:hAnsi="Verdana"/>
          <w:color w:val="000000"/>
          <w:sz w:val="18"/>
          <w:szCs w:val="18"/>
        </w:rPr>
        <w:t>Антонов, Игорь Владимирович</w:t>
      </w:r>
    </w:p>
    <w:p w14:paraId="1F443FBB" w14:textId="77777777" w:rsidR="00C93AB7" w:rsidRDefault="00C93AB7" w:rsidP="00C93AB7">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184D9A8A" w14:textId="77777777" w:rsidR="00C93AB7" w:rsidRDefault="00C93AB7" w:rsidP="00C93AB7">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742E5D0C" w14:textId="77777777" w:rsidR="00C93AB7" w:rsidRDefault="00C93AB7" w:rsidP="00C93AB7">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31B4890D" w14:textId="77777777" w:rsidR="00C93AB7" w:rsidRDefault="00C93AB7" w:rsidP="00C93AB7">
      <w:pPr>
        <w:spacing w:line="270" w:lineRule="atLeast"/>
        <w:rPr>
          <w:rFonts w:ascii="Verdana" w:hAnsi="Verdana"/>
          <w:color w:val="000000"/>
          <w:sz w:val="18"/>
          <w:szCs w:val="18"/>
        </w:rPr>
      </w:pPr>
      <w:r>
        <w:rPr>
          <w:rFonts w:ascii="Verdana" w:hAnsi="Verdana"/>
          <w:color w:val="000000"/>
          <w:sz w:val="18"/>
          <w:szCs w:val="18"/>
        </w:rPr>
        <w:t>Москва</w:t>
      </w:r>
    </w:p>
    <w:p w14:paraId="75FA7C94" w14:textId="77777777" w:rsidR="00C93AB7" w:rsidRDefault="00C93AB7" w:rsidP="00C93AB7">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258A3733" w14:textId="77777777" w:rsidR="00C93AB7" w:rsidRDefault="00C93AB7" w:rsidP="00C93AB7">
      <w:pPr>
        <w:spacing w:line="270" w:lineRule="atLeast"/>
        <w:rPr>
          <w:rFonts w:ascii="Verdana" w:hAnsi="Verdana"/>
          <w:color w:val="000000"/>
          <w:sz w:val="18"/>
          <w:szCs w:val="18"/>
        </w:rPr>
      </w:pPr>
      <w:r>
        <w:rPr>
          <w:rFonts w:ascii="Verdana" w:hAnsi="Verdana"/>
          <w:color w:val="000000"/>
          <w:sz w:val="18"/>
          <w:szCs w:val="18"/>
        </w:rPr>
        <w:t>08.00.12</w:t>
      </w:r>
    </w:p>
    <w:p w14:paraId="427455B3" w14:textId="77777777" w:rsidR="00C93AB7" w:rsidRDefault="00C93AB7" w:rsidP="00C93AB7">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4089A62" w14:textId="77777777" w:rsidR="00C93AB7" w:rsidRDefault="00C93AB7" w:rsidP="00C93AB7">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591759B9" w14:textId="77777777" w:rsidR="00C93AB7" w:rsidRDefault="00C93AB7" w:rsidP="00C93AB7">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6FD9E9EB" w14:textId="77777777" w:rsidR="00C93AB7" w:rsidRDefault="00C93AB7" w:rsidP="00C93AB7">
      <w:pPr>
        <w:spacing w:line="270" w:lineRule="atLeast"/>
        <w:rPr>
          <w:rFonts w:ascii="Verdana" w:hAnsi="Verdana"/>
          <w:color w:val="000000"/>
          <w:sz w:val="18"/>
          <w:szCs w:val="18"/>
        </w:rPr>
      </w:pPr>
      <w:r>
        <w:rPr>
          <w:rFonts w:ascii="Verdana" w:hAnsi="Verdana"/>
          <w:color w:val="000000"/>
          <w:sz w:val="18"/>
          <w:szCs w:val="18"/>
        </w:rPr>
        <w:t>166</w:t>
      </w:r>
    </w:p>
    <w:p w14:paraId="15EFC2CD" w14:textId="77777777" w:rsidR="00C93AB7" w:rsidRDefault="00C93AB7" w:rsidP="00C93AB7">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Антонов, Игорь Владимирович</w:t>
      </w:r>
    </w:p>
    <w:p w14:paraId="2A10F1A4"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6712D8C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основы</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Fonts w:ascii="Verdana" w:hAnsi="Verdana"/>
          <w:color w:val="000000"/>
          <w:sz w:val="18"/>
          <w:szCs w:val="18"/>
        </w:rPr>
        <w:t>.</w:t>
      </w:r>
    </w:p>
    <w:p w14:paraId="5913069C"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Сущность и содержание контроллинга.</w:t>
      </w:r>
    </w:p>
    <w:p w14:paraId="49F170FA"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1.2 Место контроллинга в системе управления.</w:t>
      </w:r>
    </w:p>
    <w:p w14:paraId="4E880CA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w:t>
      </w:r>
      <w:r>
        <w:rPr>
          <w:rStyle w:val="WW8Num2z0"/>
          <w:rFonts w:ascii="Verdana" w:hAnsi="Verdana"/>
          <w:color w:val="000000"/>
          <w:sz w:val="18"/>
          <w:szCs w:val="18"/>
        </w:rPr>
        <w:t> </w:t>
      </w:r>
      <w:r>
        <w:rPr>
          <w:rStyle w:val="WW8Num3z0"/>
          <w:rFonts w:ascii="Verdana" w:hAnsi="Verdana"/>
          <w:color w:val="4682B4"/>
          <w:sz w:val="18"/>
          <w:szCs w:val="18"/>
        </w:rPr>
        <w:t>Организация</w:t>
      </w:r>
      <w:r>
        <w:rPr>
          <w:rStyle w:val="WW8Num2z0"/>
          <w:rFonts w:ascii="Verdana" w:hAnsi="Verdana"/>
          <w:color w:val="000000"/>
          <w:sz w:val="18"/>
          <w:szCs w:val="18"/>
        </w:rPr>
        <w:t> </w:t>
      </w:r>
      <w:r>
        <w:rPr>
          <w:rFonts w:ascii="Verdana" w:hAnsi="Verdana"/>
          <w:color w:val="000000"/>
          <w:sz w:val="18"/>
          <w:szCs w:val="18"/>
        </w:rPr>
        <w:t>контроллинга в холдинге.</w:t>
      </w:r>
    </w:p>
    <w:p w14:paraId="545A1060"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2.1 Общая концепция организации контроллинга.</w:t>
      </w:r>
    </w:p>
    <w:p w14:paraId="1E33051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2.2 Учёт в системе контроллинга.</w:t>
      </w:r>
    </w:p>
    <w:p w14:paraId="2656675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2.3</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используемый контроллингом.</w:t>
      </w:r>
    </w:p>
    <w:p w14:paraId="5BC772B5"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Особенности организации контроллинга в</w:t>
      </w:r>
      <w:r>
        <w:rPr>
          <w:rStyle w:val="WW8Num2z0"/>
          <w:rFonts w:ascii="Verdana" w:hAnsi="Verdana"/>
          <w:color w:val="000000"/>
          <w:sz w:val="18"/>
          <w:szCs w:val="18"/>
        </w:rPr>
        <w:t> </w:t>
      </w:r>
      <w:r>
        <w:rPr>
          <w:rStyle w:val="WW8Num3z0"/>
          <w:rFonts w:ascii="Verdana" w:hAnsi="Verdana"/>
          <w:color w:val="4682B4"/>
          <w:sz w:val="18"/>
          <w:szCs w:val="18"/>
        </w:rPr>
        <w:t>холдингах</w:t>
      </w:r>
      <w:r>
        <w:rPr>
          <w:rStyle w:val="WW8Num2z0"/>
          <w:rFonts w:ascii="Verdana" w:hAnsi="Verdana"/>
          <w:color w:val="000000"/>
          <w:sz w:val="18"/>
          <w:szCs w:val="18"/>
        </w:rPr>
        <w:t> </w:t>
      </w:r>
      <w:r>
        <w:rPr>
          <w:rFonts w:ascii="Verdana" w:hAnsi="Verdana"/>
          <w:color w:val="000000"/>
          <w:sz w:val="18"/>
          <w:szCs w:val="18"/>
        </w:rPr>
        <w:t>нефтегазовой отрасли.</w:t>
      </w:r>
    </w:p>
    <w:p w14:paraId="0D887E7F"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3.1 Построение</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карт.</w:t>
      </w:r>
    </w:p>
    <w:p w14:paraId="4869817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3.2</w:t>
      </w:r>
      <w:r>
        <w:rPr>
          <w:rStyle w:val="WW8Num2z0"/>
          <w:rFonts w:ascii="Verdana" w:hAnsi="Verdana"/>
          <w:color w:val="000000"/>
          <w:sz w:val="18"/>
          <w:szCs w:val="18"/>
        </w:rPr>
        <w:t> </w:t>
      </w:r>
      <w:r>
        <w:rPr>
          <w:rStyle w:val="WW8Num3z0"/>
          <w:rFonts w:ascii="Verdana" w:hAnsi="Verdana"/>
          <w:color w:val="4682B4"/>
          <w:sz w:val="18"/>
          <w:szCs w:val="18"/>
        </w:rPr>
        <w:t>Каскадирование</w:t>
      </w:r>
      <w:r>
        <w:rPr>
          <w:rStyle w:val="WW8Num2z0"/>
          <w:rFonts w:ascii="Verdana" w:hAnsi="Verdana"/>
          <w:color w:val="000000"/>
          <w:sz w:val="18"/>
          <w:szCs w:val="18"/>
        </w:rPr>
        <w:t> </w:t>
      </w:r>
      <w:r>
        <w:rPr>
          <w:rFonts w:ascii="Verdana" w:hAnsi="Verdana"/>
          <w:color w:val="000000"/>
          <w:sz w:val="18"/>
          <w:szCs w:val="18"/>
        </w:rPr>
        <w:t>показателей в холдинге.</w:t>
      </w:r>
    </w:p>
    <w:p w14:paraId="129875F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3.3 Организация учёта и отчётности в</w:t>
      </w:r>
      <w:r>
        <w:rPr>
          <w:rStyle w:val="WW8Num2z0"/>
          <w:rFonts w:ascii="Verdana" w:hAnsi="Verdana"/>
          <w:color w:val="000000"/>
          <w:sz w:val="18"/>
          <w:szCs w:val="18"/>
        </w:rPr>
        <w:t> </w:t>
      </w:r>
      <w:r>
        <w:rPr>
          <w:rStyle w:val="WW8Num3z0"/>
          <w:rFonts w:ascii="Verdana" w:hAnsi="Verdana"/>
          <w:color w:val="4682B4"/>
          <w:sz w:val="18"/>
          <w:szCs w:val="18"/>
        </w:rPr>
        <w:t>сбалансированной</w:t>
      </w:r>
      <w:r>
        <w:rPr>
          <w:rStyle w:val="WW8Num2z0"/>
          <w:rFonts w:ascii="Verdana" w:hAnsi="Verdana"/>
          <w:color w:val="000000"/>
          <w:sz w:val="18"/>
          <w:szCs w:val="18"/>
        </w:rPr>
        <w:t> </w:t>
      </w:r>
      <w:r>
        <w:rPr>
          <w:rFonts w:ascii="Verdana" w:hAnsi="Verdana"/>
          <w:color w:val="000000"/>
          <w:sz w:val="18"/>
          <w:szCs w:val="18"/>
        </w:rPr>
        <w:t>системе показателей.</w:t>
      </w:r>
    </w:p>
    <w:p w14:paraId="7DF2665C" w14:textId="77777777" w:rsidR="00C93AB7" w:rsidRDefault="00C93AB7" w:rsidP="00C93AB7">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"Организация системы контроллинга в холдинге"</w:t>
      </w:r>
    </w:p>
    <w:p w14:paraId="574DCB43"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диссертационного исследования обусловлена тем, что в настоящее время со стороны отечественных предприятий продолжает повышаться интерес к относительно новой для российских предприятий функции в системе управления предприятием -</w:t>
      </w:r>
      <w:r>
        <w:rPr>
          <w:rStyle w:val="WW8Num2z0"/>
          <w:rFonts w:ascii="Verdana" w:hAnsi="Verdana"/>
          <w:color w:val="000000"/>
          <w:sz w:val="18"/>
          <w:szCs w:val="18"/>
        </w:rPr>
        <w:t> </w:t>
      </w:r>
      <w:r>
        <w:rPr>
          <w:rStyle w:val="WW8Num3z0"/>
          <w:rFonts w:ascii="Verdana" w:hAnsi="Verdana"/>
          <w:color w:val="4682B4"/>
          <w:sz w:val="18"/>
          <w:szCs w:val="18"/>
        </w:rPr>
        <w:t>контроллингу</w:t>
      </w:r>
      <w:r>
        <w:rPr>
          <w:rFonts w:ascii="Verdana" w:hAnsi="Verdana"/>
          <w:color w:val="000000"/>
          <w:sz w:val="18"/>
          <w:szCs w:val="18"/>
        </w:rPr>
        <w:t>. На текущий момент существует множество практических примеров внедрения и теоретических концепций</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Fonts w:ascii="Verdana" w:hAnsi="Verdana"/>
          <w:color w:val="000000"/>
          <w:sz w:val="18"/>
          <w:szCs w:val="18"/>
        </w:rPr>
        <w:t>. Но как в России, так и за рубежом, нет сложившегося и признаваемого всеми понятия «</w:t>
      </w:r>
      <w:r>
        <w:rPr>
          <w:rStyle w:val="WW8Num3z0"/>
          <w:rFonts w:ascii="Verdana" w:hAnsi="Verdana"/>
          <w:color w:val="4682B4"/>
          <w:sz w:val="18"/>
          <w:szCs w:val="18"/>
        </w:rPr>
        <w:t>контроллинг</w:t>
      </w:r>
      <w:r>
        <w:rPr>
          <w:rFonts w:ascii="Verdana" w:hAnsi="Verdana"/>
          <w:color w:val="000000"/>
          <w:sz w:val="18"/>
          <w:szCs w:val="18"/>
        </w:rPr>
        <w:t xml:space="preserve">». Очевидно, что требуется развитие и уточнение этого понятия, его </w:t>
      </w:r>
      <w:r>
        <w:rPr>
          <w:rFonts w:ascii="Verdana" w:hAnsi="Verdana"/>
          <w:color w:val="000000"/>
          <w:sz w:val="18"/>
          <w:szCs w:val="18"/>
        </w:rPr>
        <w:lastRenderedPageBreak/>
        <w:t>дальнейшее оформление и обогащение новыми знаниями.</w:t>
      </w:r>
    </w:p>
    <w:p w14:paraId="5E7B9C49"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настоящий момент в российской экономике продолжаются</w:t>
      </w:r>
      <w:r>
        <w:rPr>
          <w:rStyle w:val="WW8Num2z0"/>
          <w:rFonts w:ascii="Verdana" w:hAnsi="Verdana"/>
          <w:color w:val="000000"/>
          <w:sz w:val="18"/>
          <w:szCs w:val="18"/>
        </w:rPr>
        <w:t> </w:t>
      </w:r>
      <w:r>
        <w:rPr>
          <w:rStyle w:val="WW8Num3z0"/>
          <w:rFonts w:ascii="Verdana" w:hAnsi="Verdana"/>
          <w:color w:val="4682B4"/>
          <w:sz w:val="18"/>
          <w:szCs w:val="18"/>
        </w:rPr>
        <w:t>интеграционные</w:t>
      </w:r>
      <w:r>
        <w:rPr>
          <w:rStyle w:val="WW8Num2z0"/>
          <w:rFonts w:ascii="Verdana" w:hAnsi="Verdana"/>
          <w:color w:val="000000"/>
          <w:sz w:val="18"/>
          <w:szCs w:val="18"/>
        </w:rPr>
        <w:t> </w:t>
      </w:r>
      <w:r>
        <w:rPr>
          <w:rFonts w:ascii="Verdana" w:hAnsi="Verdana"/>
          <w:color w:val="000000"/>
          <w:sz w:val="18"/>
          <w:szCs w:val="18"/>
        </w:rPr>
        <w:t>процессы, приводящие к образованию групп предприятий, объединённых едиными целями и претворяющими единую стратегию своего развития.</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проявляется в многочисленных слияниях и поглощениях, взаимном участии в</w:t>
      </w:r>
      <w:r>
        <w:rPr>
          <w:rStyle w:val="WW8Num2z0"/>
          <w:rFonts w:ascii="Verdana" w:hAnsi="Verdana"/>
          <w:color w:val="000000"/>
          <w:sz w:val="18"/>
          <w:szCs w:val="18"/>
        </w:rPr>
        <w:t> </w:t>
      </w:r>
      <w:r>
        <w:rPr>
          <w:rStyle w:val="WW8Num3z0"/>
          <w:rFonts w:ascii="Verdana" w:hAnsi="Verdana"/>
          <w:color w:val="4682B4"/>
          <w:sz w:val="18"/>
          <w:szCs w:val="18"/>
        </w:rPr>
        <w:t>капиталах</w:t>
      </w:r>
      <w:r>
        <w:rPr>
          <w:rStyle w:val="WW8Num2z0"/>
          <w:rFonts w:ascii="Verdana" w:hAnsi="Verdana"/>
          <w:color w:val="000000"/>
          <w:sz w:val="18"/>
          <w:szCs w:val="18"/>
        </w:rPr>
        <w:t> </w:t>
      </w:r>
      <w:r>
        <w:rPr>
          <w:rFonts w:ascii="Verdana" w:hAnsi="Verdana"/>
          <w:color w:val="000000"/>
          <w:sz w:val="18"/>
          <w:szCs w:val="18"/>
        </w:rPr>
        <w:t>компаний, создании совместных предприятий. Образующиеся при этом группы предприятий, несмотря на отсутствие в гражданском законодательстве соответствующего для них определения, именуются</w:t>
      </w:r>
      <w:r>
        <w:rPr>
          <w:rStyle w:val="WW8Num2z0"/>
          <w:rFonts w:ascii="Verdana" w:hAnsi="Verdana"/>
          <w:color w:val="000000"/>
          <w:sz w:val="18"/>
          <w:szCs w:val="18"/>
        </w:rPr>
        <w:t> </w:t>
      </w:r>
      <w:r>
        <w:rPr>
          <w:rStyle w:val="WW8Num3z0"/>
          <w:rFonts w:ascii="Verdana" w:hAnsi="Verdana"/>
          <w:color w:val="4682B4"/>
          <w:sz w:val="18"/>
          <w:szCs w:val="18"/>
        </w:rPr>
        <w:t>холдингами</w:t>
      </w:r>
      <w:r>
        <w:rPr>
          <w:rStyle w:val="WW8Num2z0"/>
          <w:rFonts w:ascii="Verdana" w:hAnsi="Verdana"/>
          <w:color w:val="000000"/>
          <w:sz w:val="18"/>
          <w:szCs w:val="18"/>
        </w:rPr>
        <w:t> </w:t>
      </w:r>
      <w:r>
        <w:rPr>
          <w:rFonts w:ascii="Verdana" w:hAnsi="Verdana"/>
          <w:color w:val="000000"/>
          <w:sz w:val="18"/>
          <w:szCs w:val="18"/>
        </w:rPr>
        <w:t>и играют существенную роль в отечественной экономике.</w:t>
      </w:r>
    </w:p>
    <w:p w14:paraId="47277948"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 мере расширения</w:t>
      </w:r>
      <w:r>
        <w:rPr>
          <w:rStyle w:val="WW8Num2z0"/>
          <w:rFonts w:ascii="Verdana" w:hAnsi="Verdana"/>
          <w:color w:val="000000"/>
          <w:sz w:val="18"/>
          <w:szCs w:val="18"/>
        </w:rPr>
        <w:t> </w:t>
      </w:r>
      <w:r>
        <w:rPr>
          <w:rStyle w:val="WW8Num3z0"/>
          <w:rFonts w:ascii="Verdana" w:hAnsi="Verdana"/>
          <w:color w:val="4682B4"/>
          <w:sz w:val="18"/>
          <w:szCs w:val="18"/>
        </w:rPr>
        <w:t>холдингов</w:t>
      </w:r>
      <w:r>
        <w:rPr>
          <w:rStyle w:val="WW8Num2z0"/>
          <w:rFonts w:ascii="Verdana" w:hAnsi="Verdana"/>
          <w:color w:val="000000"/>
          <w:sz w:val="18"/>
          <w:szCs w:val="18"/>
        </w:rPr>
        <w:t> </w:t>
      </w:r>
      <w:r>
        <w:rPr>
          <w:rFonts w:ascii="Verdana" w:hAnsi="Verdana"/>
          <w:color w:val="000000"/>
          <w:sz w:val="18"/>
          <w:szCs w:val="18"/>
        </w:rPr>
        <w:t>перед менеджментом встают задачи по координации и согласованию действий отдельных предприятий внутри группы в соответствии с единой</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стратегией. Важную роль в решении этих задач играют учёт и анализ</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информации. В силу особенностей информации, циркулирующей в управлении группами предприятий, для холдингов требуется разработка специальных методов решения учётных и аналитических задач, отличных от решения подобных задач в автономных предприятиях.</w:t>
      </w:r>
    </w:p>
    <w:p w14:paraId="5064940D"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Объединение компаний в группы также характеризуется усложнением системы</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управления и сопровождается децентрализацией управления.</w:t>
      </w:r>
      <w:r>
        <w:rPr>
          <w:rStyle w:val="WW8Num2z0"/>
          <w:rFonts w:ascii="Verdana" w:hAnsi="Verdana"/>
          <w:color w:val="000000"/>
          <w:sz w:val="18"/>
          <w:szCs w:val="18"/>
        </w:rPr>
        <w:t> </w:t>
      </w:r>
      <w:r>
        <w:rPr>
          <w:rStyle w:val="WW8Num3z0"/>
          <w:rFonts w:ascii="Verdana" w:hAnsi="Verdana"/>
          <w:color w:val="4682B4"/>
          <w:sz w:val="18"/>
          <w:szCs w:val="18"/>
        </w:rPr>
        <w:t>Децентрализация</w:t>
      </w:r>
      <w:r>
        <w:rPr>
          <w:rStyle w:val="WW8Num2z0"/>
          <w:rFonts w:ascii="Verdana" w:hAnsi="Verdana"/>
          <w:color w:val="000000"/>
          <w:sz w:val="18"/>
          <w:szCs w:val="18"/>
        </w:rPr>
        <w:t> </w:t>
      </w:r>
      <w:r>
        <w:rPr>
          <w:rFonts w:ascii="Verdana" w:hAnsi="Verdana"/>
          <w:color w:val="000000"/>
          <w:sz w:val="18"/>
          <w:szCs w:val="18"/>
        </w:rPr>
        <w:t>управления выражается в необходимом</w:t>
      </w:r>
      <w:r>
        <w:rPr>
          <w:rStyle w:val="WW8Num2z0"/>
          <w:rFonts w:ascii="Verdana" w:hAnsi="Verdana"/>
          <w:color w:val="000000"/>
          <w:sz w:val="18"/>
          <w:szCs w:val="18"/>
        </w:rPr>
        <w:t> </w:t>
      </w:r>
      <w:r>
        <w:rPr>
          <w:rStyle w:val="WW8Num3z0"/>
          <w:rFonts w:ascii="Verdana" w:hAnsi="Verdana"/>
          <w:color w:val="4682B4"/>
          <w:sz w:val="18"/>
          <w:szCs w:val="18"/>
        </w:rPr>
        <w:t>делегировании</w:t>
      </w:r>
      <w:r>
        <w:rPr>
          <w:rStyle w:val="WW8Num2z0"/>
          <w:rFonts w:ascii="Verdana" w:hAnsi="Verdana"/>
          <w:color w:val="000000"/>
          <w:sz w:val="18"/>
          <w:szCs w:val="18"/>
        </w:rPr>
        <w:t> </w:t>
      </w:r>
      <w:r>
        <w:rPr>
          <w:rFonts w:ascii="Verdana" w:hAnsi="Verdana"/>
          <w:color w:val="000000"/>
          <w:sz w:val="18"/>
          <w:szCs w:val="18"/>
        </w:rPr>
        <w:t>полномочий и ответственности от корпоративного центра к «</w:t>
      </w:r>
      <w:r>
        <w:rPr>
          <w:rStyle w:val="WW8Num3z0"/>
          <w:rFonts w:ascii="Verdana" w:hAnsi="Verdana"/>
          <w:color w:val="4682B4"/>
          <w:sz w:val="18"/>
          <w:szCs w:val="18"/>
        </w:rPr>
        <w:t>периферии</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корпорации</w:t>
      </w:r>
      <w:r>
        <w:rPr>
          <w:rStyle w:val="WW8Num2z0"/>
          <w:rFonts w:ascii="Verdana" w:hAnsi="Verdana"/>
          <w:color w:val="000000"/>
          <w:sz w:val="18"/>
          <w:szCs w:val="18"/>
        </w:rPr>
        <w:t> </w:t>
      </w:r>
      <w:r>
        <w:rPr>
          <w:rFonts w:ascii="Verdana" w:hAnsi="Verdana"/>
          <w:color w:val="000000"/>
          <w:sz w:val="18"/>
          <w:szCs w:val="18"/>
        </w:rPr>
        <w:t>(субхолдингам, сегментам, дочерним предприятиям, и т.д.). Очевидно, что в таких случаях повышается роль</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и контроля, обеспечивающих выполнение согласованных</w:t>
      </w:r>
      <w:r>
        <w:rPr>
          <w:rStyle w:val="WW8Num2z0"/>
          <w:rFonts w:ascii="Verdana" w:hAnsi="Verdana"/>
          <w:color w:val="000000"/>
          <w:sz w:val="18"/>
          <w:szCs w:val="18"/>
        </w:rPr>
        <w:t> </w:t>
      </w:r>
      <w:r>
        <w:rPr>
          <w:rStyle w:val="WW8Num3z0"/>
          <w:rFonts w:ascii="Verdana" w:hAnsi="Verdana"/>
          <w:color w:val="4682B4"/>
          <w:sz w:val="18"/>
          <w:szCs w:val="18"/>
        </w:rPr>
        <w:t>общекорпоративных</w:t>
      </w:r>
      <w:r>
        <w:rPr>
          <w:rStyle w:val="WW8Num2z0"/>
          <w:rFonts w:ascii="Verdana" w:hAnsi="Verdana"/>
          <w:color w:val="000000"/>
          <w:sz w:val="18"/>
          <w:szCs w:val="18"/>
        </w:rPr>
        <w:t> </w:t>
      </w:r>
      <w:r>
        <w:rPr>
          <w:rFonts w:ascii="Verdana" w:hAnsi="Verdana"/>
          <w:color w:val="000000"/>
          <w:sz w:val="18"/>
          <w:szCs w:val="18"/>
        </w:rPr>
        <w:t>планов.</w:t>
      </w:r>
    </w:p>
    <w:p w14:paraId="3D9088D8"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Естественными следствиями роста холдингов являются сложность иерархии уровней управления и</w:t>
      </w:r>
      <w:r>
        <w:rPr>
          <w:rStyle w:val="WW8Num2z0"/>
          <w:rFonts w:ascii="Verdana" w:hAnsi="Verdana"/>
          <w:color w:val="000000"/>
          <w:sz w:val="18"/>
          <w:szCs w:val="18"/>
        </w:rPr>
        <w:t> </w:t>
      </w:r>
      <w:r>
        <w:rPr>
          <w:rStyle w:val="WW8Num3z0"/>
          <w:rFonts w:ascii="Verdana" w:hAnsi="Verdana"/>
          <w:color w:val="4682B4"/>
          <w:sz w:val="18"/>
          <w:szCs w:val="18"/>
        </w:rPr>
        <w:t>укрупнение</w:t>
      </w:r>
      <w:r>
        <w:rPr>
          <w:rStyle w:val="WW8Num2z0"/>
          <w:rFonts w:ascii="Verdana" w:hAnsi="Verdana"/>
          <w:color w:val="000000"/>
          <w:sz w:val="18"/>
          <w:szCs w:val="18"/>
        </w:rPr>
        <w:t> </w:t>
      </w:r>
      <w:r>
        <w:rPr>
          <w:rFonts w:ascii="Verdana" w:hAnsi="Verdana"/>
          <w:color w:val="000000"/>
          <w:sz w:val="18"/>
          <w:szCs w:val="18"/>
        </w:rPr>
        <w:t>и обособление функциональных блоков. Это также накладывает на процессы корпоративного планирования, учёта и контроля дополнительные требования по координации планов, как между уровнями управления, так и между функциональными блоками.</w:t>
      </w:r>
    </w:p>
    <w:p w14:paraId="6CDEA34D"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Группы предприятий вправе ожидать от внедрения контроллинга</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решения всех вышеперечисленных задач в области управления холдингами, так как контроллинг обеспечивает</w:t>
      </w:r>
      <w:r>
        <w:rPr>
          <w:rStyle w:val="WW8Num2z0"/>
          <w:rFonts w:ascii="Verdana" w:hAnsi="Verdana"/>
          <w:color w:val="000000"/>
          <w:sz w:val="18"/>
          <w:szCs w:val="18"/>
        </w:rPr>
        <w:t> </w:t>
      </w:r>
      <w:r>
        <w:rPr>
          <w:rStyle w:val="WW8Num3z0"/>
          <w:rFonts w:ascii="Verdana" w:hAnsi="Verdana"/>
          <w:color w:val="4682B4"/>
          <w:sz w:val="18"/>
          <w:szCs w:val="18"/>
        </w:rPr>
        <w:t>взаимоувязку</w:t>
      </w:r>
      <w:r>
        <w:rPr>
          <w:rStyle w:val="WW8Num2z0"/>
          <w:rFonts w:ascii="Verdana" w:hAnsi="Verdana"/>
          <w:color w:val="000000"/>
          <w:sz w:val="18"/>
          <w:szCs w:val="18"/>
        </w:rPr>
        <w:t> </w:t>
      </w:r>
      <w:r>
        <w:rPr>
          <w:rFonts w:ascii="Verdana" w:hAnsi="Verdana"/>
          <w:color w:val="000000"/>
          <w:sz w:val="18"/>
          <w:szCs w:val="18"/>
        </w:rPr>
        <w:t>и координацию функций планирования, учета, контроля и анализа в циклах управления предприятий.</w:t>
      </w:r>
    </w:p>
    <w:p w14:paraId="342BC333"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анализе отечественной специальной литературы выявлена недостаточность разработки вопроса организации контроллинга в</w:t>
      </w:r>
      <w:r>
        <w:rPr>
          <w:rStyle w:val="WW8Num2z0"/>
          <w:rFonts w:ascii="Verdana" w:hAnsi="Verdana"/>
          <w:color w:val="000000"/>
          <w:sz w:val="18"/>
          <w:szCs w:val="18"/>
        </w:rPr>
        <w:t> </w:t>
      </w:r>
      <w:r>
        <w:rPr>
          <w:rStyle w:val="WW8Num3z0"/>
          <w:rFonts w:ascii="Verdana" w:hAnsi="Verdana"/>
          <w:color w:val="4682B4"/>
          <w:sz w:val="18"/>
          <w:szCs w:val="18"/>
        </w:rPr>
        <w:t>холдингах</w:t>
      </w:r>
      <w:r>
        <w:rPr>
          <w:rFonts w:ascii="Verdana" w:hAnsi="Verdana"/>
          <w:color w:val="000000"/>
          <w:sz w:val="18"/>
          <w:szCs w:val="18"/>
        </w:rPr>
        <w:t>. Основной акцент в этих работах, смещён на внедрение контроллинга в автономном предприятии, без принятия во внимание специфики</w:t>
      </w:r>
      <w:r>
        <w:rPr>
          <w:rStyle w:val="WW8Num2z0"/>
          <w:rFonts w:ascii="Verdana" w:hAnsi="Verdana"/>
          <w:color w:val="000000"/>
          <w:sz w:val="18"/>
          <w:szCs w:val="18"/>
        </w:rPr>
        <w:t> </w:t>
      </w:r>
      <w:r>
        <w:rPr>
          <w:rStyle w:val="WW8Num3z0"/>
          <w:rFonts w:ascii="Verdana" w:hAnsi="Verdana"/>
          <w:color w:val="4682B4"/>
          <w:sz w:val="18"/>
          <w:szCs w:val="18"/>
        </w:rPr>
        <w:t>холдинга</w:t>
      </w:r>
      <w:r>
        <w:rPr>
          <w:rStyle w:val="WW8Num2z0"/>
          <w:rFonts w:ascii="Verdana" w:hAnsi="Verdana"/>
          <w:color w:val="000000"/>
          <w:sz w:val="18"/>
          <w:szCs w:val="18"/>
        </w:rPr>
        <w:t> </w:t>
      </w:r>
      <w:r>
        <w:rPr>
          <w:rFonts w:ascii="Verdana" w:hAnsi="Verdana"/>
          <w:color w:val="000000"/>
          <w:sz w:val="18"/>
          <w:szCs w:val="18"/>
        </w:rPr>
        <w:t>как объединения самостоятельных с юридической точки зрения предприятий, подчинённых реализации единой корпоративной стратегии.</w:t>
      </w:r>
    </w:p>
    <w:p w14:paraId="0DEC49AE"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Необходимо принимать во внимание, что все крупные российские предприятия фактически являются холдингами, также в последнее время всё чаще создаются государственные</w:t>
      </w:r>
      <w:r>
        <w:rPr>
          <w:rStyle w:val="WW8Num2z0"/>
          <w:rFonts w:ascii="Verdana" w:hAnsi="Verdana"/>
          <w:color w:val="000000"/>
          <w:sz w:val="18"/>
          <w:szCs w:val="18"/>
        </w:rPr>
        <w:t> </w:t>
      </w:r>
      <w:r>
        <w:rPr>
          <w:rStyle w:val="WW8Num3z0"/>
          <w:rFonts w:ascii="Verdana" w:hAnsi="Verdana"/>
          <w:color w:val="4682B4"/>
          <w:sz w:val="18"/>
          <w:szCs w:val="18"/>
        </w:rPr>
        <w:t>холдинговые</w:t>
      </w:r>
      <w:r>
        <w:rPr>
          <w:rStyle w:val="WW8Num2z0"/>
          <w:rFonts w:ascii="Verdana" w:hAnsi="Verdana"/>
          <w:color w:val="000000"/>
          <w:sz w:val="18"/>
          <w:szCs w:val="18"/>
        </w:rPr>
        <w:t> </w:t>
      </w:r>
      <w:r>
        <w:rPr>
          <w:rFonts w:ascii="Verdana" w:hAnsi="Verdana"/>
          <w:color w:val="000000"/>
          <w:sz w:val="18"/>
          <w:szCs w:val="18"/>
        </w:rPr>
        <w:t>компании и холдинги с непосредственным участием государства.</w:t>
      </w:r>
    </w:p>
    <w:p w14:paraId="3CD35CFF"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Значимость указанных проблем определила актуальность научных изысканий в этой области и выбор темы диссертационного исследования.</w:t>
      </w:r>
    </w:p>
    <w:p w14:paraId="13A372BD"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исследования состоит в разработке теоретической концепции учётно-аналитического блока контроллинга в</w:t>
      </w:r>
      <w:r>
        <w:rPr>
          <w:rStyle w:val="WW8Num2z0"/>
          <w:rFonts w:ascii="Verdana" w:hAnsi="Verdana"/>
          <w:color w:val="000000"/>
          <w:sz w:val="18"/>
          <w:szCs w:val="18"/>
        </w:rPr>
        <w:t> </w:t>
      </w:r>
      <w:r>
        <w:rPr>
          <w:rStyle w:val="WW8Num3z0"/>
          <w:rFonts w:ascii="Verdana" w:hAnsi="Verdana"/>
          <w:color w:val="4682B4"/>
          <w:sz w:val="18"/>
          <w:szCs w:val="18"/>
        </w:rPr>
        <w:t>холдинге</w:t>
      </w:r>
      <w:r>
        <w:rPr>
          <w:rStyle w:val="WW8Num2z0"/>
          <w:rFonts w:ascii="Verdana" w:hAnsi="Verdana"/>
          <w:color w:val="000000"/>
          <w:sz w:val="18"/>
          <w:szCs w:val="18"/>
        </w:rPr>
        <w:t> </w:t>
      </w:r>
      <w:r>
        <w:rPr>
          <w:rFonts w:ascii="Verdana" w:hAnsi="Verdana"/>
          <w:color w:val="000000"/>
          <w:sz w:val="18"/>
          <w:szCs w:val="18"/>
        </w:rPr>
        <w:t>и практических рекомендаций для решения задач учёта и контроля в управлении</w:t>
      </w:r>
      <w:r>
        <w:rPr>
          <w:rStyle w:val="WW8Num2z0"/>
          <w:rFonts w:ascii="Verdana" w:hAnsi="Verdana"/>
          <w:color w:val="000000"/>
          <w:sz w:val="18"/>
          <w:szCs w:val="18"/>
        </w:rPr>
        <w:t> </w:t>
      </w:r>
      <w:r>
        <w:rPr>
          <w:rStyle w:val="WW8Num3z0"/>
          <w:rFonts w:ascii="Verdana" w:hAnsi="Verdana"/>
          <w:color w:val="4682B4"/>
          <w:sz w:val="18"/>
          <w:szCs w:val="18"/>
        </w:rPr>
        <w:t>холдингом</w:t>
      </w:r>
      <w:r>
        <w:rPr>
          <w:rStyle w:val="WW8Num2z0"/>
          <w:rFonts w:ascii="Verdana" w:hAnsi="Verdana"/>
          <w:color w:val="000000"/>
          <w:sz w:val="18"/>
          <w:szCs w:val="18"/>
        </w:rPr>
        <w:t> </w:t>
      </w:r>
      <w:r>
        <w:rPr>
          <w:rFonts w:ascii="Verdana" w:hAnsi="Verdana"/>
          <w:color w:val="000000"/>
          <w:sz w:val="18"/>
          <w:szCs w:val="18"/>
        </w:rPr>
        <w:t>с помощью предлагаемых инструментов контроллинга.</w:t>
      </w:r>
    </w:p>
    <w:p w14:paraId="007576CF"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Исходя из данной</w:t>
      </w:r>
      <w:r>
        <w:rPr>
          <w:rStyle w:val="WW8Num2z0"/>
          <w:rFonts w:ascii="Verdana" w:hAnsi="Verdana"/>
          <w:color w:val="000000"/>
          <w:sz w:val="18"/>
          <w:szCs w:val="18"/>
        </w:rPr>
        <w:t> </w:t>
      </w:r>
      <w:r>
        <w:rPr>
          <w:rStyle w:val="WW8Num3z0"/>
          <w:rFonts w:ascii="Verdana" w:hAnsi="Verdana"/>
          <w:color w:val="4682B4"/>
          <w:sz w:val="18"/>
          <w:szCs w:val="18"/>
        </w:rPr>
        <w:t>целевой</w:t>
      </w:r>
      <w:r>
        <w:rPr>
          <w:rStyle w:val="WW8Num2z0"/>
          <w:rFonts w:ascii="Verdana" w:hAnsi="Verdana"/>
          <w:color w:val="000000"/>
          <w:sz w:val="18"/>
          <w:szCs w:val="18"/>
        </w:rPr>
        <w:t> </w:t>
      </w:r>
      <w:r>
        <w:rPr>
          <w:rFonts w:ascii="Verdana" w:hAnsi="Verdana"/>
          <w:color w:val="000000"/>
          <w:sz w:val="18"/>
          <w:szCs w:val="18"/>
        </w:rPr>
        <w:t>установки, в работе были поставлены и решены следующие задачи:</w:t>
      </w:r>
    </w:p>
    <w:p w14:paraId="355B94E1"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Уточнить теоретическую базу контроллинга.</w:t>
      </w:r>
    </w:p>
    <w:p w14:paraId="156B3FA1"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Сформулировать факторы, влияющие на организацию контроллинга, обусловленные особенностями холдингов.</w:t>
      </w:r>
    </w:p>
    <w:p w14:paraId="4E74B1D5"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Разработать концепцию контроллинга в холдинге.</w:t>
      </w:r>
    </w:p>
    <w:p w14:paraId="6DD70C42"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Предложить</w:t>
      </w:r>
      <w:r>
        <w:rPr>
          <w:rStyle w:val="WW8Num2z0"/>
          <w:rFonts w:ascii="Verdana" w:hAnsi="Verdana"/>
          <w:color w:val="000000"/>
          <w:sz w:val="18"/>
          <w:szCs w:val="18"/>
        </w:rPr>
        <w:t> </w:t>
      </w:r>
      <w:r>
        <w:rPr>
          <w:rStyle w:val="WW8Num3z0"/>
          <w:rFonts w:ascii="Verdana" w:hAnsi="Verdana"/>
          <w:color w:val="4682B4"/>
          <w:sz w:val="18"/>
          <w:szCs w:val="18"/>
        </w:rPr>
        <w:t>сбалансированную</w:t>
      </w:r>
      <w:r>
        <w:rPr>
          <w:rStyle w:val="WW8Num2z0"/>
          <w:rFonts w:ascii="Verdana" w:hAnsi="Verdana"/>
          <w:color w:val="000000"/>
          <w:sz w:val="18"/>
          <w:szCs w:val="18"/>
        </w:rPr>
        <w:t> </w:t>
      </w:r>
      <w:r>
        <w:rPr>
          <w:rFonts w:ascii="Verdana" w:hAnsi="Verdana"/>
          <w:color w:val="000000"/>
          <w:sz w:val="18"/>
          <w:szCs w:val="18"/>
        </w:rPr>
        <w:t>систему показателей (ССП) для организации планирования, учёта и анализа информации в управлении холдингом.</w:t>
      </w:r>
    </w:p>
    <w:p w14:paraId="6DFE3A42"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5) Предложить систему распределения задач контроллинга </w:t>
      </w:r>
      <w:r>
        <w:rPr>
          <w:rFonts w:ascii="Verdana" w:hAnsi="Verdana"/>
          <w:color w:val="000000"/>
          <w:sz w:val="18"/>
          <w:szCs w:val="18"/>
        </w:rPr>
        <w:lastRenderedPageBreak/>
        <w:t>между</w:t>
      </w:r>
      <w:r>
        <w:rPr>
          <w:rStyle w:val="WW8Num2z0"/>
          <w:rFonts w:ascii="Verdana" w:hAnsi="Verdana"/>
          <w:color w:val="000000"/>
          <w:sz w:val="18"/>
          <w:szCs w:val="18"/>
        </w:rPr>
        <w:t> </w:t>
      </w:r>
      <w:r>
        <w:rPr>
          <w:rStyle w:val="WW8Num3z0"/>
          <w:rFonts w:ascii="Verdana" w:hAnsi="Verdana"/>
          <w:color w:val="4682B4"/>
          <w:sz w:val="18"/>
          <w:szCs w:val="18"/>
        </w:rPr>
        <w:t>организационными</w:t>
      </w:r>
      <w:r>
        <w:rPr>
          <w:rStyle w:val="WW8Num2z0"/>
          <w:rFonts w:ascii="Verdana" w:hAnsi="Verdana"/>
          <w:color w:val="000000"/>
          <w:sz w:val="18"/>
          <w:szCs w:val="18"/>
        </w:rPr>
        <w:t> </w:t>
      </w:r>
      <w:r>
        <w:rPr>
          <w:rFonts w:ascii="Verdana" w:hAnsi="Verdana"/>
          <w:color w:val="000000"/>
          <w:sz w:val="18"/>
          <w:szCs w:val="18"/>
        </w:rPr>
        <w:t>структурами в холдинге.</w:t>
      </w:r>
    </w:p>
    <w:p w14:paraId="4D0DE099"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является комплекс информационно-аналитического обеспечения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включающий в себя теоретические, методологические и практические аспекты организации контроллинга в холдинге.</w:t>
      </w:r>
    </w:p>
    <w:p w14:paraId="286E39B5"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являются международные и российские</w:t>
      </w:r>
      <w:r>
        <w:rPr>
          <w:rStyle w:val="WW8Num2z0"/>
          <w:rFonts w:ascii="Verdana" w:hAnsi="Verdana"/>
          <w:color w:val="000000"/>
          <w:sz w:val="18"/>
          <w:szCs w:val="18"/>
        </w:rPr>
        <w:t> </w:t>
      </w:r>
      <w:r>
        <w:rPr>
          <w:rStyle w:val="WW8Num3z0"/>
          <w:rFonts w:ascii="Verdana" w:hAnsi="Verdana"/>
          <w:color w:val="4682B4"/>
          <w:sz w:val="18"/>
          <w:szCs w:val="18"/>
        </w:rPr>
        <w:t>холдинги</w:t>
      </w:r>
      <w:r>
        <w:rPr>
          <w:rFonts w:ascii="Verdana" w:hAnsi="Verdana"/>
          <w:color w:val="000000"/>
          <w:sz w:val="18"/>
          <w:szCs w:val="18"/>
        </w:rPr>
        <w:t>. В качестве основных были выбраны международный</w:t>
      </w:r>
      <w:r>
        <w:rPr>
          <w:rStyle w:val="WW8Num2z0"/>
          <w:rFonts w:ascii="Verdana" w:hAnsi="Verdana"/>
          <w:color w:val="000000"/>
          <w:sz w:val="18"/>
          <w:szCs w:val="18"/>
        </w:rPr>
        <w:t> </w:t>
      </w:r>
      <w:r>
        <w:rPr>
          <w:rStyle w:val="WW8Num3z0"/>
          <w:rFonts w:ascii="Verdana" w:hAnsi="Verdana"/>
          <w:color w:val="4682B4"/>
          <w:sz w:val="18"/>
          <w:szCs w:val="18"/>
        </w:rPr>
        <w:t>субхолдинг</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ЛУКОЙЛ Оверсиз Холдинг</w:t>
      </w:r>
      <w:r>
        <w:rPr>
          <w:rFonts w:ascii="Verdana" w:hAnsi="Verdana"/>
          <w:color w:val="000000"/>
          <w:sz w:val="18"/>
          <w:szCs w:val="18"/>
        </w:rPr>
        <w:t>» входящий в состав холдинга «Нефтяная компания «</w:t>
      </w:r>
      <w:r>
        <w:rPr>
          <w:rStyle w:val="WW8Num3z0"/>
          <w:rFonts w:ascii="Verdana" w:hAnsi="Verdana"/>
          <w:color w:val="4682B4"/>
          <w:sz w:val="18"/>
          <w:szCs w:val="18"/>
        </w:rPr>
        <w:t>ЛУКОЙЛ</w:t>
      </w:r>
      <w:r>
        <w:rPr>
          <w:rFonts w:ascii="Verdana" w:hAnsi="Verdana"/>
          <w:color w:val="000000"/>
          <w:sz w:val="18"/>
          <w:szCs w:val="18"/>
        </w:rPr>
        <w:t>» и Холдинговая компания «</w:t>
      </w:r>
      <w:r>
        <w:rPr>
          <w:rStyle w:val="WW8Num3z0"/>
          <w:rFonts w:ascii="Verdana" w:hAnsi="Verdana"/>
          <w:color w:val="4682B4"/>
          <w:sz w:val="18"/>
          <w:szCs w:val="18"/>
        </w:rPr>
        <w:t>Татнефть</w:t>
      </w:r>
      <w:r>
        <w:rPr>
          <w:rFonts w:ascii="Verdana" w:hAnsi="Verdana"/>
          <w:color w:val="000000"/>
          <w:sz w:val="18"/>
          <w:szCs w:val="18"/>
        </w:rPr>
        <w:t>».</w:t>
      </w:r>
    </w:p>
    <w:p w14:paraId="27A88C5A"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и методологическая основа работы. В качестве методологической основы работы использовался системный подход к исследуемым процессам и явлениям, приемы диалектической и формальной логики. В зависимости от характера решаемых задач использовался широкий набор методов: сравнительного анализа, синтеза, систематизации и обобщения теоретических материалов, сводки и группировки, аналитические процедуры и другие методы, которые позволили бы обеспечить достоверность и обоснованность выводов и рекомендаций, предложенных в диссертационном исследовании.</w:t>
      </w:r>
    </w:p>
    <w:p w14:paraId="081D29FF"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основой проведённого исследования послужили труды российских учёных в области контроллинга, учёта, планирования, экономического анализа,</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хозяйственной деятельности, управления: Алексеевой О.В.,</w:t>
      </w:r>
      <w:r>
        <w:rPr>
          <w:rStyle w:val="WW8Num2z0"/>
          <w:rFonts w:ascii="Verdana" w:hAnsi="Verdana"/>
          <w:color w:val="000000"/>
          <w:sz w:val="18"/>
          <w:szCs w:val="18"/>
        </w:rPr>
        <w:t> </w:t>
      </w:r>
      <w:r>
        <w:rPr>
          <w:rStyle w:val="WW8Num3z0"/>
          <w:rFonts w:ascii="Verdana" w:hAnsi="Verdana"/>
          <w:color w:val="4682B4"/>
          <w:sz w:val="18"/>
          <w:szCs w:val="18"/>
        </w:rPr>
        <w:t>Анискина</w:t>
      </w:r>
      <w:r>
        <w:rPr>
          <w:rStyle w:val="WW8Num2z0"/>
          <w:rFonts w:ascii="Verdana" w:hAnsi="Verdana"/>
          <w:color w:val="000000"/>
          <w:sz w:val="18"/>
          <w:szCs w:val="18"/>
        </w:rPr>
        <w:t> </w:t>
      </w:r>
      <w:r>
        <w:rPr>
          <w:rFonts w:ascii="Verdana" w:hAnsi="Verdana"/>
          <w:color w:val="000000"/>
          <w:sz w:val="18"/>
          <w:szCs w:val="18"/>
        </w:rPr>
        <w:t>Ю.П., Варакуты С.А., Бахрушиной М.А.,</w:t>
      </w:r>
      <w:r>
        <w:rPr>
          <w:rStyle w:val="WW8Num2z0"/>
          <w:rFonts w:ascii="Verdana" w:hAnsi="Verdana"/>
          <w:color w:val="000000"/>
          <w:sz w:val="18"/>
          <w:szCs w:val="18"/>
        </w:rPr>
        <w:t> </w:t>
      </w:r>
      <w:r>
        <w:rPr>
          <w:rStyle w:val="WW8Num3z0"/>
          <w:rFonts w:ascii="Verdana" w:hAnsi="Verdana"/>
          <w:color w:val="4682B4"/>
          <w:sz w:val="18"/>
          <w:szCs w:val="18"/>
        </w:rPr>
        <w:t>Данилочкиной</w:t>
      </w:r>
      <w:r>
        <w:rPr>
          <w:rStyle w:val="WW8Num2z0"/>
          <w:rFonts w:ascii="Verdana" w:hAnsi="Verdana"/>
          <w:color w:val="000000"/>
          <w:sz w:val="18"/>
          <w:szCs w:val="18"/>
        </w:rPr>
        <w:t> </w:t>
      </w:r>
      <w:r>
        <w:rPr>
          <w:rFonts w:ascii="Verdana" w:hAnsi="Verdana"/>
          <w:color w:val="000000"/>
          <w:sz w:val="18"/>
          <w:szCs w:val="18"/>
        </w:rPr>
        <w:t>Н.Г., Егорова Ю.Н., Касьяновой Г.Ю.,</w:t>
      </w:r>
      <w:r>
        <w:rPr>
          <w:rStyle w:val="WW8Num2z0"/>
          <w:rFonts w:ascii="Verdana" w:hAnsi="Verdana"/>
          <w:color w:val="000000"/>
          <w:sz w:val="18"/>
          <w:szCs w:val="18"/>
        </w:rPr>
        <w:t> </w:t>
      </w:r>
      <w:r>
        <w:rPr>
          <w:rStyle w:val="WW8Num3z0"/>
          <w:rFonts w:ascii="Verdana" w:hAnsi="Verdana"/>
          <w:color w:val="4682B4"/>
          <w:sz w:val="18"/>
          <w:szCs w:val="18"/>
        </w:rPr>
        <w:t>Колесникова</w:t>
      </w:r>
      <w:r>
        <w:rPr>
          <w:rStyle w:val="WW8Num2z0"/>
          <w:rFonts w:ascii="Verdana" w:hAnsi="Verdana"/>
          <w:color w:val="000000"/>
          <w:sz w:val="18"/>
          <w:szCs w:val="18"/>
        </w:rPr>
        <w:t> </w:t>
      </w:r>
      <w:r>
        <w:rPr>
          <w:rFonts w:ascii="Verdana" w:hAnsi="Verdana"/>
          <w:color w:val="000000"/>
          <w:sz w:val="18"/>
          <w:szCs w:val="18"/>
        </w:rPr>
        <w:t>С.Н., Николаевой О.Е., Павловой A.M.,</w:t>
      </w:r>
      <w:r>
        <w:rPr>
          <w:rStyle w:val="WW8Num2z0"/>
          <w:rFonts w:ascii="Verdana" w:hAnsi="Verdana"/>
          <w:color w:val="000000"/>
          <w:sz w:val="18"/>
          <w:szCs w:val="18"/>
        </w:rPr>
        <w:t> </w:t>
      </w:r>
      <w:r>
        <w:rPr>
          <w:rStyle w:val="WW8Num3z0"/>
          <w:rFonts w:ascii="Verdana" w:hAnsi="Verdana"/>
          <w:color w:val="4682B4"/>
          <w:sz w:val="18"/>
          <w:szCs w:val="18"/>
        </w:rPr>
        <w:t>Петренко</w:t>
      </w:r>
      <w:r>
        <w:rPr>
          <w:rStyle w:val="WW8Num2z0"/>
          <w:rFonts w:ascii="Verdana" w:hAnsi="Verdana"/>
          <w:color w:val="000000"/>
          <w:sz w:val="18"/>
          <w:szCs w:val="18"/>
        </w:rPr>
        <w:t> </w:t>
      </w:r>
      <w:r>
        <w:rPr>
          <w:rFonts w:ascii="Verdana" w:hAnsi="Verdana"/>
          <w:color w:val="000000"/>
          <w:sz w:val="18"/>
          <w:szCs w:val="18"/>
        </w:rPr>
        <w:t>С.Н., Плотникова B.C., Соколова Я.В.,</w:t>
      </w:r>
      <w:r>
        <w:rPr>
          <w:rStyle w:val="WW8Num2z0"/>
          <w:rFonts w:ascii="Verdana" w:hAnsi="Verdana"/>
          <w:color w:val="000000"/>
          <w:sz w:val="18"/>
          <w:szCs w:val="18"/>
        </w:rPr>
        <w:t> </w:t>
      </w:r>
      <w:r>
        <w:rPr>
          <w:rStyle w:val="WW8Num3z0"/>
          <w:rFonts w:ascii="Verdana" w:hAnsi="Verdana"/>
          <w:color w:val="4682B4"/>
          <w:sz w:val="18"/>
          <w:szCs w:val="18"/>
        </w:rPr>
        <w:t>Стукова</w:t>
      </w:r>
      <w:r>
        <w:rPr>
          <w:rStyle w:val="WW8Num2z0"/>
          <w:rFonts w:ascii="Verdana" w:hAnsi="Verdana"/>
          <w:color w:val="000000"/>
          <w:sz w:val="18"/>
          <w:szCs w:val="18"/>
        </w:rPr>
        <w:t> </w:t>
      </w:r>
      <w:r>
        <w:rPr>
          <w:rFonts w:ascii="Verdana" w:hAnsi="Verdana"/>
          <w:color w:val="000000"/>
          <w:sz w:val="18"/>
          <w:szCs w:val="18"/>
        </w:rPr>
        <w:t>С.А., Суйца В.П., Фалько С.Г.,</w:t>
      </w:r>
      <w:r>
        <w:rPr>
          <w:rStyle w:val="WW8Num2z0"/>
          <w:rFonts w:ascii="Verdana" w:hAnsi="Verdana"/>
          <w:color w:val="000000"/>
          <w:sz w:val="18"/>
          <w:szCs w:val="18"/>
        </w:rPr>
        <w:t> </w:t>
      </w:r>
      <w:r>
        <w:rPr>
          <w:rStyle w:val="WW8Num3z0"/>
          <w:rFonts w:ascii="Verdana" w:hAnsi="Verdana"/>
          <w:color w:val="4682B4"/>
          <w:sz w:val="18"/>
          <w:szCs w:val="18"/>
        </w:rPr>
        <w:t>Шеремета</w:t>
      </w:r>
      <w:r>
        <w:rPr>
          <w:rStyle w:val="WW8Num2z0"/>
          <w:rFonts w:ascii="Verdana" w:hAnsi="Verdana"/>
          <w:color w:val="000000"/>
          <w:sz w:val="18"/>
          <w:szCs w:val="18"/>
        </w:rPr>
        <w:t> </w:t>
      </w:r>
      <w:r>
        <w:rPr>
          <w:rFonts w:ascii="Verdana" w:hAnsi="Verdana"/>
          <w:color w:val="000000"/>
          <w:sz w:val="18"/>
          <w:szCs w:val="18"/>
        </w:rPr>
        <w:t>А.Д., Шестаковой В.В., Шишковой ТВ. и др. Наряду с отечественными источниками, были использованы труды следующих зарубежных специалистов в области контроллинга: Борхерса Ш.,</w:t>
      </w:r>
      <w:r>
        <w:rPr>
          <w:rStyle w:val="WW8Num2z0"/>
          <w:rFonts w:ascii="Verdana" w:hAnsi="Verdana"/>
          <w:color w:val="000000"/>
          <w:sz w:val="18"/>
          <w:szCs w:val="18"/>
        </w:rPr>
        <w:t> </w:t>
      </w:r>
      <w:r>
        <w:rPr>
          <w:rStyle w:val="WW8Num3z0"/>
          <w:rFonts w:ascii="Verdana" w:hAnsi="Verdana"/>
          <w:color w:val="4682B4"/>
          <w:sz w:val="18"/>
          <w:szCs w:val="18"/>
        </w:rPr>
        <w:t>Дайле</w:t>
      </w:r>
      <w:r>
        <w:rPr>
          <w:rStyle w:val="WW8Num2z0"/>
          <w:rFonts w:ascii="Verdana" w:hAnsi="Verdana"/>
          <w:color w:val="000000"/>
          <w:sz w:val="18"/>
          <w:szCs w:val="18"/>
        </w:rPr>
        <w:t> </w:t>
      </w:r>
      <w:r>
        <w:rPr>
          <w:rFonts w:ascii="Verdana" w:hAnsi="Verdana"/>
          <w:color w:val="000000"/>
          <w:sz w:val="18"/>
          <w:szCs w:val="18"/>
        </w:rPr>
        <w:t>А., Майера Э., Манна Р., Райхмана Т.,</w:t>
      </w:r>
      <w:r>
        <w:rPr>
          <w:rStyle w:val="WW8Num2z0"/>
          <w:rFonts w:ascii="Verdana" w:hAnsi="Verdana"/>
          <w:color w:val="000000"/>
          <w:sz w:val="18"/>
          <w:szCs w:val="18"/>
        </w:rPr>
        <w:t> </w:t>
      </w:r>
      <w:r>
        <w:rPr>
          <w:rStyle w:val="WW8Num3z0"/>
          <w:rFonts w:ascii="Verdana" w:hAnsi="Verdana"/>
          <w:color w:val="4682B4"/>
          <w:sz w:val="18"/>
          <w:szCs w:val="18"/>
        </w:rPr>
        <w:t>Фольмута</w:t>
      </w:r>
      <w:r>
        <w:rPr>
          <w:rStyle w:val="WW8Num2z0"/>
          <w:rFonts w:ascii="Verdana" w:hAnsi="Verdana"/>
          <w:color w:val="000000"/>
          <w:sz w:val="18"/>
          <w:szCs w:val="18"/>
        </w:rPr>
        <w:t> </w:t>
      </w:r>
      <w:r>
        <w:rPr>
          <w:rFonts w:ascii="Verdana" w:hAnsi="Verdana"/>
          <w:color w:val="000000"/>
          <w:sz w:val="18"/>
          <w:szCs w:val="18"/>
        </w:rPr>
        <w:t>Х.Й., Хана Д., Хорвата П., Шефера У. и др. Также были использованы эмпирические наблюдения автора.</w:t>
      </w:r>
    </w:p>
    <w:p w14:paraId="61E0D22F"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работы заключается в том, что:</w:t>
      </w:r>
    </w:p>
    <w:p w14:paraId="08EC37E9"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Раскрыты сущность и содержание контроллинга. Выявлены соотношения контроллинга с</w:t>
      </w:r>
      <w:r>
        <w:rPr>
          <w:rStyle w:val="WW8Num2z0"/>
          <w:rFonts w:ascii="Verdana" w:hAnsi="Verdana"/>
          <w:color w:val="000000"/>
          <w:sz w:val="18"/>
          <w:szCs w:val="18"/>
        </w:rPr>
        <w:t> </w:t>
      </w:r>
      <w:r>
        <w:rPr>
          <w:rStyle w:val="WW8Num3z0"/>
          <w:rFonts w:ascii="Verdana" w:hAnsi="Verdana"/>
          <w:color w:val="4682B4"/>
          <w:sz w:val="18"/>
          <w:szCs w:val="18"/>
        </w:rPr>
        <w:t>управленческим</w:t>
      </w:r>
      <w:r>
        <w:rPr>
          <w:rStyle w:val="WW8Num2z0"/>
          <w:rFonts w:ascii="Verdana" w:hAnsi="Verdana"/>
          <w:color w:val="000000"/>
          <w:sz w:val="18"/>
          <w:szCs w:val="18"/>
        </w:rPr>
        <w:t> </w:t>
      </w:r>
      <w:r>
        <w:rPr>
          <w:rFonts w:ascii="Verdana" w:hAnsi="Verdana"/>
          <w:color w:val="000000"/>
          <w:sz w:val="18"/>
          <w:szCs w:val="18"/>
        </w:rPr>
        <w:t>учётом, контролем, управлением.</w:t>
      </w:r>
    </w:p>
    <w:p w14:paraId="69298929"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Сформулированы экономические факторы, обусловленные особенностями холдингов, влияющие на организацию контроллинга.</w:t>
      </w:r>
    </w:p>
    <w:p w14:paraId="797FC77A"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Предложена концепция контроллинга в холдинге, координирующая управление его частями.</w:t>
      </w:r>
    </w:p>
    <w:p w14:paraId="36148E81"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Рекомендована к использованию</w:t>
      </w:r>
      <w:r>
        <w:rPr>
          <w:rStyle w:val="WW8Num2z0"/>
          <w:rFonts w:ascii="Verdana" w:hAnsi="Verdana"/>
          <w:color w:val="000000"/>
          <w:sz w:val="18"/>
          <w:szCs w:val="18"/>
        </w:rPr>
        <w:t> </w:t>
      </w:r>
      <w:r>
        <w:rPr>
          <w:rStyle w:val="WW8Num3z0"/>
          <w:rFonts w:ascii="Verdana" w:hAnsi="Verdana"/>
          <w:color w:val="4682B4"/>
          <w:sz w:val="18"/>
          <w:szCs w:val="18"/>
        </w:rPr>
        <w:t>сбалансированная</w:t>
      </w:r>
      <w:r>
        <w:rPr>
          <w:rStyle w:val="WW8Num2z0"/>
          <w:rFonts w:ascii="Verdana" w:hAnsi="Verdana"/>
          <w:color w:val="000000"/>
          <w:sz w:val="18"/>
          <w:szCs w:val="18"/>
        </w:rPr>
        <w:t> </w:t>
      </w:r>
      <w:r>
        <w:rPr>
          <w:rFonts w:ascii="Verdana" w:hAnsi="Verdana"/>
          <w:color w:val="000000"/>
          <w:sz w:val="18"/>
          <w:szCs w:val="18"/>
        </w:rPr>
        <w:t>система показателей (ССП) в качестве основного</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контроллинга в холдинге.</w:t>
      </w:r>
    </w:p>
    <w:p w14:paraId="4DABB604"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Рекомендована схема распределения задач</w:t>
      </w:r>
      <w:r>
        <w:rPr>
          <w:rStyle w:val="WW8Num2z0"/>
          <w:rFonts w:ascii="Verdana" w:hAnsi="Verdana"/>
          <w:color w:val="000000"/>
          <w:sz w:val="18"/>
          <w:szCs w:val="18"/>
        </w:rPr>
        <w:t> </w:t>
      </w:r>
      <w:r>
        <w:rPr>
          <w:rStyle w:val="WW8Num3z0"/>
          <w:rFonts w:ascii="Verdana" w:hAnsi="Verdana"/>
          <w:color w:val="4682B4"/>
          <w:sz w:val="18"/>
          <w:szCs w:val="18"/>
        </w:rPr>
        <w:t>децентрализованного</w:t>
      </w:r>
      <w:r>
        <w:rPr>
          <w:rStyle w:val="WW8Num2z0"/>
          <w:rFonts w:ascii="Verdana" w:hAnsi="Verdana"/>
          <w:color w:val="000000"/>
          <w:sz w:val="18"/>
          <w:szCs w:val="18"/>
        </w:rPr>
        <w:t> </w:t>
      </w:r>
      <w:r>
        <w:rPr>
          <w:rFonts w:ascii="Verdana" w:hAnsi="Verdana"/>
          <w:color w:val="000000"/>
          <w:sz w:val="18"/>
          <w:szCs w:val="18"/>
        </w:rPr>
        <w:t>контроллинга в организационной структуре холдинга и их сопряженности с другими функциями управления.</w:t>
      </w:r>
    </w:p>
    <w:p w14:paraId="4F729869"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работы состоит в том, что предложения и рекомендации, изложенные в диссертационной работе, могут служить</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и методической основой системы контроллинга в холдингах. Результаты исследования использовались при разработке методических рекомендаций по формированию</w:t>
      </w:r>
      <w:r>
        <w:rPr>
          <w:rStyle w:val="WW8Num2z0"/>
          <w:rFonts w:ascii="Verdana" w:hAnsi="Verdana"/>
          <w:color w:val="000000"/>
          <w:sz w:val="18"/>
          <w:szCs w:val="18"/>
        </w:rPr>
        <w:t> </w:t>
      </w:r>
      <w:r>
        <w:rPr>
          <w:rStyle w:val="WW8Num3z0"/>
          <w:rFonts w:ascii="Verdana" w:hAnsi="Verdana"/>
          <w:color w:val="4682B4"/>
          <w:sz w:val="18"/>
          <w:szCs w:val="18"/>
        </w:rPr>
        <w:t>сбалансированной</w:t>
      </w:r>
      <w:r>
        <w:rPr>
          <w:rStyle w:val="WW8Num2z0"/>
          <w:rFonts w:ascii="Verdana" w:hAnsi="Verdana"/>
          <w:color w:val="000000"/>
          <w:sz w:val="18"/>
          <w:szCs w:val="18"/>
        </w:rPr>
        <w:t> </w:t>
      </w:r>
      <w:r>
        <w:rPr>
          <w:rFonts w:ascii="Verdana" w:hAnsi="Verdana"/>
          <w:color w:val="000000"/>
          <w:sz w:val="18"/>
          <w:szCs w:val="18"/>
        </w:rPr>
        <w:t>системы показателей в Московском представительстве «ЛУКОЙЛ</w:t>
      </w:r>
      <w:r>
        <w:rPr>
          <w:rStyle w:val="WW8Num2z0"/>
          <w:rFonts w:ascii="Verdana" w:hAnsi="Verdana"/>
          <w:color w:val="000000"/>
          <w:sz w:val="18"/>
          <w:szCs w:val="18"/>
        </w:rPr>
        <w:t> </w:t>
      </w:r>
      <w:r>
        <w:rPr>
          <w:rStyle w:val="WW8Num3z0"/>
          <w:rFonts w:ascii="Verdana" w:hAnsi="Verdana"/>
          <w:color w:val="4682B4"/>
          <w:sz w:val="18"/>
          <w:szCs w:val="18"/>
        </w:rPr>
        <w:t>Оверсиз</w:t>
      </w:r>
      <w:r>
        <w:rPr>
          <w:rStyle w:val="WW8Num2z0"/>
          <w:rFonts w:ascii="Verdana" w:hAnsi="Verdana"/>
          <w:color w:val="000000"/>
          <w:sz w:val="18"/>
          <w:szCs w:val="18"/>
        </w:rPr>
        <w:t> </w:t>
      </w:r>
      <w:r>
        <w:rPr>
          <w:rFonts w:ascii="Verdana" w:hAnsi="Verdana"/>
          <w:color w:val="000000"/>
          <w:sz w:val="18"/>
          <w:szCs w:val="18"/>
        </w:rPr>
        <w:t>Сервис Лтд.»</w:t>
      </w:r>
    </w:p>
    <w:p w14:paraId="7A4DCFA1"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Концептуальный подход к проблеме контроллинга может служить основой для дальнейших теоретических разработок в области контроллинга, а также быть использован для проведения общетеоретических экономических изысканий при изучении отдельных проблем контроллинга в холдинге.</w:t>
      </w:r>
    </w:p>
    <w:p w14:paraId="16234B60"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исследования могут быть использованы в методологической работе</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контроллинга при разработке и внедрении ими сбалансированной системы показателей для холдинга.</w:t>
      </w:r>
    </w:p>
    <w:p w14:paraId="630F6D53"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положения диссертации отражены в пяти публикациях общим объёмом 5,9 п.л. Практические рекомендации, разработанные на основе отдельных положений диссертационной работы учтены и частично внедрены в практической деятельности подразделений Московского представительства «ЛУКОЙЛ Оверсиз</w:t>
      </w:r>
      <w:r>
        <w:rPr>
          <w:rStyle w:val="WW8Num2z0"/>
          <w:rFonts w:ascii="Verdana" w:hAnsi="Verdana"/>
          <w:color w:val="000000"/>
          <w:sz w:val="18"/>
          <w:szCs w:val="18"/>
        </w:rPr>
        <w:t> </w:t>
      </w:r>
      <w:r>
        <w:rPr>
          <w:rStyle w:val="WW8Num3z0"/>
          <w:rFonts w:ascii="Verdana" w:hAnsi="Verdana"/>
          <w:color w:val="4682B4"/>
          <w:sz w:val="18"/>
          <w:szCs w:val="18"/>
        </w:rPr>
        <w:t>Сервис</w:t>
      </w:r>
      <w:r>
        <w:rPr>
          <w:rStyle w:val="WW8Num2z0"/>
          <w:rFonts w:ascii="Verdana" w:hAnsi="Verdana"/>
          <w:color w:val="000000"/>
          <w:sz w:val="18"/>
          <w:szCs w:val="18"/>
        </w:rPr>
        <w:t> </w:t>
      </w:r>
      <w:r>
        <w:rPr>
          <w:rFonts w:ascii="Verdana" w:hAnsi="Verdana"/>
          <w:color w:val="000000"/>
          <w:sz w:val="18"/>
          <w:szCs w:val="18"/>
        </w:rPr>
        <w:t>Лтд», являющегося частью корпоративного центра международного холдинга «ЛУКОЙЛ Оверсиз</w:t>
      </w:r>
      <w:r>
        <w:rPr>
          <w:rStyle w:val="WW8Num2z0"/>
          <w:rFonts w:ascii="Verdana" w:hAnsi="Verdana"/>
          <w:color w:val="000000"/>
          <w:sz w:val="18"/>
          <w:szCs w:val="18"/>
        </w:rPr>
        <w:t> </w:t>
      </w:r>
      <w:r>
        <w:rPr>
          <w:rStyle w:val="WW8Num3z0"/>
          <w:rFonts w:ascii="Verdana" w:hAnsi="Verdana"/>
          <w:color w:val="4682B4"/>
          <w:sz w:val="18"/>
          <w:szCs w:val="18"/>
        </w:rPr>
        <w:t>Холдинг</w:t>
      </w:r>
      <w:r>
        <w:rPr>
          <w:rFonts w:ascii="Verdana" w:hAnsi="Verdana"/>
          <w:color w:val="000000"/>
          <w:sz w:val="18"/>
          <w:szCs w:val="18"/>
        </w:rPr>
        <w:t xml:space="preserve">», </w:t>
      </w:r>
      <w:r>
        <w:rPr>
          <w:rFonts w:ascii="Verdana" w:hAnsi="Verdana"/>
          <w:color w:val="000000"/>
          <w:sz w:val="18"/>
          <w:szCs w:val="18"/>
        </w:rPr>
        <w:lastRenderedPageBreak/>
        <w:t>входящего в состав холдинга «Нефтяная Компания «</w:t>
      </w:r>
      <w:r>
        <w:rPr>
          <w:rStyle w:val="WW8Num3z0"/>
          <w:rFonts w:ascii="Verdana" w:hAnsi="Verdana"/>
          <w:color w:val="4682B4"/>
          <w:sz w:val="18"/>
          <w:szCs w:val="18"/>
        </w:rPr>
        <w:t>ЛУКОЙЛ</w:t>
      </w:r>
      <w:r>
        <w:rPr>
          <w:rFonts w:ascii="Verdana" w:hAnsi="Verdana"/>
          <w:color w:val="000000"/>
          <w:sz w:val="18"/>
          <w:szCs w:val="18"/>
        </w:rPr>
        <w:t>», что подтверждено актом внедрения (Исх. № 84/МП от 31.01.2007 г.).</w:t>
      </w:r>
    </w:p>
    <w:p w14:paraId="61E205FB"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Тезисы и положения диссертационного исследования многократно обсуждались на практических семинарах специалистов МП «ЛУКОЙЛ Оверсиз Сервис Лтд.» совместно со специалистами</w:t>
      </w:r>
      <w:r>
        <w:rPr>
          <w:rStyle w:val="WW8Num2z0"/>
          <w:rFonts w:ascii="Verdana" w:hAnsi="Verdana"/>
          <w:color w:val="000000"/>
          <w:sz w:val="18"/>
          <w:szCs w:val="18"/>
        </w:rPr>
        <w:t> </w:t>
      </w:r>
      <w:r>
        <w:rPr>
          <w:rStyle w:val="WW8Num3z0"/>
          <w:rFonts w:ascii="Verdana" w:hAnsi="Verdana"/>
          <w:color w:val="4682B4"/>
          <w:sz w:val="18"/>
          <w:szCs w:val="18"/>
        </w:rPr>
        <w:t>консалтинговой</w:t>
      </w:r>
      <w:r>
        <w:rPr>
          <w:rStyle w:val="WW8Num2z0"/>
          <w:rFonts w:ascii="Verdana" w:hAnsi="Verdana"/>
          <w:color w:val="000000"/>
          <w:sz w:val="18"/>
          <w:szCs w:val="18"/>
        </w:rPr>
        <w:t> </w:t>
      </w:r>
      <w:r>
        <w:rPr>
          <w:rFonts w:ascii="Verdana" w:hAnsi="Verdana"/>
          <w:color w:val="000000"/>
          <w:sz w:val="18"/>
          <w:szCs w:val="18"/>
        </w:rPr>
        <w:t>компании</w:t>
      </w:r>
    </w:p>
    <w:p w14:paraId="370C5F8D"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sidRPr="00C93AB7">
        <w:rPr>
          <w:rFonts w:ascii="Verdana" w:hAnsi="Verdana"/>
          <w:color w:val="000000"/>
          <w:sz w:val="18"/>
          <w:szCs w:val="18"/>
          <w:lang w:val="en-US"/>
        </w:rPr>
        <w:t xml:space="preserve">Balanced Scorecard Institute», 8341 Catamaran Drive, Indianapolis. </w:t>
      </w:r>
      <w:r>
        <w:rPr>
          <w:rFonts w:ascii="Verdana" w:hAnsi="Verdana"/>
          <w:color w:val="000000"/>
          <w:sz w:val="18"/>
          <w:szCs w:val="18"/>
        </w:rPr>
        <w:t>IN 46236, USA.</w:t>
      </w:r>
    </w:p>
    <w:p w14:paraId="70BA773E"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Объём и структура работы. Состав изучаемых проблем, характер и направленность выполненного исследования обусловили структуру диссертационной работы, которая включает введение, три главы и заключение. Работа содержит аналитические таблицы, рисунки, схемы, список использованной литературы и приложения.</w:t>
      </w:r>
    </w:p>
    <w:p w14:paraId="3C7D6941" w14:textId="77777777" w:rsidR="00C93AB7" w:rsidRDefault="00C93AB7" w:rsidP="00C93AB7">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Антонов, Игорь Владимирович</w:t>
      </w:r>
    </w:p>
    <w:p w14:paraId="323BB376"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134 Заключение</w:t>
      </w:r>
    </w:p>
    <w:p w14:paraId="37608F55"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результате проведенного в данной работе исследования были сформулированы и обоснованы следующие выводы.</w:t>
      </w:r>
    </w:p>
    <w:p w14:paraId="0E678513"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Сущностью понятия</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Fonts w:ascii="Verdana" w:hAnsi="Verdana"/>
          <w:color w:val="000000"/>
          <w:sz w:val="18"/>
          <w:szCs w:val="18"/>
        </w:rPr>
        <w:t>, несмотря на его широту, обусловленную различными факторами, является</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цикл с обратной связью на основе план-факт анализа.</w:t>
      </w:r>
    </w:p>
    <w:p w14:paraId="3468F189"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 определяющим фактором при организации</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Style w:val="WW8Num2z0"/>
          <w:rFonts w:ascii="Verdana" w:hAnsi="Verdana"/>
          <w:color w:val="000000"/>
          <w:sz w:val="18"/>
          <w:szCs w:val="18"/>
        </w:rPr>
        <w:t> </w:t>
      </w:r>
      <w:r>
        <w:rPr>
          <w:rFonts w:ascii="Verdana" w:hAnsi="Verdana"/>
          <w:color w:val="000000"/>
          <w:sz w:val="18"/>
          <w:szCs w:val="18"/>
        </w:rPr>
        <w:t>на предприятии является выбранный экономический объект, управление которым</w:t>
      </w:r>
      <w:r>
        <w:rPr>
          <w:rStyle w:val="WW8Num2z0"/>
          <w:rFonts w:ascii="Verdana" w:hAnsi="Verdana"/>
          <w:color w:val="000000"/>
          <w:sz w:val="18"/>
          <w:szCs w:val="18"/>
        </w:rPr>
        <w:t> </w:t>
      </w:r>
      <w:r>
        <w:rPr>
          <w:rStyle w:val="WW8Num3z0"/>
          <w:rFonts w:ascii="Verdana" w:hAnsi="Verdana"/>
          <w:color w:val="4682B4"/>
          <w:sz w:val="18"/>
          <w:szCs w:val="18"/>
        </w:rPr>
        <w:t>планируется</w:t>
      </w:r>
      <w:r>
        <w:rPr>
          <w:rStyle w:val="WW8Num2z0"/>
          <w:rFonts w:ascii="Verdana" w:hAnsi="Verdana"/>
          <w:color w:val="000000"/>
          <w:sz w:val="18"/>
          <w:szCs w:val="18"/>
        </w:rPr>
        <w:t> </w:t>
      </w:r>
      <w:r>
        <w:rPr>
          <w:rFonts w:ascii="Verdana" w:hAnsi="Verdana"/>
          <w:color w:val="000000"/>
          <w:sz w:val="18"/>
          <w:szCs w:val="18"/>
        </w:rPr>
        <w:t>осуществлять на основе обратной связи. Таких объектов управления на предприятии, как правило, множество и при этом они могут быть разного уровня и значимости, и все вместе образуют взаимосвязанную систему</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контроллинга.</w:t>
      </w:r>
    </w:p>
    <w:p w14:paraId="3906E11F"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системе контроллинга объекты управления представляются в виде абстракций, представляемых векторами количественных показателей, адекватно описывающих состояние объекта управления.</w:t>
      </w:r>
    </w:p>
    <w:p w14:paraId="57F73F9F"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управления как такового контроллинг является координатором при организации управляющих циклов с обратной связью.</w:t>
      </w:r>
    </w:p>
    <w:p w14:paraId="43509D0A"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Контроль внутри бизнес-процесса контроллинга является центральным пунктом и представляет собой сравнение</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и фактических значений регулируемых показателей.</w:t>
      </w:r>
    </w:p>
    <w:p w14:paraId="06A56027"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w:t>
      </w:r>
      <w:r>
        <w:rPr>
          <w:rStyle w:val="WW8Num2z0"/>
          <w:rFonts w:ascii="Verdana" w:hAnsi="Verdana"/>
          <w:color w:val="000000"/>
          <w:sz w:val="18"/>
          <w:szCs w:val="18"/>
        </w:rPr>
        <w:t> </w:t>
      </w:r>
      <w:r>
        <w:rPr>
          <w:rStyle w:val="WW8Num3z0"/>
          <w:rFonts w:ascii="Verdana" w:hAnsi="Verdana"/>
          <w:color w:val="4682B4"/>
          <w:sz w:val="18"/>
          <w:szCs w:val="18"/>
        </w:rPr>
        <w:t>планированием</w:t>
      </w:r>
      <w:r>
        <w:rPr>
          <w:rStyle w:val="WW8Num2z0"/>
          <w:rFonts w:ascii="Verdana" w:hAnsi="Verdana"/>
          <w:color w:val="000000"/>
          <w:sz w:val="18"/>
          <w:szCs w:val="18"/>
        </w:rPr>
        <w:t> </w:t>
      </w:r>
      <w:r>
        <w:rPr>
          <w:rFonts w:ascii="Verdana" w:hAnsi="Verdana"/>
          <w:color w:val="000000"/>
          <w:sz w:val="18"/>
          <w:szCs w:val="18"/>
        </w:rPr>
        <w:t>контроллинг связан двояко. С одной стороны контроллинг использует</w:t>
      </w:r>
      <w:r>
        <w:rPr>
          <w:rStyle w:val="WW8Num2z0"/>
          <w:rFonts w:ascii="Verdana" w:hAnsi="Verdana"/>
          <w:color w:val="000000"/>
          <w:sz w:val="18"/>
          <w:szCs w:val="18"/>
        </w:rPr>
        <w:t> </w:t>
      </w:r>
      <w:r>
        <w:rPr>
          <w:rStyle w:val="WW8Num3z0"/>
          <w:rFonts w:ascii="Verdana" w:hAnsi="Verdana"/>
          <w:color w:val="4682B4"/>
          <w:sz w:val="18"/>
          <w:szCs w:val="18"/>
        </w:rPr>
        <w:t>плановую</w:t>
      </w:r>
      <w:r>
        <w:rPr>
          <w:rStyle w:val="WW8Num2z0"/>
          <w:rFonts w:ascii="Verdana" w:hAnsi="Verdana"/>
          <w:color w:val="000000"/>
          <w:sz w:val="18"/>
          <w:szCs w:val="18"/>
        </w:rPr>
        <w:t> </w:t>
      </w:r>
      <w:r>
        <w:rPr>
          <w:rFonts w:ascii="Verdana" w:hAnsi="Verdana"/>
          <w:color w:val="000000"/>
          <w:sz w:val="18"/>
          <w:szCs w:val="18"/>
        </w:rPr>
        <w:t>информацию как базу для расчёта</w:t>
      </w:r>
      <w:r>
        <w:rPr>
          <w:rStyle w:val="WW8Num2z0"/>
          <w:rFonts w:ascii="Verdana" w:hAnsi="Verdana"/>
          <w:color w:val="000000"/>
          <w:sz w:val="18"/>
          <w:szCs w:val="18"/>
        </w:rPr>
        <w:t> </w:t>
      </w:r>
      <w:r>
        <w:rPr>
          <w:rStyle w:val="WW8Num3z0"/>
          <w:rFonts w:ascii="Verdana" w:hAnsi="Verdana"/>
          <w:color w:val="4682B4"/>
          <w:sz w:val="18"/>
          <w:szCs w:val="18"/>
        </w:rPr>
        <w:t>целевых</w:t>
      </w:r>
      <w:r>
        <w:rPr>
          <w:rStyle w:val="WW8Num2z0"/>
          <w:rFonts w:ascii="Verdana" w:hAnsi="Verdana"/>
          <w:color w:val="000000"/>
          <w:sz w:val="18"/>
          <w:szCs w:val="18"/>
        </w:rPr>
        <w:t> </w:t>
      </w:r>
      <w:r>
        <w:rPr>
          <w:rFonts w:ascii="Verdana" w:hAnsi="Verdana"/>
          <w:color w:val="000000"/>
          <w:sz w:val="18"/>
          <w:szCs w:val="18"/>
        </w:rPr>
        <w:t>значений регулируемых показателей. С другой стороны контроллинг, обозначив в качестве целей для регулирования некий показатель, определяет тем самым планы, вытекающие из значения этого показателя.</w:t>
      </w:r>
    </w:p>
    <w:p w14:paraId="116671A4"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Управленческий учёт является</w:t>
      </w:r>
      <w:r>
        <w:rPr>
          <w:rStyle w:val="WW8Num2z0"/>
          <w:rFonts w:ascii="Verdana" w:hAnsi="Verdana"/>
          <w:color w:val="000000"/>
          <w:sz w:val="18"/>
          <w:szCs w:val="18"/>
        </w:rPr>
        <w:t> </w:t>
      </w:r>
      <w:r>
        <w:rPr>
          <w:rStyle w:val="WW8Num3z0"/>
          <w:rFonts w:ascii="Verdana" w:hAnsi="Verdana"/>
          <w:color w:val="4682B4"/>
          <w:sz w:val="18"/>
          <w:szCs w:val="18"/>
        </w:rPr>
        <w:t>поставщиком</w:t>
      </w:r>
      <w:r>
        <w:rPr>
          <w:rStyle w:val="WW8Num2z0"/>
          <w:rFonts w:ascii="Verdana" w:hAnsi="Verdana"/>
          <w:color w:val="000000"/>
          <w:sz w:val="18"/>
          <w:szCs w:val="18"/>
        </w:rPr>
        <w:t> </w:t>
      </w:r>
      <w:r>
        <w:rPr>
          <w:rFonts w:ascii="Verdana" w:hAnsi="Verdana"/>
          <w:color w:val="000000"/>
          <w:sz w:val="18"/>
          <w:szCs w:val="18"/>
        </w:rPr>
        <w:t>информации для проведения в рамках бизнес-процесса контроллинга расчёта</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значений показателей и проведения план-факт анализа.</w:t>
      </w:r>
    </w:p>
    <w:p w14:paraId="22226045"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Холдинги</w:t>
      </w:r>
      <w:r>
        <w:rPr>
          <w:rStyle w:val="WW8Num2z0"/>
          <w:rFonts w:ascii="Verdana" w:hAnsi="Verdana"/>
          <w:color w:val="000000"/>
          <w:sz w:val="18"/>
          <w:szCs w:val="18"/>
        </w:rPr>
        <w:t> </w:t>
      </w:r>
      <w:r>
        <w:rPr>
          <w:rFonts w:ascii="Verdana" w:hAnsi="Verdana"/>
          <w:color w:val="000000"/>
          <w:sz w:val="18"/>
          <w:szCs w:val="18"/>
        </w:rPr>
        <w:t>являются логическими понятиями, и в реальности представляют собой совокупность самостоятельных с юридической точки зрения предприятий. С необходимостью выделяется логический уровень управления всей группой предприятий</w:t>
      </w:r>
      <w:r>
        <w:rPr>
          <w:rStyle w:val="WW8Num2z0"/>
          <w:rFonts w:ascii="Verdana" w:hAnsi="Verdana"/>
          <w:color w:val="000000"/>
          <w:sz w:val="18"/>
          <w:szCs w:val="18"/>
        </w:rPr>
        <w:t> </w:t>
      </w:r>
      <w:r>
        <w:rPr>
          <w:rStyle w:val="WW8Num3z0"/>
          <w:rFonts w:ascii="Verdana" w:hAnsi="Verdana"/>
          <w:color w:val="4682B4"/>
          <w:sz w:val="18"/>
          <w:szCs w:val="18"/>
        </w:rPr>
        <w:t>холдинга</w:t>
      </w:r>
      <w:r>
        <w:rPr>
          <w:rStyle w:val="WW8Num2z0"/>
          <w:rFonts w:ascii="Verdana" w:hAnsi="Verdana"/>
          <w:color w:val="000000"/>
          <w:sz w:val="18"/>
          <w:szCs w:val="18"/>
        </w:rPr>
        <w:t> </w:t>
      </w:r>
      <w:r>
        <w:rPr>
          <w:rFonts w:ascii="Verdana" w:hAnsi="Verdana"/>
          <w:color w:val="000000"/>
          <w:sz w:val="18"/>
          <w:szCs w:val="18"/>
        </w:rPr>
        <w:t>как единым целым. Но при этом в реальной ситуации управлять приходится на уровне конкретных предприятий — юридическими лицами. Вышеуказанное противоречие должно разрешаться с помощью механизмов, позволяющих транслировать управление виртуальным объектом (</w:t>
      </w:r>
      <w:r>
        <w:rPr>
          <w:rStyle w:val="WW8Num3z0"/>
          <w:rFonts w:ascii="Verdana" w:hAnsi="Verdana"/>
          <w:color w:val="4682B4"/>
          <w:sz w:val="18"/>
          <w:szCs w:val="18"/>
        </w:rPr>
        <w:t>холдингом</w:t>
      </w:r>
      <w:r>
        <w:rPr>
          <w:rFonts w:ascii="Verdana" w:hAnsi="Verdana"/>
          <w:color w:val="000000"/>
          <w:sz w:val="18"/>
          <w:szCs w:val="18"/>
        </w:rPr>
        <w:t>) на управление реальными предприятиями - самостоятельными юридическими лицами. При этом планы для каждого отдельного предприятия холдинга должны быть согласованы с планами для холдинга в целом и между собой, так как между предприятиями холдинга имеются</w:t>
      </w:r>
      <w:r>
        <w:rPr>
          <w:rStyle w:val="WW8Num2z0"/>
          <w:rFonts w:ascii="Verdana" w:hAnsi="Verdana"/>
          <w:color w:val="000000"/>
          <w:sz w:val="18"/>
          <w:szCs w:val="18"/>
        </w:rPr>
        <w:t> </w:t>
      </w:r>
      <w:r>
        <w:rPr>
          <w:rStyle w:val="WW8Num3z0"/>
          <w:rFonts w:ascii="Verdana" w:hAnsi="Verdana"/>
          <w:color w:val="4682B4"/>
          <w:sz w:val="18"/>
          <w:szCs w:val="18"/>
        </w:rPr>
        <w:t>хозяйственные</w:t>
      </w:r>
      <w:r>
        <w:rPr>
          <w:rStyle w:val="WW8Num2z0"/>
          <w:rFonts w:ascii="Verdana" w:hAnsi="Verdana"/>
          <w:color w:val="000000"/>
          <w:sz w:val="18"/>
          <w:szCs w:val="18"/>
        </w:rPr>
        <w:t> </w:t>
      </w:r>
      <w:r>
        <w:rPr>
          <w:rFonts w:ascii="Verdana" w:hAnsi="Verdana"/>
          <w:color w:val="000000"/>
          <w:sz w:val="18"/>
          <w:szCs w:val="18"/>
        </w:rPr>
        <w:t>связи.</w:t>
      </w:r>
    </w:p>
    <w:p w14:paraId="1BD3F9AE"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уровне холдинга разрабатывается единый,</w:t>
      </w:r>
      <w:r>
        <w:rPr>
          <w:rStyle w:val="WW8Num2z0"/>
          <w:rFonts w:ascii="Verdana" w:hAnsi="Verdana"/>
          <w:color w:val="000000"/>
          <w:sz w:val="18"/>
          <w:szCs w:val="18"/>
        </w:rPr>
        <w:t> </w:t>
      </w:r>
      <w:r>
        <w:rPr>
          <w:rStyle w:val="WW8Num3z0"/>
          <w:rFonts w:ascii="Verdana" w:hAnsi="Verdana"/>
          <w:color w:val="4682B4"/>
          <w:sz w:val="18"/>
          <w:szCs w:val="18"/>
        </w:rPr>
        <w:t>корпоративный</w:t>
      </w:r>
      <w:r>
        <w:rPr>
          <w:rFonts w:ascii="Verdana" w:hAnsi="Verdana"/>
          <w:color w:val="000000"/>
          <w:sz w:val="18"/>
          <w:szCs w:val="18"/>
        </w:rPr>
        <w:t>, стратегический план, обусловливающий хозяйственное поведение всех входящих в</w:t>
      </w:r>
      <w:r>
        <w:rPr>
          <w:rStyle w:val="WW8Num2z0"/>
          <w:rFonts w:ascii="Verdana" w:hAnsi="Verdana"/>
          <w:color w:val="000000"/>
          <w:sz w:val="18"/>
          <w:szCs w:val="18"/>
        </w:rPr>
        <w:t> </w:t>
      </w:r>
      <w:r>
        <w:rPr>
          <w:rStyle w:val="WW8Num3z0"/>
          <w:rFonts w:ascii="Verdana" w:hAnsi="Verdana"/>
          <w:color w:val="4682B4"/>
          <w:sz w:val="18"/>
          <w:szCs w:val="18"/>
        </w:rPr>
        <w:t>холдинг</w:t>
      </w:r>
      <w:r>
        <w:rPr>
          <w:rStyle w:val="WW8Num2z0"/>
          <w:rFonts w:ascii="Verdana" w:hAnsi="Verdana"/>
          <w:color w:val="000000"/>
          <w:sz w:val="18"/>
          <w:szCs w:val="18"/>
        </w:rPr>
        <w:t> </w:t>
      </w:r>
      <w:r>
        <w:rPr>
          <w:rFonts w:ascii="Verdana" w:hAnsi="Verdana"/>
          <w:color w:val="000000"/>
          <w:sz w:val="18"/>
          <w:szCs w:val="18"/>
        </w:rPr>
        <w:t>предприятий, обеспечивающее достижение целей холдинга.</w:t>
      </w:r>
    </w:p>
    <w:p w14:paraId="2E1E4E0C"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Координация</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учёта, контроля, анализа и подготовка принятия решений в кибернетическом цикле управления связанного с выполнением</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плана, и есть задача контроллинга в</w:t>
      </w:r>
      <w:r>
        <w:rPr>
          <w:rStyle w:val="WW8Num2z0"/>
          <w:rFonts w:ascii="Verdana" w:hAnsi="Verdana"/>
          <w:color w:val="000000"/>
          <w:sz w:val="18"/>
          <w:szCs w:val="18"/>
        </w:rPr>
        <w:t> </w:t>
      </w:r>
      <w:r>
        <w:rPr>
          <w:rStyle w:val="WW8Num3z0"/>
          <w:rFonts w:ascii="Verdana" w:hAnsi="Verdana"/>
          <w:color w:val="4682B4"/>
          <w:sz w:val="18"/>
          <w:szCs w:val="18"/>
        </w:rPr>
        <w:t>холдинге</w:t>
      </w:r>
      <w:r>
        <w:rPr>
          <w:rFonts w:ascii="Verdana" w:hAnsi="Verdana"/>
          <w:color w:val="000000"/>
          <w:sz w:val="18"/>
          <w:szCs w:val="18"/>
        </w:rPr>
        <w:t>.</w:t>
      </w:r>
    </w:p>
    <w:p w14:paraId="5BA4E0EC"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Вышесказанное обусловливает переход управления холдингом как единым экономическим объектом на</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уровень</w:t>
      </w:r>
    </w:p>
    <w:p w14:paraId="5F55B146"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качестве объектов учётного наблюдения выделяются:</w:t>
      </w:r>
    </w:p>
    <w:p w14:paraId="757EA7B6"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плановые</w:t>
      </w:r>
      <w:r>
        <w:rPr>
          <w:rStyle w:val="WW8Num2z0"/>
          <w:rFonts w:ascii="Verdana" w:hAnsi="Verdana"/>
          <w:color w:val="000000"/>
          <w:sz w:val="18"/>
          <w:szCs w:val="18"/>
        </w:rPr>
        <w:t> </w:t>
      </w:r>
      <w:r>
        <w:rPr>
          <w:rFonts w:ascii="Verdana" w:hAnsi="Verdana"/>
          <w:color w:val="000000"/>
          <w:sz w:val="18"/>
          <w:szCs w:val="18"/>
        </w:rPr>
        <w:t>задания, в терминах технико-экономических показателей,</w:t>
      </w:r>
    </w:p>
    <w:p w14:paraId="16F4F6CB"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развёрнутые планы мероприятий по их выполнению.</w:t>
      </w:r>
    </w:p>
    <w:p w14:paraId="4EAC7F05"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Логика взаимосвязей между иерархическими уровнями холдинга в рамках</w:t>
      </w:r>
      <w:r>
        <w:rPr>
          <w:rStyle w:val="WW8Num2z0"/>
          <w:rFonts w:ascii="Verdana" w:hAnsi="Verdana"/>
          <w:color w:val="000000"/>
          <w:sz w:val="18"/>
          <w:szCs w:val="18"/>
        </w:rPr>
        <w:t> </w:t>
      </w:r>
      <w:r>
        <w:rPr>
          <w:rStyle w:val="WW8Num3z0"/>
          <w:rFonts w:ascii="Verdana" w:hAnsi="Verdana"/>
          <w:color w:val="4682B4"/>
          <w:sz w:val="18"/>
          <w:szCs w:val="18"/>
        </w:rPr>
        <w:t>общекорпоративного</w:t>
      </w:r>
      <w:r>
        <w:rPr>
          <w:rStyle w:val="WW8Num2z0"/>
          <w:rFonts w:ascii="Verdana" w:hAnsi="Verdana"/>
          <w:color w:val="000000"/>
          <w:sz w:val="18"/>
          <w:szCs w:val="18"/>
        </w:rPr>
        <w:t> </w:t>
      </w:r>
      <w:r>
        <w:rPr>
          <w:rFonts w:ascii="Verdana" w:hAnsi="Verdana"/>
          <w:color w:val="000000"/>
          <w:sz w:val="18"/>
          <w:szCs w:val="18"/>
        </w:rPr>
        <w:t>цикла управления предполагает:</w:t>
      </w:r>
    </w:p>
    <w:p w14:paraId="4A91C246"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последовательное сверху-вниз</w:t>
      </w:r>
      <w:r>
        <w:rPr>
          <w:rStyle w:val="WW8Num2z0"/>
          <w:rFonts w:ascii="Verdana" w:hAnsi="Verdana"/>
          <w:color w:val="000000"/>
          <w:sz w:val="18"/>
          <w:szCs w:val="18"/>
        </w:rPr>
        <w:t> </w:t>
      </w:r>
      <w:r>
        <w:rPr>
          <w:rStyle w:val="WW8Num3z0"/>
          <w:rFonts w:ascii="Verdana" w:hAnsi="Verdana"/>
          <w:color w:val="4682B4"/>
          <w:sz w:val="18"/>
          <w:szCs w:val="18"/>
        </w:rPr>
        <w:t>каскадирование</w:t>
      </w:r>
      <w:r>
        <w:rPr>
          <w:rStyle w:val="WW8Num2z0"/>
          <w:rFonts w:ascii="Verdana" w:hAnsi="Verdana"/>
          <w:color w:val="000000"/>
          <w:sz w:val="18"/>
          <w:szCs w:val="18"/>
        </w:rPr>
        <w:t> </w:t>
      </w:r>
      <w:r>
        <w:rPr>
          <w:rFonts w:ascii="Verdana" w:hAnsi="Verdana"/>
          <w:color w:val="000000"/>
          <w:sz w:val="18"/>
          <w:szCs w:val="18"/>
        </w:rPr>
        <w:t>плановых заданий и разработку оперативно-календарных планов,</w:t>
      </w:r>
      <w:r>
        <w:rPr>
          <w:rStyle w:val="WW8Num2z0"/>
          <w:rFonts w:ascii="Verdana" w:hAnsi="Verdana"/>
          <w:color w:val="000000"/>
          <w:sz w:val="18"/>
          <w:szCs w:val="18"/>
        </w:rPr>
        <w:t> </w:t>
      </w:r>
      <w:r>
        <w:rPr>
          <w:rStyle w:val="WW8Num3z0"/>
          <w:rFonts w:ascii="Verdana" w:hAnsi="Verdana"/>
          <w:color w:val="4682B4"/>
          <w:sz w:val="18"/>
          <w:szCs w:val="18"/>
        </w:rPr>
        <w:t>смет</w:t>
      </w:r>
      <w:r>
        <w:rPr>
          <w:rStyle w:val="WW8Num2z0"/>
          <w:rFonts w:ascii="Verdana" w:hAnsi="Verdana"/>
          <w:color w:val="000000"/>
          <w:sz w:val="18"/>
          <w:szCs w:val="18"/>
        </w:rPr>
        <w:t> </w:t>
      </w:r>
      <w:r>
        <w:rPr>
          <w:rFonts w:ascii="Verdana" w:hAnsi="Verdana"/>
          <w:color w:val="000000"/>
          <w:sz w:val="18"/>
          <w:szCs w:val="18"/>
        </w:rPr>
        <w:t>и бюджетов;</w:t>
      </w:r>
    </w:p>
    <w:p w14:paraId="54D6E101"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консолидацию финансовых</w:t>
      </w:r>
      <w:r>
        <w:rPr>
          <w:rStyle w:val="WW8Num2z0"/>
          <w:rFonts w:ascii="Verdana" w:hAnsi="Verdana"/>
          <w:color w:val="000000"/>
          <w:sz w:val="18"/>
          <w:szCs w:val="18"/>
        </w:rPr>
        <w:t> </w:t>
      </w:r>
      <w:r>
        <w:rPr>
          <w:rStyle w:val="WW8Num3z0"/>
          <w:rFonts w:ascii="Verdana" w:hAnsi="Verdana"/>
          <w:color w:val="4682B4"/>
          <w:sz w:val="18"/>
          <w:szCs w:val="18"/>
        </w:rPr>
        <w:t>бюджетов</w:t>
      </w:r>
      <w:r>
        <w:rPr>
          <w:rStyle w:val="WW8Num2z0"/>
          <w:rFonts w:ascii="Verdana" w:hAnsi="Verdana"/>
          <w:color w:val="000000"/>
          <w:sz w:val="18"/>
          <w:szCs w:val="18"/>
        </w:rPr>
        <w:t> </w:t>
      </w:r>
      <w:r>
        <w:rPr>
          <w:rFonts w:ascii="Verdana" w:hAnsi="Verdana"/>
          <w:color w:val="000000"/>
          <w:sz w:val="18"/>
          <w:szCs w:val="18"/>
        </w:rPr>
        <w:t>предприятий и получение прогнозных целевых значений показателей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на всех уровнях управления;</w:t>
      </w:r>
    </w:p>
    <w:p w14:paraId="5282BA94"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учёт, обработку и анализ информации о выполнении планов; подготовку на основе учтённых данных отчётности для принятия</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на всех уровнях управления холдинга.</w:t>
      </w:r>
    </w:p>
    <w:p w14:paraId="7C3CAA16"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контроллинга в холдинге должен соответствовать следующим критериям:</w:t>
      </w:r>
    </w:p>
    <w:p w14:paraId="3E560487"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Обеспечение однозначной связи между целями, показателями, отражающими цели и планами мероприятий по достижению целей.</w:t>
      </w:r>
    </w:p>
    <w:p w14:paraId="04F896AC"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Возможность трансляции вербальных целей в вектора показателей, их отражающие.</w:t>
      </w:r>
    </w:p>
    <w:p w14:paraId="4FB8FFFA"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Наличие возможности декомпозиции целей и соответствующих им показателей на нижележащие уровни управления (</w:t>
      </w:r>
      <w:r>
        <w:rPr>
          <w:rStyle w:val="WW8Num3z0"/>
          <w:rFonts w:ascii="Verdana" w:hAnsi="Verdana"/>
          <w:color w:val="4682B4"/>
          <w:sz w:val="18"/>
          <w:szCs w:val="18"/>
        </w:rPr>
        <w:t>сегменты</w:t>
      </w:r>
      <w:r>
        <w:rPr>
          <w:rFonts w:ascii="Verdana" w:hAnsi="Verdana"/>
          <w:color w:val="000000"/>
          <w:sz w:val="18"/>
          <w:szCs w:val="18"/>
        </w:rPr>
        <w:t>, юридические лица).</w:t>
      </w:r>
    </w:p>
    <w:p w14:paraId="0740FC34"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Разработка на основе целевых значений показателей планов мероприятий, раскрывающих пути их достижения.</w:t>
      </w:r>
    </w:p>
    <w:p w14:paraId="63181D52"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Возможность синхронного мониторинга программ достижения целевых показателей для холдинга в целом.</w:t>
      </w:r>
    </w:p>
    <w:p w14:paraId="2F29C91A"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Охват с помощью системы показателей всей</w:t>
      </w:r>
      <w:r>
        <w:rPr>
          <w:rStyle w:val="WW8Num2z0"/>
          <w:rFonts w:ascii="Verdana" w:hAnsi="Verdana"/>
          <w:color w:val="000000"/>
          <w:sz w:val="18"/>
          <w:szCs w:val="18"/>
        </w:rPr>
        <w:t> </w:t>
      </w:r>
      <w:r>
        <w:rPr>
          <w:rStyle w:val="WW8Num3z0"/>
          <w:rFonts w:ascii="Verdana" w:hAnsi="Verdana"/>
          <w:color w:val="4682B4"/>
          <w:sz w:val="18"/>
          <w:szCs w:val="18"/>
        </w:rPr>
        <w:t>плановой</w:t>
      </w:r>
      <w:r>
        <w:rPr>
          <w:rStyle w:val="WW8Num2z0"/>
          <w:rFonts w:ascii="Verdana" w:hAnsi="Verdana"/>
          <w:color w:val="000000"/>
          <w:sz w:val="18"/>
          <w:szCs w:val="18"/>
        </w:rPr>
        <w:t> </w:t>
      </w:r>
      <w:r>
        <w:rPr>
          <w:rFonts w:ascii="Verdana" w:hAnsi="Verdana"/>
          <w:color w:val="000000"/>
          <w:sz w:val="18"/>
          <w:szCs w:val="18"/>
        </w:rPr>
        <w:t>системы холдинга.</w:t>
      </w:r>
    </w:p>
    <w:p w14:paraId="7114BD03"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Обеспечение взаимосвязи и</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между финансовыми и нефинансовыми показателями.</w:t>
      </w:r>
    </w:p>
    <w:p w14:paraId="43A422BC"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Предлагается использовать в качестве</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контроллинга в холдинге, удовлетворяющего всем ранее перечисленным критериям</w:t>
      </w:r>
      <w:r>
        <w:rPr>
          <w:rStyle w:val="WW8Num2z0"/>
          <w:rFonts w:ascii="Verdana" w:hAnsi="Verdana"/>
          <w:color w:val="000000"/>
          <w:sz w:val="18"/>
          <w:szCs w:val="18"/>
        </w:rPr>
        <w:t> </w:t>
      </w:r>
      <w:r>
        <w:rPr>
          <w:rStyle w:val="WW8Num3z0"/>
          <w:rFonts w:ascii="Verdana" w:hAnsi="Verdana"/>
          <w:color w:val="4682B4"/>
          <w:sz w:val="18"/>
          <w:szCs w:val="18"/>
        </w:rPr>
        <w:t>сбалансированную</w:t>
      </w:r>
      <w:r>
        <w:rPr>
          <w:rStyle w:val="WW8Num2z0"/>
          <w:rFonts w:ascii="Verdana" w:hAnsi="Verdana"/>
          <w:color w:val="000000"/>
          <w:sz w:val="18"/>
          <w:szCs w:val="18"/>
        </w:rPr>
        <w:t> </w:t>
      </w:r>
      <w:r>
        <w:rPr>
          <w:rFonts w:ascii="Verdana" w:hAnsi="Verdana"/>
          <w:color w:val="000000"/>
          <w:sz w:val="18"/>
          <w:szCs w:val="18"/>
        </w:rPr>
        <w:t>систему показателей (ССП).</w:t>
      </w:r>
    </w:p>
    <w:p w14:paraId="0AD56FE0"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ССП</w:t>
      </w:r>
      <w:r>
        <w:rPr>
          <w:rStyle w:val="WW8Num2z0"/>
          <w:rFonts w:ascii="Verdana" w:hAnsi="Verdana"/>
          <w:color w:val="000000"/>
          <w:sz w:val="18"/>
          <w:szCs w:val="18"/>
        </w:rPr>
        <w:t> </w:t>
      </w:r>
      <w:r>
        <w:rPr>
          <w:rFonts w:ascii="Verdana" w:hAnsi="Verdana"/>
          <w:color w:val="000000"/>
          <w:sz w:val="18"/>
          <w:szCs w:val="18"/>
        </w:rPr>
        <w:t>благодаря своему свойству каскадируемости по уровням управления позволяет осуществлять координацию внутри плановой системы, за счёт чего достигается высокий уровень согласованности планов по горизонтали и вертикали.</w:t>
      </w:r>
    </w:p>
    <w:p w14:paraId="3931953B"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Сбалансированные</w:t>
      </w:r>
      <w:r>
        <w:rPr>
          <w:rStyle w:val="WW8Num2z0"/>
          <w:rFonts w:ascii="Verdana" w:hAnsi="Verdana"/>
          <w:color w:val="000000"/>
          <w:sz w:val="18"/>
          <w:szCs w:val="18"/>
        </w:rPr>
        <w:t> </w:t>
      </w:r>
      <w:r>
        <w:rPr>
          <w:rFonts w:ascii="Verdana" w:hAnsi="Verdana"/>
          <w:color w:val="000000"/>
          <w:sz w:val="18"/>
          <w:szCs w:val="18"/>
        </w:rPr>
        <w:t>системы показателей, которые в настоящий момент привлекают к себе всеобщее внимание, настолько расширяют круг</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информации, что уже не могут пользоваться данными только</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учёта и анализа. Сегодня для управления требуется и</w:t>
      </w:r>
      <w:r>
        <w:rPr>
          <w:rStyle w:val="WW8Num2z0"/>
          <w:rFonts w:ascii="Verdana" w:hAnsi="Verdana"/>
          <w:color w:val="000000"/>
          <w:sz w:val="18"/>
          <w:szCs w:val="18"/>
        </w:rPr>
        <w:t> </w:t>
      </w:r>
      <w:r>
        <w:rPr>
          <w:rStyle w:val="WW8Num3z0"/>
          <w:rFonts w:ascii="Verdana" w:hAnsi="Verdana"/>
          <w:color w:val="4682B4"/>
          <w:sz w:val="18"/>
          <w:szCs w:val="18"/>
        </w:rPr>
        <w:t>нефинансовая</w:t>
      </w:r>
      <w:r>
        <w:rPr>
          <w:rStyle w:val="WW8Num2z0"/>
          <w:rFonts w:ascii="Verdana" w:hAnsi="Verdana"/>
          <w:color w:val="000000"/>
          <w:sz w:val="18"/>
          <w:szCs w:val="18"/>
        </w:rPr>
        <w:t> </w:t>
      </w:r>
      <w:r>
        <w:rPr>
          <w:rFonts w:ascii="Verdana" w:hAnsi="Verdana"/>
          <w:color w:val="000000"/>
          <w:sz w:val="18"/>
          <w:szCs w:val="18"/>
        </w:rPr>
        <w:t>информация. В этом и заключается</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в подобных системах показателей, когда наряду с мониторингом финансового результата производится воздействие на</w:t>
      </w:r>
      <w:r>
        <w:rPr>
          <w:rStyle w:val="WW8Num2z0"/>
          <w:rFonts w:ascii="Verdana" w:hAnsi="Verdana"/>
          <w:color w:val="000000"/>
          <w:sz w:val="18"/>
          <w:szCs w:val="18"/>
        </w:rPr>
        <w:t> </w:t>
      </w:r>
      <w:r>
        <w:rPr>
          <w:rStyle w:val="WW8Num3z0"/>
          <w:rFonts w:ascii="Verdana" w:hAnsi="Verdana"/>
          <w:color w:val="4682B4"/>
          <w:sz w:val="18"/>
          <w:szCs w:val="18"/>
        </w:rPr>
        <w:t>нефинансовые</w:t>
      </w:r>
      <w:r>
        <w:rPr>
          <w:rStyle w:val="WW8Num2z0"/>
          <w:rFonts w:ascii="Verdana" w:hAnsi="Verdana"/>
          <w:color w:val="000000"/>
          <w:sz w:val="18"/>
          <w:szCs w:val="18"/>
        </w:rPr>
        <w:t> </w:t>
      </w:r>
      <w:r>
        <w:rPr>
          <w:rFonts w:ascii="Verdana" w:hAnsi="Verdana"/>
          <w:color w:val="000000"/>
          <w:sz w:val="18"/>
          <w:szCs w:val="18"/>
        </w:rPr>
        <w:t>факторы, обеспечивающие его.</w:t>
      </w:r>
    </w:p>
    <w:p w14:paraId="3E36BC65"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w:t>
      </w:r>
      <w:r>
        <w:rPr>
          <w:rStyle w:val="WW8Num2z0"/>
          <w:rFonts w:ascii="Verdana" w:hAnsi="Verdana"/>
          <w:color w:val="000000"/>
          <w:sz w:val="18"/>
          <w:szCs w:val="18"/>
        </w:rPr>
        <w:t> </w:t>
      </w:r>
      <w:r>
        <w:rPr>
          <w:rStyle w:val="WW8Num3z0"/>
          <w:rFonts w:ascii="Verdana" w:hAnsi="Verdana"/>
          <w:color w:val="4682B4"/>
          <w:sz w:val="18"/>
          <w:szCs w:val="18"/>
        </w:rPr>
        <w:t>сбалансированных</w:t>
      </w:r>
      <w:r>
        <w:rPr>
          <w:rStyle w:val="WW8Num2z0"/>
          <w:rFonts w:ascii="Verdana" w:hAnsi="Verdana"/>
          <w:color w:val="000000"/>
          <w:sz w:val="18"/>
          <w:szCs w:val="18"/>
        </w:rPr>
        <w:t> </w:t>
      </w:r>
      <w:r>
        <w:rPr>
          <w:rFonts w:ascii="Verdana" w:hAnsi="Verdana"/>
          <w:color w:val="000000"/>
          <w:sz w:val="18"/>
          <w:szCs w:val="18"/>
        </w:rPr>
        <w:t>систем показателей в холдингах, требует новых, уникальных на сегодняшний день технологий. Это прежде всего технологии</w:t>
      </w:r>
      <w:r>
        <w:rPr>
          <w:rStyle w:val="WW8Num2z0"/>
          <w:rFonts w:ascii="Verdana" w:hAnsi="Verdana"/>
          <w:color w:val="000000"/>
          <w:sz w:val="18"/>
          <w:szCs w:val="18"/>
        </w:rPr>
        <w:t> </w:t>
      </w:r>
      <w:r>
        <w:rPr>
          <w:rStyle w:val="WW8Num3z0"/>
          <w:rFonts w:ascii="Verdana" w:hAnsi="Verdana"/>
          <w:color w:val="4682B4"/>
          <w:sz w:val="18"/>
          <w:szCs w:val="18"/>
        </w:rPr>
        <w:t>каскадирования</w:t>
      </w:r>
      <w:r>
        <w:rPr>
          <w:rStyle w:val="WW8Num2z0"/>
          <w:rFonts w:ascii="Verdana" w:hAnsi="Verdana"/>
          <w:color w:val="000000"/>
          <w:sz w:val="18"/>
          <w:szCs w:val="18"/>
        </w:rPr>
        <w:t> </w:t>
      </w:r>
      <w:r>
        <w:rPr>
          <w:rFonts w:ascii="Verdana" w:hAnsi="Verdana"/>
          <w:color w:val="000000"/>
          <w:sz w:val="18"/>
          <w:szCs w:val="18"/>
        </w:rPr>
        <w:t>показателей от уровня к уровню, а также механизмы формирования</w:t>
      </w:r>
      <w:r>
        <w:rPr>
          <w:rStyle w:val="WW8Num2z0"/>
          <w:rFonts w:ascii="Verdana" w:hAnsi="Verdana"/>
          <w:color w:val="000000"/>
          <w:sz w:val="18"/>
          <w:szCs w:val="18"/>
        </w:rPr>
        <w:t> </w:t>
      </w:r>
      <w:r>
        <w:rPr>
          <w:rStyle w:val="WW8Num3z0"/>
          <w:rFonts w:ascii="Verdana" w:hAnsi="Verdana"/>
          <w:color w:val="4682B4"/>
          <w:sz w:val="18"/>
          <w:szCs w:val="18"/>
        </w:rPr>
        <w:t>номенклатуры</w:t>
      </w:r>
      <w:r>
        <w:rPr>
          <w:rStyle w:val="WW8Num2z0"/>
          <w:rFonts w:ascii="Verdana" w:hAnsi="Verdana"/>
          <w:color w:val="000000"/>
          <w:sz w:val="18"/>
          <w:szCs w:val="18"/>
        </w:rPr>
        <w:t> </w:t>
      </w:r>
      <w:r>
        <w:rPr>
          <w:rFonts w:ascii="Verdana" w:hAnsi="Verdana"/>
          <w:color w:val="000000"/>
          <w:sz w:val="18"/>
          <w:szCs w:val="18"/>
        </w:rPr>
        <w:t>показателей, наиболее точно описывающие критические стороны бизнес-процессов, ответственных за финансовые результаты.</w:t>
      </w:r>
    </w:p>
    <w:p w14:paraId="54E63EDD"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Методику расчёта показателей ССП предлагается оформлять специальным документом — «</w:t>
      </w:r>
      <w:r>
        <w:rPr>
          <w:rStyle w:val="WW8Num3z0"/>
          <w:rFonts w:ascii="Verdana" w:hAnsi="Verdana"/>
          <w:color w:val="4682B4"/>
          <w:sz w:val="18"/>
          <w:szCs w:val="18"/>
        </w:rPr>
        <w:t>карточкой показателя</w:t>
      </w:r>
      <w:r>
        <w:rPr>
          <w:rFonts w:ascii="Verdana" w:hAnsi="Verdana"/>
          <w:color w:val="000000"/>
          <w:sz w:val="18"/>
          <w:szCs w:val="18"/>
        </w:rPr>
        <w:t>».</w:t>
      </w:r>
    </w:p>
    <w:p w14:paraId="20068BC3"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счетах затрат</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учёта целесообразно ввести аналитический разрез по</w:t>
      </w:r>
      <w:r>
        <w:rPr>
          <w:rStyle w:val="WW8Num2z0"/>
          <w:rFonts w:ascii="Verdana" w:hAnsi="Verdana"/>
          <w:color w:val="000000"/>
          <w:sz w:val="18"/>
          <w:szCs w:val="18"/>
        </w:rPr>
        <w:t> </w:t>
      </w:r>
      <w:r>
        <w:rPr>
          <w:rStyle w:val="WW8Num3z0"/>
          <w:rFonts w:ascii="Verdana" w:hAnsi="Verdana"/>
          <w:color w:val="4682B4"/>
          <w:sz w:val="18"/>
          <w:szCs w:val="18"/>
        </w:rPr>
        <w:t>стратегическим</w:t>
      </w:r>
      <w:r>
        <w:rPr>
          <w:rStyle w:val="WW8Num2z0"/>
          <w:rFonts w:ascii="Verdana" w:hAnsi="Verdana"/>
          <w:color w:val="000000"/>
          <w:sz w:val="18"/>
          <w:szCs w:val="18"/>
        </w:rPr>
        <w:t> </w:t>
      </w:r>
      <w:r>
        <w:rPr>
          <w:rFonts w:ascii="Verdana" w:hAnsi="Verdana"/>
          <w:color w:val="000000"/>
          <w:sz w:val="18"/>
          <w:szCs w:val="18"/>
        </w:rPr>
        <w:t>инициативам ССП, позволяющий оценивать эффективность инициатив в рамках холдинга.</w:t>
      </w:r>
    </w:p>
    <w:p w14:paraId="362C8BC3" w14:textId="77777777" w:rsidR="00C93AB7" w:rsidRDefault="00C93AB7" w:rsidP="00C93AB7">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Непосредственным результатом деятельности контроллинга в холдинге является периодическая отчётность об исполнении вектора показателей ССП.</w:t>
      </w:r>
    </w:p>
    <w:p w14:paraId="65FA7C19"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Гетерогенность информации участвующей в план-факт анализе показателей деятельности обусловливает необходимость организации эффективного </w:t>
      </w:r>
      <w:r>
        <w:rPr>
          <w:rFonts w:ascii="Verdana" w:hAnsi="Verdana"/>
          <w:color w:val="000000"/>
          <w:sz w:val="18"/>
          <w:szCs w:val="18"/>
        </w:rPr>
        <w:lastRenderedPageBreak/>
        <w:t>взаимодействия</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контроллинга с другими службами аппарата управления.</w:t>
      </w:r>
    </w:p>
    <w:p w14:paraId="5577B721"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Система показателей деятельности в холдинге является отражением планово-контрольной системы. С помощью системы показателей происходит</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и согласование планов между уровнями управления и между функциональными направлениями. Также с её помощью осуществляется контроль исполнения планов.</w:t>
      </w:r>
    </w:p>
    <w:p w14:paraId="6CB943FA"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Важным свойством системы показателей является способность</w:t>
      </w:r>
      <w:r>
        <w:rPr>
          <w:rStyle w:val="WW8Num2z0"/>
          <w:rFonts w:ascii="Verdana" w:hAnsi="Verdana"/>
          <w:color w:val="000000"/>
          <w:sz w:val="18"/>
          <w:szCs w:val="18"/>
        </w:rPr>
        <w:t> </w:t>
      </w:r>
      <w:r>
        <w:rPr>
          <w:rStyle w:val="WW8Num3z0"/>
          <w:rFonts w:ascii="Verdana" w:hAnsi="Verdana"/>
          <w:color w:val="4682B4"/>
          <w:sz w:val="18"/>
          <w:szCs w:val="18"/>
        </w:rPr>
        <w:t>делегирования</w:t>
      </w:r>
      <w:r>
        <w:rPr>
          <w:rStyle w:val="WW8Num2z0"/>
          <w:rFonts w:ascii="Verdana" w:hAnsi="Verdana"/>
          <w:color w:val="000000"/>
          <w:sz w:val="18"/>
          <w:szCs w:val="18"/>
        </w:rPr>
        <w:t> </w:t>
      </w:r>
      <w:r>
        <w:rPr>
          <w:rFonts w:ascii="Verdana" w:hAnsi="Verdana"/>
          <w:color w:val="000000"/>
          <w:sz w:val="18"/>
          <w:szCs w:val="18"/>
        </w:rPr>
        <w:t>ответственности в системе управления холдингом. Тем самым обеспечивается устойчивость предприятия посредством самоконтроля лиц принимающих</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w:t>
      </w:r>
    </w:p>
    <w:p w14:paraId="1A71C99B" w14:textId="77777777" w:rsidR="00C93AB7" w:rsidRDefault="00C93AB7" w:rsidP="00C93AB7">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функционирования современной системы показателей необходима информационная система шире, чем система традиционного бухгалтерского и управленческого учёта. Эта система должна обеспечивать информацией не только об</w:t>
      </w:r>
      <w:r>
        <w:rPr>
          <w:rStyle w:val="WW8Num2z0"/>
          <w:rFonts w:ascii="Verdana" w:hAnsi="Verdana"/>
          <w:color w:val="000000"/>
          <w:sz w:val="18"/>
          <w:szCs w:val="18"/>
        </w:rPr>
        <w:t> </w:t>
      </w:r>
      <w:r>
        <w:rPr>
          <w:rStyle w:val="WW8Num3z0"/>
          <w:rFonts w:ascii="Verdana" w:hAnsi="Verdana"/>
          <w:color w:val="4682B4"/>
          <w:sz w:val="18"/>
          <w:szCs w:val="18"/>
        </w:rPr>
        <w:t>активах</w:t>
      </w:r>
      <w:r>
        <w:rPr>
          <w:rFonts w:ascii="Verdana" w:hAnsi="Verdana"/>
          <w:color w:val="000000"/>
          <w:sz w:val="18"/>
          <w:szCs w:val="18"/>
        </w:rPr>
        <w:t>, обязательствах, финансовых результатах и движении</w:t>
      </w:r>
      <w:r>
        <w:rPr>
          <w:rStyle w:val="WW8Num2z0"/>
          <w:rFonts w:ascii="Verdana" w:hAnsi="Verdana"/>
          <w:color w:val="000000"/>
          <w:sz w:val="18"/>
          <w:szCs w:val="18"/>
        </w:rPr>
        <w:t> </w:t>
      </w:r>
      <w:r>
        <w:rPr>
          <w:rStyle w:val="WW8Num3z0"/>
          <w:rFonts w:ascii="Verdana" w:hAnsi="Verdana"/>
          <w:color w:val="4682B4"/>
          <w:sz w:val="18"/>
          <w:szCs w:val="18"/>
        </w:rPr>
        <w:t>денег</w:t>
      </w:r>
      <w:r>
        <w:rPr>
          <w:rFonts w:ascii="Verdana" w:hAnsi="Verdana"/>
          <w:color w:val="000000"/>
          <w:sz w:val="18"/>
          <w:szCs w:val="18"/>
        </w:rPr>
        <w:t>. Она также должна снабжать информацией о состоянии технологических систем и выполнении бизнес-процессов.</w:t>
      </w:r>
    </w:p>
    <w:p w14:paraId="1A4FF57C" w14:textId="77777777" w:rsidR="00C93AB7" w:rsidRDefault="00C93AB7" w:rsidP="00C93AB7">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Антонов, Игорь Владимирович, 2008 год</w:t>
      </w:r>
    </w:p>
    <w:p w14:paraId="0889560A"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ГОСТ</w:t>
      </w:r>
      <w:r>
        <w:rPr>
          <w:rStyle w:val="WW8Num2z0"/>
          <w:rFonts w:ascii="Verdana" w:hAnsi="Verdana"/>
          <w:color w:val="000000"/>
          <w:sz w:val="18"/>
          <w:szCs w:val="18"/>
        </w:rPr>
        <w:t> </w:t>
      </w:r>
      <w:r>
        <w:rPr>
          <w:rFonts w:ascii="Verdana" w:hAnsi="Verdana"/>
          <w:color w:val="000000"/>
          <w:sz w:val="18"/>
          <w:szCs w:val="18"/>
        </w:rPr>
        <w:t>Р ИСО 9000-2001 «Системы</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качества. Основные положения и словарь».</w:t>
      </w:r>
    </w:p>
    <w:p w14:paraId="17B675C2"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ГОСТ Р</w:t>
      </w:r>
      <w:r>
        <w:rPr>
          <w:rStyle w:val="WW8Num2z0"/>
          <w:rFonts w:ascii="Verdana" w:hAnsi="Verdana"/>
          <w:color w:val="000000"/>
          <w:sz w:val="18"/>
          <w:szCs w:val="18"/>
        </w:rPr>
        <w:t> </w:t>
      </w:r>
      <w:r>
        <w:rPr>
          <w:rStyle w:val="WW8Num3z0"/>
          <w:rFonts w:ascii="Verdana" w:hAnsi="Verdana"/>
          <w:color w:val="4682B4"/>
          <w:sz w:val="18"/>
          <w:szCs w:val="18"/>
        </w:rPr>
        <w:t>ИСО</w:t>
      </w:r>
      <w:r>
        <w:rPr>
          <w:rStyle w:val="WW8Num2z0"/>
          <w:rFonts w:ascii="Verdana" w:hAnsi="Verdana"/>
          <w:color w:val="000000"/>
          <w:sz w:val="18"/>
          <w:szCs w:val="18"/>
        </w:rPr>
        <w:t> </w:t>
      </w:r>
      <w:r>
        <w:rPr>
          <w:rFonts w:ascii="Verdana" w:hAnsi="Verdana"/>
          <w:color w:val="000000"/>
          <w:sz w:val="18"/>
          <w:szCs w:val="18"/>
        </w:rPr>
        <w:t>9001-2001 «Системы менеджмента качества. Требования».</w:t>
      </w:r>
    </w:p>
    <w:p w14:paraId="4DD048D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ГОСТ Р ИСО 9004-2001 «Системы менеджмента качества. Рекомендации по улучшению деятельности».</w:t>
      </w:r>
    </w:p>
    <w:p w14:paraId="4A86AD14"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ГОСТ 27.004-85 «Надежность в технике. Системы технологические. Термины и определения».</w:t>
      </w:r>
    </w:p>
    <w:p w14:paraId="2BAABDB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Методология функционального моделирования IDEF0. Руководящий документ. (РДIDEF0 2000). М.: Госстандарт России, 2000.</w:t>
      </w:r>
    </w:p>
    <w:p w14:paraId="503D136F"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Акмаева</w:t>
      </w:r>
      <w:r>
        <w:rPr>
          <w:rStyle w:val="WW8Num2z0"/>
          <w:rFonts w:ascii="Verdana" w:hAnsi="Verdana"/>
          <w:color w:val="000000"/>
          <w:sz w:val="18"/>
          <w:szCs w:val="18"/>
        </w:rPr>
        <w:t> </w:t>
      </w:r>
      <w:r>
        <w:rPr>
          <w:rFonts w:ascii="Verdana" w:hAnsi="Verdana"/>
          <w:color w:val="000000"/>
          <w:sz w:val="18"/>
          <w:szCs w:val="18"/>
        </w:rPr>
        <w:t>Р.И. Контроллинг: Учеб. Пособие / Астрахан. гос. техн. унт. Астрахань: Изд-во</w:t>
      </w:r>
      <w:r>
        <w:rPr>
          <w:rStyle w:val="WW8Num2z0"/>
          <w:rFonts w:ascii="Verdana" w:hAnsi="Verdana"/>
          <w:color w:val="000000"/>
          <w:sz w:val="18"/>
          <w:szCs w:val="18"/>
        </w:rPr>
        <w:t> </w:t>
      </w:r>
      <w:r>
        <w:rPr>
          <w:rStyle w:val="WW8Num3z0"/>
          <w:rFonts w:ascii="Verdana" w:hAnsi="Verdana"/>
          <w:color w:val="4682B4"/>
          <w:sz w:val="18"/>
          <w:szCs w:val="18"/>
        </w:rPr>
        <w:t>АГТУ</w:t>
      </w:r>
      <w:r>
        <w:rPr>
          <w:rFonts w:ascii="Verdana" w:hAnsi="Verdana"/>
          <w:color w:val="000000"/>
          <w:sz w:val="18"/>
          <w:szCs w:val="18"/>
        </w:rPr>
        <w:t>, 2003. -196 с.</w:t>
      </w:r>
    </w:p>
    <w:p w14:paraId="521F7020"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Альтшуллер</w:t>
      </w:r>
      <w:r>
        <w:rPr>
          <w:rStyle w:val="WW8Num2z0"/>
          <w:rFonts w:ascii="Verdana" w:hAnsi="Verdana"/>
          <w:color w:val="000000"/>
          <w:sz w:val="18"/>
          <w:szCs w:val="18"/>
        </w:rPr>
        <w:t> </w:t>
      </w:r>
      <w:r>
        <w:rPr>
          <w:rFonts w:ascii="Verdana" w:hAnsi="Verdana"/>
          <w:color w:val="000000"/>
          <w:sz w:val="18"/>
          <w:szCs w:val="18"/>
        </w:rPr>
        <w:t>Г.С., Справка "ТРИЗ-88", Баку, 1988.</w:t>
      </w:r>
    </w:p>
    <w:p w14:paraId="1B1D5D8F"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Анискин</w:t>
      </w:r>
      <w:r>
        <w:rPr>
          <w:rStyle w:val="WW8Num2z0"/>
          <w:rFonts w:ascii="Verdana" w:hAnsi="Verdana"/>
          <w:color w:val="000000"/>
          <w:sz w:val="18"/>
          <w:szCs w:val="18"/>
        </w:rPr>
        <w:t> </w:t>
      </w:r>
      <w:r>
        <w:rPr>
          <w:rFonts w:ascii="Verdana" w:hAnsi="Verdana"/>
          <w:color w:val="000000"/>
          <w:sz w:val="18"/>
          <w:szCs w:val="18"/>
        </w:rPr>
        <w:t>Ю.П., Павлова A.M. Планирование и</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Fonts w:ascii="Verdana" w:hAnsi="Verdana"/>
          <w:color w:val="000000"/>
          <w:sz w:val="18"/>
          <w:szCs w:val="18"/>
        </w:rPr>
        <w:t>: Учебник. М.: Омега-Jl, 2003. -280 с.</w:t>
      </w:r>
    </w:p>
    <w:p w14:paraId="509AF9EF"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Анташов</w:t>
      </w:r>
      <w:r>
        <w:rPr>
          <w:rStyle w:val="WW8Num2z0"/>
          <w:rFonts w:ascii="Verdana" w:hAnsi="Verdana"/>
          <w:color w:val="000000"/>
          <w:sz w:val="18"/>
          <w:szCs w:val="18"/>
        </w:rPr>
        <w:t> </w:t>
      </w:r>
      <w:r>
        <w:rPr>
          <w:rFonts w:ascii="Verdana" w:hAnsi="Verdana"/>
          <w:color w:val="000000"/>
          <w:sz w:val="18"/>
          <w:szCs w:val="18"/>
        </w:rPr>
        <w:t>В., Уварова Г. Экономический советник</w:t>
      </w:r>
      <w:r>
        <w:rPr>
          <w:rStyle w:val="WW8Num2z0"/>
          <w:rFonts w:ascii="Verdana" w:hAnsi="Verdana"/>
          <w:color w:val="000000"/>
          <w:sz w:val="18"/>
          <w:szCs w:val="18"/>
        </w:rPr>
        <w:t> </w:t>
      </w:r>
      <w:r>
        <w:rPr>
          <w:rStyle w:val="WW8Num3z0"/>
          <w:rFonts w:ascii="Verdana" w:hAnsi="Verdana"/>
          <w:color w:val="4682B4"/>
          <w:sz w:val="18"/>
          <w:szCs w:val="18"/>
        </w:rPr>
        <w:t>менеджера</w:t>
      </w:r>
      <w:r>
        <w:rPr>
          <w:rFonts w:ascii="Verdana" w:hAnsi="Verdana"/>
          <w:color w:val="000000"/>
          <w:sz w:val="18"/>
          <w:szCs w:val="18"/>
        </w:rPr>
        <w:t>. -Минск: Финансы, учёт, аудит, 1996. —320 с.</w:t>
      </w:r>
    </w:p>
    <w:p w14:paraId="64732E7F"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Аронов</w:t>
      </w:r>
      <w:r>
        <w:rPr>
          <w:rStyle w:val="WW8Num2z0"/>
          <w:rFonts w:ascii="Verdana" w:hAnsi="Verdana"/>
          <w:color w:val="000000"/>
          <w:sz w:val="18"/>
          <w:szCs w:val="18"/>
        </w:rPr>
        <w:t> </w:t>
      </w:r>
      <w:r>
        <w:rPr>
          <w:rFonts w:ascii="Verdana" w:hAnsi="Verdana"/>
          <w:color w:val="000000"/>
          <w:sz w:val="18"/>
          <w:szCs w:val="18"/>
        </w:rPr>
        <w:t>A.M. Стратегическое планирование в условиях</w:t>
      </w:r>
      <w:r>
        <w:rPr>
          <w:rStyle w:val="WW8Num2z0"/>
          <w:rFonts w:ascii="Verdana" w:hAnsi="Verdana"/>
          <w:color w:val="000000"/>
          <w:sz w:val="18"/>
          <w:szCs w:val="18"/>
        </w:rPr>
        <w:t> </w:t>
      </w:r>
      <w:r>
        <w:rPr>
          <w:rStyle w:val="WW8Num3z0"/>
          <w:rFonts w:ascii="Verdana" w:hAnsi="Verdana"/>
          <w:color w:val="4682B4"/>
          <w:sz w:val="18"/>
          <w:szCs w:val="18"/>
        </w:rPr>
        <w:t>диверсификации</w:t>
      </w:r>
      <w:r>
        <w:rPr>
          <w:rStyle w:val="WW8Num2z0"/>
          <w:rFonts w:ascii="Verdana" w:hAnsi="Verdana"/>
          <w:color w:val="000000"/>
          <w:sz w:val="18"/>
          <w:szCs w:val="18"/>
        </w:rPr>
        <w:t> </w:t>
      </w:r>
      <w:r>
        <w:rPr>
          <w:rFonts w:ascii="Verdana" w:hAnsi="Verdana"/>
          <w:color w:val="000000"/>
          <w:sz w:val="18"/>
          <w:szCs w:val="18"/>
        </w:rPr>
        <w:t>производства / Под науч. Ред. Проф. А.Н. Петрова. СПб.: Изд-во</w:t>
      </w:r>
      <w:r>
        <w:rPr>
          <w:rStyle w:val="WW8Num2z0"/>
          <w:rFonts w:ascii="Verdana" w:hAnsi="Verdana"/>
          <w:color w:val="000000"/>
          <w:sz w:val="18"/>
          <w:szCs w:val="18"/>
        </w:rPr>
        <w:t> </w:t>
      </w:r>
      <w:r>
        <w:rPr>
          <w:rStyle w:val="WW8Num3z0"/>
          <w:rFonts w:ascii="Verdana" w:hAnsi="Verdana"/>
          <w:color w:val="4682B4"/>
          <w:sz w:val="18"/>
          <w:szCs w:val="18"/>
        </w:rPr>
        <w:t>СПбГУЭФ</w:t>
      </w:r>
      <w:r>
        <w:rPr>
          <w:rFonts w:ascii="Verdana" w:hAnsi="Verdana"/>
          <w:color w:val="000000"/>
          <w:sz w:val="18"/>
          <w:szCs w:val="18"/>
        </w:rPr>
        <w:t>, 2001.-167 с.</w:t>
      </w:r>
    </w:p>
    <w:p w14:paraId="31CBB4D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Баканов</w:t>
      </w:r>
      <w:r>
        <w:rPr>
          <w:rStyle w:val="WW8Num2z0"/>
          <w:rFonts w:ascii="Verdana" w:hAnsi="Verdana"/>
          <w:color w:val="000000"/>
          <w:sz w:val="18"/>
          <w:szCs w:val="18"/>
        </w:rPr>
        <w:t> </w:t>
      </w:r>
      <w:r>
        <w:rPr>
          <w:rFonts w:ascii="Verdana" w:hAnsi="Verdana"/>
          <w:color w:val="000000"/>
          <w:sz w:val="18"/>
          <w:szCs w:val="18"/>
        </w:rPr>
        <w:t>М.И., Шеремет А.Д. Теория экономического анализа: Учебник. -4-е изд., доп. и перераб.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2000. -416 с.</w:t>
      </w:r>
    </w:p>
    <w:p w14:paraId="6EE4D1B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Бернгардт А.Р,</w:t>
      </w:r>
      <w:r>
        <w:rPr>
          <w:rStyle w:val="WW8Num2z0"/>
          <w:rFonts w:ascii="Verdana" w:hAnsi="Verdana"/>
          <w:color w:val="000000"/>
          <w:sz w:val="18"/>
          <w:szCs w:val="18"/>
        </w:rPr>
        <w:t> </w:t>
      </w:r>
      <w:r>
        <w:rPr>
          <w:rStyle w:val="WW8Num3z0"/>
          <w:rFonts w:ascii="Verdana" w:hAnsi="Verdana"/>
          <w:color w:val="4682B4"/>
          <w:sz w:val="18"/>
          <w:szCs w:val="18"/>
        </w:rPr>
        <w:t>Витковский</w:t>
      </w:r>
      <w:r>
        <w:rPr>
          <w:rStyle w:val="WW8Num2z0"/>
          <w:rFonts w:ascii="Verdana" w:hAnsi="Verdana"/>
          <w:color w:val="000000"/>
          <w:sz w:val="18"/>
          <w:szCs w:val="18"/>
        </w:rPr>
        <w:t> </w:t>
      </w:r>
      <w:r>
        <w:rPr>
          <w:rFonts w:ascii="Verdana" w:hAnsi="Verdana"/>
          <w:color w:val="000000"/>
          <w:sz w:val="18"/>
          <w:szCs w:val="18"/>
        </w:rPr>
        <w:t>А.В. Реформирование и корпоративное управление на промышленном предприятии</w:t>
      </w:r>
      <w:r>
        <w:rPr>
          <w:rStyle w:val="WW8Num2z0"/>
          <w:rFonts w:ascii="Verdana" w:hAnsi="Verdana"/>
          <w:color w:val="000000"/>
          <w:sz w:val="18"/>
          <w:szCs w:val="18"/>
        </w:rPr>
        <w:t> </w:t>
      </w:r>
      <w:r>
        <w:rPr>
          <w:rStyle w:val="WW8Num3z0"/>
          <w:rFonts w:ascii="Verdana" w:hAnsi="Verdana"/>
          <w:color w:val="4682B4"/>
          <w:sz w:val="18"/>
          <w:szCs w:val="18"/>
        </w:rPr>
        <w:t>холдингового</w:t>
      </w:r>
      <w:r>
        <w:rPr>
          <w:rStyle w:val="WW8Num2z0"/>
          <w:rFonts w:ascii="Verdana" w:hAnsi="Verdana"/>
          <w:color w:val="000000"/>
          <w:sz w:val="18"/>
          <w:szCs w:val="18"/>
        </w:rPr>
        <w:t> </w:t>
      </w:r>
      <w:r>
        <w:rPr>
          <w:rFonts w:ascii="Verdana" w:hAnsi="Verdana"/>
          <w:color w:val="000000"/>
          <w:sz w:val="18"/>
          <w:szCs w:val="18"/>
        </w:rPr>
        <w:t>типа: Монография. / Алт. Гос. Тех. Ун-т им. И.И. Ползунова -Барнаул: Изд-во АлтГТУ, 2002. -253 с.</w:t>
      </w:r>
    </w:p>
    <w:p w14:paraId="5B4DB211"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Бир С. Кибернетика и управление производством: Пер. с англ. М.: Физматгиз, 1963. -276 с.</w:t>
      </w:r>
    </w:p>
    <w:p w14:paraId="4EB521B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Бир С. Мозг</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Пер. с англ. — М.: Радио и связь, 1993. -416 с.</w:t>
      </w:r>
    </w:p>
    <w:p w14:paraId="15DA9C9B"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Бочаров</w:t>
      </w:r>
      <w:r>
        <w:rPr>
          <w:rStyle w:val="WW8Num2z0"/>
          <w:rFonts w:ascii="Verdana" w:hAnsi="Verdana"/>
          <w:color w:val="000000"/>
          <w:sz w:val="18"/>
          <w:szCs w:val="18"/>
        </w:rPr>
        <w:t> </w:t>
      </w:r>
      <w:r>
        <w:rPr>
          <w:rFonts w:ascii="Verdana" w:hAnsi="Verdana"/>
          <w:color w:val="000000"/>
          <w:sz w:val="18"/>
          <w:szCs w:val="18"/>
        </w:rPr>
        <w:t>А.А. Особенности стратегического планирования в условиях диверсификации: Препринт. -СПб.: Изд-во СПбГУЭФ, 1999. -16 с.</w:t>
      </w:r>
    </w:p>
    <w:p w14:paraId="7EB6B235"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Бухалков</w:t>
      </w:r>
      <w:r>
        <w:rPr>
          <w:rStyle w:val="WW8Num2z0"/>
          <w:rFonts w:ascii="Verdana" w:hAnsi="Verdana"/>
          <w:color w:val="000000"/>
          <w:sz w:val="18"/>
          <w:szCs w:val="18"/>
        </w:rPr>
        <w:t> </w:t>
      </w:r>
      <w:r>
        <w:rPr>
          <w:rFonts w:ascii="Verdana" w:hAnsi="Verdana"/>
          <w:color w:val="000000"/>
          <w:sz w:val="18"/>
          <w:szCs w:val="18"/>
        </w:rPr>
        <w:t>М.И. Планирование на предприятии: Учебник. -3-е изд., испр. и доп. -М.: ИНФРА-М, 2005. -416 с.</w:t>
      </w:r>
    </w:p>
    <w:p w14:paraId="41DF9B8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Fonts w:ascii="Verdana" w:hAnsi="Verdana"/>
          <w:color w:val="000000"/>
          <w:sz w:val="18"/>
          <w:szCs w:val="18"/>
        </w:rPr>
        <w:t>, ориентированное на результат: Международный опыт и возможности применения в России. M.:Academia, 2002. -60 с.</w:t>
      </w:r>
    </w:p>
    <w:p w14:paraId="3A5E890C"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учёт: Учеб. Для студентов вузов, обучающихся по</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Специальностям / 3-е изд., доп. И пер. -М.: Омега-Л, 2005. -576 с.</w:t>
      </w:r>
    </w:p>
    <w:p w14:paraId="57BC66A0"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Виханский</w:t>
      </w:r>
      <w:r>
        <w:rPr>
          <w:rStyle w:val="WW8Num2z0"/>
          <w:rFonts w:ascii="Verdana" w:hAnsi="Verdana"/>
          <w:color w:val="000000"/>
          <w:sz w:val="18"/>
          <w:szCs w:val="18"/>
        </w:rPr>
        <w:t> </w:t>
      </w:r>
      <w:r>
        <w:rPr>
          <w:rFonts w:ascii="Verdana" w:hAnsi="Verdana"/>
          <w:color w:val="000000"/>
          <w:sz w:val="18"/>
          <w:szCs w:val="18"/>
        </w:rPr>
        <w:t>О.С., Наумов А.И. Менеджмент: Учебник. -3-е изд. -М.: Гардарики, 1999. -528 с.</w:t>
      </w:r>
    </w:p>
    <w:p w14:paraId="71B9FD1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Голубев</w:t>
      </w:r>
      <w:r>
        <w:rPr>
          <w:rStyle w:val="WW8Num2z0"/>
          <w:rFonts w:ascii="Verdana" w:hAnsi="Verdana"/>
          <w:color w:val="000000"/>
          <w:sz w:val="18"/>
          <w:szCs w:val="18"/>
        </w:rPr>
        <w:t> </w:t>
      </w:r>
      <w:r>
        <w:rPr>
          <w:rFonts w:ascii="Verdana" w:hAnsi="Verdana"/>
          <w:color w:val="000000"/>
          <w:sz w:val="18"/>
          <w:szCs w:val="18"/>
        </w:rPr>
        <w:t>А.А. Организация и стратегическое</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деятельности корпораций. СПб.: Изд-во «</w:t>
      </w:r>
      <w:r>
        <w:rPr>
          <w:rStyle w:val="WW8Num3z0"/>
          <w:rFonts w:ascii="Verdana" w:hAnsi="Verdana"/>
          <w:color w:val="4682B4"/>
          <w:sz w:val="18"/>
          <w:szCs w:val="18"/>
        </w:rPr>
        <w:t>Нестор</w:t>
      </w:r>
      <w:r>
        <w:rPr>
          <w:rFonts w:ascii="Verdana" w:hAnsi="Verdana"/>
          <w:color w:val="000000"/>
          <w:sz w:val="18"/>
          <w:szCs w:val="18"/>
        </w:rPr>
        <w:t>», 2001. -137 с.</w:t>
      </w:r>
    </w:p>
    <w:p w14:paraId="072F2397"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Дайле</w:t>
      </w:r>
      <w:r>
        <w:rPr>
          <w:rStyle w:val="WW8Num2z0"/>
          <w:rFonts w:ascii="Verdana" w:hAnsi="Verdana"/>
          <w:color w:val="000000"/>
          <w:sz w:val="18"/>
          <w:szCs w:val="18"/>
        </w:rPr>
        <w:t> </w:t>
      </w:r>
      <w:r>
        <w:rPr>
          <w:rFonts w:ascii="Verdana" w:hAnsi="Verdana"/>
          <w:color w:val="000000"/>
          <w:sz w:val="18"/>
          <w:szCs w:val="18"/>
        </w:rPr>
        <w:t xml:space="preserve">А. Практика контроллинга: Пер. с нем. / Под ред. и с предисл. M.JI. Лукашевича, </w:t>
      </w:r>
      <w:r>
        <w:rPr>
          <w:rFonts w:ascii="Verdana" w:hAnsi="Verdana"/>
          <w:color w:val="000000"/>
          <w:sz w:val="18"/>
          <w:szCs w:val="18"/>
        </w:rPr>
        <w:lastRenderedPageBreak/>
        <w:t>Е.Н.</w:t>
      </w:r>
      <w:r>
        <w:rPr>
          <w:rStyle w:val="WW8Num2z0"/>
          <w:rFonts w:ascii="Verdana" w:hAnsi="Verdana"/>
          <w:color w:val="000000"/>
          <w:sz w:val="18"/>
          <w:szCs w:val="18"/>
        </w:rPr>
        <w:t> </w:t>
      </w:r>
      <w:r>
        <w:rPr>
          <w:rStyle w:val="WW8Num3z0"/>
          <w:rFonts w:ascii="Verdana" w:hAnsi="Verdana"/>
          <w:color w:val="4682B4"/>
          <w:sz w:val="18"/>
          <w:szCs w:val="18"/>
        </w:rPr>
        <w:t>Тихоненковой</w:t>
      </w:r>
      <w:r>
        <w:rPr>
          <w:rFonts w:ascii="Verdana" w:hAnsi="Verdana"/>
          <w:color w:val="000000"/>
          <w:sz w:val="18"/>
          <w:szCs w:val="18"/>
        </w:rPr>
        <w:t>. М.: Финансы и статистика, 2001. -336 с.</w:t>
      </w:r>
    </w:p>
    <w:p w14:paraId="36750F3A"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Данников</w:t>
      </w:r>
      <w:r>
        <w:rPr>
          <w:rStyle w:val="WW8Num2z0"/>
          <w:rFonts w:ascii="Verdana" w:hAnsi="Verdana"/>
          <w:color w:val="000000"/>
          <w:sz w:val="18"/>
          <w:szCs w:val="18"/>
        </w:rPr>
        <w:t> </w:t>
      </w:r>
      <w:r>
        <w:rPr>
          <w:rFonts w:ascii="Verdana" w:hAnsi="Verdana"/>
          <w:color w:val="000000"/>
          <w:sz w:val="18"/>
          <w:szCs w:val="18"/>
        </w:rPr>
        <w:t>В.В. Холдинги в нефтегазовом</w:t>
      </w:r>
      <w:r>
        <w:rPr>
          <w:rStyle w:val="WW8Num2z0"/>
          <w:rFonts w:ascii="Verdana" w:hAnsi="Verdana"/>
          <w:color w:val="000000"/>
          <w:sz w:val="18"/>
          <w:szCs w:val="18"/>
        </w:rPr>
        <w:t> </w:t>
      </w:r>
      <w:r>
        <w:rPr>
          <w:rStyle w:val="WW8Num3z0"/>
          <w:rFonts w:ascii="Verdana" w:hAnsi="Verdana"/>
          <w:color w:val="4682B4"/>
          <w:sz w:val="18"/>
          <w:szCs w:val="18"/>
        </w:rPr>
        <w:t>бизнесе</w:t>
      </w:r>
      <w:r>
        <w:rPr>
          <w:rFonts w:ascii="Verdana" w:hAnsi="Verdana"/>
          <w:color w:val="000000"/>
          <w:sz w:val="18"/>
          <w:szCs w:val="18"/>
        </w:rPr>
        <w:t>: стратегия и управление. -М.: ЭЛВОЙС-М, 2004. -464 с.</w:t>
      </w:r>
    </w:p>
    <w:p w14:paraId="43D606D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Дедов</w:t>
      </w:r>
      <w:r>
        <w:rPr>
          <w:rStyle w:val="WW8Num2z0"/>
          <w:rFonts w:ascii="Verdana" w:hAnsi="Verdana"/>
          <w:color w:val="000000"/>
          <w:sz w:val="18"/>
          <w:szCs w:val="18"/>
        </w:rPr>
        <w:t> </w:t>
      </w:r>
      <w:r>
        <w:rPr>
          <w:rFonts w:ascii="Verdana" w:hAnsi="Verdana"/>
          <w:color w:val="000000"/>
          <w:sz w:val="18"/>
          <w:szCs w:val="18"/>
        </w:rPr>
        <w:t>О.А. Применение ключевых показателей экономической эффективности в управлении промышленным предприятием: Препринт. -Екатеринбург: ИЭ УрО</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2002. -30 с.</w:t>
      </w:r>
    </w:p>
    <w:p w14:paraId="04D0B5EE"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Демин</w:t>
      </w:r>
      <w:r>
        <w:rPr>
          <w:rStyle w:val="WW8Num2z0"/>
          <w:rFonts w:ascii="Verdana" w:hAnsi="Verdana"/>
          <w:color w:val="000000"/>
          <w:sz w:val="18"/>
          <w:szCs w:val="18"/>
        </w:rPr>
        <w:t> </w:t>
      </w:r>
      <w:r>
        <w:rPr>
          <w:rFonts w:ascii="Verdana" w:hAnsi="Verdana"/>
          <w:color w:val="000000"/>
          <w:sz w:val="18"/>
          <w:szCs w:val="18"/>
        </w:rPr>
        <w:t>А.И. Информационная теория экономики. —М.: Издательство «</w:t>
      </w:r>
      <w:r>
        <w:rPr>
          <w:rStyle w:val="WW8Num3z0"/>
          <w:rFonts w:ascii="Verdana" w:hAnsi="Verdana"/>
          <w:color w:val="4682B4"/>
          <w:sz w:val="18"/>
          <w:szCs w:val="18"/>
        </w:rPr>
        <w:t>Палев</w:t>
      </w:r>
      <w:r>
        <w:rPr>
          <w:rFonts w:ascii="Verdana" w:hAnsi="Verdana"/>
          <w:color w:val="000000"/>
          <w:sz w:val="18"/>
          <w:szCs w:val="18"/>
        </w:rPr>
        <w:t>», 1996. -352 е.: ил.</w:t>
      </w:r>
    </w:p>
    <w:p w14:paraId="55E026CE"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Управленческий учёт для бизнес-решений: Учебник / Пер. с англ. -М.: ЮНИТИ-ДАНА, 2003. -655 с.</w:t>
      </w:r>
    </w:p>
    <w:p w14:paraId="133D814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Егерев</w:t>
      </w:r>
      <w:r>
        <w:rPr>
          <w:rStyle w:val="WW8Num2z0"/>
          <w:rFonts w:ascii="Verdana" w:hAnsi="Verdana"/>
          <w:color w:val="000000"/>
          <w:sz w:val="18"/>
          <w:szCs w:val="18"/>
        </w:rPr>
        <w:t> </w:t>
      </w:r>
      <w:r>
        <w:rPr>
          <w:rFonts w:ascii="Verdana" w:hAnsi="Verdana"/>
          <w:color w:val="000000"/>
          <w:sz w:val="18"/>
          <w:szCs w:val="18"/>
        </w:rPr>
        <w:t>И.А. Стоимость бизнеса: Искусство управления: Учеб. Пособие. М.: Дело, 2003. -480 с.</w:t>
      </w:r>
    </w:p>
    <w:p w14:paraId="399575D5"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Егоров</w:t>
      </w:r>
      <w:r>
        <w:rPr>
          <w:rStyle w:val="WW8Num2z0"/>
          <w:rFonts w:ascii="Verdana" w:hAnsi="Verdana"/>
          <w:color w:val="000000"/>
          <w:sz w:val="18"/>
          <w:szCs w:val="18"/>
        </w:rPr>
        <w:t> </w:t>
      </w:r>
      <w:r>
        <w:rPr>
          <w:rFonts w:ascii="Verdana" w:hAnsi="Verdana"/>
          <w:color w:val="000000"/>
          <w:sz w:val="18"/>
          <w:szCs w:val="18"/>
        </w:rPr>
        <w:t>Ю.Н., Варакута С.А. Планирование на предприятии. М.: ИНФРА-М, 2001.-176 с.</w:t>
      </w:r>
    </w:p>
    <w:p w14:paraId="35D63B94"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Ересько</w:t>
      </w:r>
      <w:r>
        <w:rPr>
          <w:rStyle w:val="WW8Num2z0"/>
          <w:rFonts w:ascii="Verdana" w:hAnsi="Verdana"/>
          <w:color w:val="000000"/>
          <w:sz w:val="18"/>
          <w:szCs w:val="18"/>
        </w:rPr>
        <w:t> </w:t>
      </w:r>
      <w:r>
        <w:rPr>
          <w:rFonts w:ascii="Verdana" w:hAnsi="Verdana"/>
          <w:color w:val="000000"/>
          <w:sz w:val="18"/>
          <w:szCs w:val="18"/>
        </w:rPr>
        <w:t>А.Л., Пуго В.Б. Стратегическое управление</w:t>
      </w:r>
      <w:r>
        <w:rPr>
          <w:rStyle w:val="WW8Num2z0"/>
          <w:rFonts w:ascii="Verdana" w:hAnsi="Verdana"/>
          <w:color w:val="000000"/>
          <w:sz w:val="18"/>
          <w:szCs w:val="18"/>
        </w:rPr>
        <w:t> </w:t>
      </w:r>
      <w:r>
        <w:rPr>
          <w:rStyle w:val="WW8Num3z0"/>
          <w:rFonts w:ascii="Verdana" w:hAnsi="Verdana"/>
          <w:color w:val="4682B4"/>
          <w:sz w:val="18"/>
          <w:szCs w:val="18"/>
        </w:rPr>
        <w:t>финансами</w:t>
      </w:r>
      <w:r>
        <w:rPr>
          <w:rStyle w:val="WW8Num2z0"/>
          <w:rFonts w:ascii="Verdana" w:hAnsi="Verdana"/>
          <w:color w:val="000000"/>
          <w:sz w:val="18"/>
          <w:szCs w:val="18"/>
        </w:rPr>
        <w:t> </w:t>
      </w:r>
      <w:r>
        <w:rPr>
          <w:rFonts w:ascii="Verdana" w:hAnsi="Verdana"/>
          <w:color w:val="000000"/>
          <w:sz w:val="18"/>
          <w:szCs w:val="18"/>
        </w:rPr>
        <w:t>в финансово-промышленных холдингах. Под ред. д.э.н.</w:t>
      </w:r>
      <w:r>
        <w:rPr>
          <w:rStyle w:val="WW8Num2z0"/>
          <w:rFonts w:ascii="Verdana" w:hAnsi="Verdana"/>
          <w:color w:val="000000"/>
          <w:sz w:val="18"/>
          <w:szCs w:val="18"/>
        </w:rPr>
        <w:t> </w:t>
      </w:r>
      <w:r>
        <w:rPr>
          <w:rStyle w:val="WW8Num3z0"/>
          <w:rFonts w:ascii="Verdana" w:hAnsi="Verdana"/>
          <w:color w:val="4682B4"/>
          <w:sz w:val="18"/>
          <w:szCs w:val="18"/>
        </w:rPr>
        <w:t>Бандурина</w:t>
      </w:r>
      <w:r>
        <w:rPr>
          <w:rStyle w:val="WW8Num2z0"/>
          <w:rFonts w:ascii="Verdana" w:hAnsi="Verdana"/>
          <w:color w:val="000000"/>
          <w:sz w:val="18"/>
          <w:szCs w:val="18"/>
        </w:rPr>
        <w:t> </w:t>
      </w:r>
      <w:r>
        <w:rPr>
          <w:rFonts w:ascii="Verdana" w:hAnsi="Verdana"/>
          <w:color w:val="000000"/>
          <w:sz w:val="18"/>
          <w:szCs w:val="18"/>
        </w:rPr>
        <w:t>В.В. -М.: ИНИОН РАН, 2002. -200 с.</w:t>
      </w:r>
    </w:p>
    <w:p w14:paraId="76B87660"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Забелин</w:t>
      </w:r>
      <w:r>
        <w:rPr>
          <w:rStyle w:val="WW8Num2z0"/>
          <w:rFonts w:ascii="Verdana" w:hAnsi="Verdana"/>
          <w:color w:val="000000"/>
          <w:sz w:val="18"/>
          <w:szCs w:val="18"/>
        </w:rPr>
        <w:t> </w:t>
      </w:r>
      <w:r>
        <w:rPr>
          <w:rFonts w:ascii="Verdana" w:hAnsi="Verdana"/>
          <w:color w:val="000000"/>
          <w:sz w:val="18"/>
          <w:szCs w:val="18"/>
        </w:rPr>
        <w:t>П.В. Основы корпоративного управления</w:t>
      </w:r>
      <w:r>
        <w:rPr>
          <w:rStyle w:val="WW8Num2z0"/>
          <w:rFonts w:ascii="Verdana" w:hAnsi="Verdana"/>
          <w:color w:val="000000"/>
          <w:sz w:val="18"/>
          <w:szCs w:val="18"/>
        </w:rPr>
        <w:t> </w:t>
      </w:r>
      <w:r>
        <w:rPr>
          <w:rStyle w:val="WW8Num3z0"/>
          <w:rFonts w:ascii="Verdana" w:hAnsi="Verdana"/>
          <w:color w:val="4682B4"/>
          <w:sz w:val="18"/>
          <w:szCs w:val="18"/>
        </w:rPr>
        <w:t>концернами</w:t>
      </w:r>
      <w:r>
        <w:rPr>
          <w:rFonts w:ascii="Verdana" w:hAnsi="Verdana"/>
          <w:color w:val="000000"/>
          <w:sz w:val="18"/>
          <w:szCs w:val="18"/>
        </w:rPr>
        <w:t>. -М.: «</w:t>
      </w:r>
      <w:r>
        <w:rPr>
          <w:rStyle w:val="WW8Num3z0"/>
          <w:rFonts w:ascii="Verdana" w:hAnsi="Verdana"/>
          <w:color w:val="4682B4"/>
          <w:sz w:val="18"/>
          <w:szCs w:val="18"/>
        </w:rPr>
        <w:t>Издательство ПРИОР</w:t>
      </w:r>
      <w:r>
        <w:rPr>
          <w:rFonts w:ascii="Verdana" w:hAnsi="Verdana"/>
          <w:color w:val="000000"/>
          <w:sz w:val="18"/>
          <w:szCs w:val="18"/>
        </w:rPr>
        <w:t>», 1998. -176 с.</w:t>
      </w:r>
    </w:p>
    <w:p w14:paraId="1DA24A5F"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Заруцкая</w:t>
      </w:r>
      <w:r>
        <w:rPr>
          <w:rStyle w:val="WW8Num2z0"/>
          <w:rFonts w:ascii="Verdana" w:hAnsi="Verdana"/>
          <w:color w:val="000000"/>
          <w:sz w:val="18"/>
          <w:szCs w:val="18"/>
        </w:rPr>
        <w:t> </w:t>
      </w:r>
      <w:r>
        <w:rPr>
          <w:rFonts w:ascii="Verdana" w:hAnsi="Verdana"/>
          <w:color w:val="000000"/>
          <w:sz w:val="18"/>
          <w:szCs w:val="18"/>
        </w:rPr>
        <w:t>В.В. Стратегическое планирование и управление</w:t>
      </w:r>
      <w:r>
        <w:rPr>
          <w:rStyle w:val="WW8Num2z0"/>
          <w:rFonts w:ascii="Verdana" w:hAnsi="Verdana"/>
          <w:color w:val="000000"/>
          <w:sz w:val="18"/>
          <w:szCs w:val="18"/>
        </w:rPr>
        <w:t> </w:t>
      </w:r>
      <w:r>
        <w:rPr>
          <w:rStyle w:val="WW8Num3z0"/>
          <w:rFonts w:ascii="Verdana" w:hAnsi="Verdana"/>
          <w:color w:val="4682B4"/>
          <w:sz w:val="18"/>
          <w:szCs w:val="18"/>
        </w:rPr>
        <w:t>корпорацией</w:t>
      </w:r>
      <w:r>
        <w:rPr>
          <w:rFonts w:ascii="Verdana" w:hAnsi="Verdana"/>
          <w:color w:val="000000"/>
          <w:sz w:val="18"/>
          <w:szCs w:val="18"/>
        </w:rPr>
        <w:t>: Препринт. -СПб.: Изд-во СПбГУЭФ, 1998. -20 с.</w:t>
      </w:r>
    </w:p>
    <w:p w14:paraId="760BDDF9"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Зелль</w:t>
      </w:r>
      <w:r>
        <w:rPr>
          <w:rStyle w:val="WW8Num2z0"/>
          <w:rFonts w:ascii="Verdana" w:hAnsi="Verdana"/>
          <w:color w:val="000000"/>
          <w:sz w:val="18"/>
          <w:szCs w:val="18"/>
        </w:rPr>
        <w:t> </w:t>
      </w:r>
      <w:r>
        <w:rPr>
          <w:rFonts w:ascii="Verdana" w:hAnsi="Verdana"/>
          <w:color w:val="000000"/>
          <w:sz w:val="18"/>
          <w:szCs w:val="18"/>
        </w:rPr>
        <w:t>А. Корпоративное планирование: долгосрочная и</w:t>
      </w:r>
      <w:r>
        <w:rPr>
          <w:rStyle w:val="WW8Num2z0"/>
          <w:rFonts w:ascii="Verdana" w:hAnsi="Verdana"/>
          <w:color w:val="000000"/>
          <w:sz w:val="18"/>
          <w:szCs w:val="18"/>
        </w:rPr>
        <w:t> </w:t>
      </w:r>
      <w:r>
        <w:rPr>
          <w:rStyle w:val="WW8Num3z0"/>
          <w:rFonts w:ascii="Verdana" w:hAnsi="Verdana"/>
          <w:color w:val="4682B4"/>
          <w:sz w:val="18"/>
          <w:szCs w:val="18"/>
        </w:rPr>
        <w:t>среднесрочная</w:t>
      </w:r>
      <w:r>
        <w:rPr>
          <w:rStyle w:val="WW8Num2z0"/>
          <w:rFonts w:ascii="Verdana" w:hAnsi="Verdana"/>
          <w:color w:val="000000"/>
          <w:sz w:val="18"/>
          <w:szCs w:val="18"/>
        </w:rPr>
        <w:t> </w:t>
      </w:r>
      <w:r>
        <w:rPr>
          <w:rFonts w:ascii="Verdana" w:hAnsi="Verdana"/>
          <w:color w:val="000000"/>
          <w:sz w:val="18"/>
          <w:szCs w:val="18"/>
        </w:rPr>
        <w:t>перспектива. Учебное пособие. М.: Издадельство Национального института</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2003. -294 с.</w:t>
      </w:r>
    </w:p>
    <w:p w14:paraId="404F93E4"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Ильенков</w:t>
      </w:r>
      <w:r>
        <w:rPr>
          <w:rStyle w:val="WW8Num2z0"/>
          <w:rFonts w:ascii="Verdana" w:hAnsi="Verdana"/>
          <w:color w:val="000000"/>
          <w:sz w:val="18"/>
          <w:szCs w:val="18"/>
        </w:rPr>
        <w:t> </w:t>
      </w:r>
      <w:r>
        <w:rPr>
          <w:rFonts w:ascii="Verdana" w:hAnsi="Verdana"/>
          <w:color w:val="000000"/>
          <w:sz w:val="18"/>
          <w:szCs w:val="18"/>
        </w:rPr>
        <w:t>Э.В. Диалектика абстрактного и конкретного в научно-теоретическом мышлении. -М.: «</w:t>
      </w:r>
      <w:r>
        <w:rPr>
          <w:rStyle w:val="WW8Num3z0"/>
          <w:rFonts w:ascii="Verdana" w:hAnsi="Verdana"/>
          <w:color w:val="4682B4"/>
          <w:sz w:val="18"/>
          <w:szCs w:val="18"/>
        </w:rPr>
        <w:t>Российская политическая энциклопедия</w:t>
      </w:r>
      <w:r>
        <w:rPr>
          <w:rFonts w:ascii="Verdana" w:hAnsi="Verdana"/>
          <w:color w:val="000000"/>
          <w:sz w:val="18"/>
          <w:szCs w:val="18"/>
        </w:rPr>
        <w:t>» (РОССПЭН), 1997. -464 с.</w:t>
      </w:r>
    </w:p>
    <w:p w14:paraId="47E9642D"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Ильенков</w:t>
      </w:r>
      <w:r>
        <w:rPr>
          <w:rStyle w:val="WW8Num2z0"/>
          <w:rFonts w:ascii="Verdana" w:hAnsi="Verdana"/>
          <w:color w:val="000000"/>
          <w:sz w:val="18"/>
          <w:szCs w:val="18"/>
        </w:rPr>
        <w:t> </w:t>
      </w:r>
      <w:r>
        <w:rPr>
          <w:rFonts w:ascii="Verdana" w:hAnsi="Verdana"/>
          <w:color w:val="000000"/>
          <w:sz w:val="18"/>
          <w:szCs w:val="18"/>
        </w:rPr>
        <w:t>Э.В. Диалектическая логика: Очерки истории и теории. 2-е изд., доп. -М.: Политиздат, 1984. -320с.</w:t>
      </w:r>
    </w:p>
    <w:p w14:paraId="5FB4DDB9"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Кабалоев</w:t>
      </w:r>
      <w:r>
        <w:rPr>
          <w:rStyle w:val="WW8Num2z0"/>
          <w:rFonts w:ascii="Verdana" w:hAnsi="Verdana"/>
          <w:color w:val="000000"/>
          <w:sz w:val="18"/>
          <w:szCs w:val="18"/>
        </w:rPr>
        <w:t> </w:t>
      </w:r>
      <w:r>
        <w:rPr>
          <w:rFonts w:ascii="Verdana" w:hAnsi="Verdana"/>
          <w:color w:val="000000"/>
          <w:sz w:val="18"/>
          <w:szCs w:val="18"/>
        </w:rPr>
        <w:t>Р.Д. Особенности и методологические подходы системного</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деятельности корпоративного хозяйствующего субъекта: Препринт. -СПб.: Изд-во СПбГУЭФ, 2000. -21 с.</w:t>
      </w:r>
    </w:p>
    <w:p w14:paraId="38AAF812"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Калашников</w:t>
      </w:r>
      <w:r>
        <w:rPr>
          <w:rStyle w:val="WW8Num2z0"/>
          <w:rFonts w:ascii="Verdana" w:hAnsi="Verdana"/>
          <w:color w:val="000000"/>
          <w:sz w:val="18"/>
          <w:szCs w:val="18"/>
        </w:rPr>
        <w:t> </w:t>
      </w:r>
      <w:r>
        <w:rPr>
          <w:rFonts w:ascii="Verdana" w:hAnsi="Verdana"/>
          <w:color w:val="000000"/>
          <w:sz w:val="18"/>
          <w:szCs w:val="18"/>
        </w:rPr>
        <w:t>В.В. и др. Нить Ариадны в лабиринте моделирования / В.В. Калашников, Б.В.</w:t>
      </w:r>
      <w:r>
        <w:rPr>
          <w:rStyle w:val="WW8Num2z0"/>
          <w:rFonts w:ascii="Verdana" w:hAnsi="Verdana"/>
          <w:color w:val="000000"/>
          <w:sz w:val="18"/>
          <w:szCs w:val="18"/>
        </w:rPr>
        <w:t> </w:t>
      </w:r>
      <w:r>
        <w:rPr>
          <w:rStyle w:val="WW8Num3z0"/>
          <w:rFonts w:ascii="Verdana" w:hAnsi="Verdana"/>
          <w:color w:val="4682B4"/>
          <w:sz w:val="18"/>
          <w:szCs w:val="18"/>
        </w:rPr>
        <w:t>Немчинов</w:t>
      </w:r>
      <w:r>
        <w:rPr>
          <w:rFonts w:ascii="Verdana" w:hAnsi="Verdana"/>
          <w:color w:val="000000"/>
          <w:sz w:val="18"/>
          <w:szCs w:val="18"/>
        </w:rPr>
        <w:t>, В.М. Симонов. -М.: Наука, 1993. -192 е., ил.</w:t>
      </w:r>
    </w:p>
    <w:p w14:paraId="11FB99AB"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Каплан Роберт С.,</w:t>
      </w:r>
      <w:r>
        <w:rPr>
          <w:rStyle w:val="WW8Num2z0"/>
          <w:rFonts w:ascii="Verdana" w:hAnsi="Verdana"/>
          <w:color w:val="000000"/>
          <w:sz w:val="18"/>
          <w:szCs w:val="18"/>
        </w:rPr>
        <w:t> </w:t>
      </w:r>
      <w:r>
        <w:rPr>
          <w:rStyle w:val="WW8Num3z0"/>
          <w:rFonts w:ascii="Verdana" w:hAnsi="Verdana"/>
          <w:color w:val="4682B4"/>
          <w:sz w:val="18"/>
          <w:szCs w:val="18"/>
        </w:rPr>
        <w:t>Нортон</w:t>
      </w:r>
      <w:r>
        <w:rPr>
          <w:rStyle w:val="WW8Num2z0"/>
          <w:rFonts w:ascii="Verdana" w:hAnsi="Verdana"/>
          <w:color w:val="000000"/>
          <w:sz w:val="18"/>
          <w:szCs w:val="18"/>
        </w:rPr>
        <w:t> </w:t>
      </w:r>
      <w:r>
        <w:rPr>
          <w:rFonts w:ascii="Verdana" w:hAnsi="Verdana"/>
          <w:color w:val="000000"/>
          <w:sz w:val="18"/>
          <w:szCs w:val="18"/>
        </w:rPr>
        <w:t>Дейвид П. Сбалансированная система показателей. От стратегии к действию: Пер. с англ.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«Олимп-Бизнес», 2003.-304 с.</w:t>
      </w:r>
    </w:p>
    <w:p w14:paraId="7C42E16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Касьянова</w:t>
      </w:r>
      <w:r>
        <w:rPr>
          <w:rStyle w:val="WW8Num2z0"/>
          <w:rFonts w:ascii="Verdana" w:hAnsi="Verdana"/>
          <w:color w:val="000000"/>
          <w:sz w:val="18"/>
          <w:szCs w:val="18"/>
        </w:rPr>
        <w:t> </w:t>
      </w:r>
      <w:r>
        <w:rPr>
          <w:rFonts w:ascii="Verdana" w:hAnsi="Verdana"/>
          <w:color w:val="000000"/>
          <w:sz w:val="18"/>
          <w:szCs w:val="18"/>
        </w:rPr>
        <w:t>Г.Ю., Колесников C.IT. Управленческий учёт по формуле «</w:t>
      </w:r>
      <w:r>
        <w:rPr>
          <w:rStyle w:val="WW8Num3z0"/>
          <w:rFonts w:ascii="Verdana" w:hAnsi="Verdana"/>
          <w:color w:val="4682B4"/>
          <w:sz w:val="18"/>
          <w:szCs w:val="18"/>
        </w:rPr>
        <w:t>три в одном</w:t>
      </w:r>
      <w:r>
        <w:rPr>
          <w:rFonts w:ascii="Verdana" w:hAnsi="Verdana"/>
          <w:color w:val="000000"/>
          <w:sz w:val="18"/>
          <w:szCs w:val="18"/>
        </w:rPr>
        <w:t>». М.: Издательско-консультационная компания «Статус-Кво 97», 1999. -328 с.</w:t>
      </w:r>
    </w:p>
    <w:p w14:paraId="2CCE13AC"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Качалин</w:t>
      </w:r>
      <w:r>
        <w:rPr>
          <w:rStyle w:val="WW8Num2z0"/>
          <w:rFonts w:ascii="Verdana" w:hAnsi="Verdana"/>
          <w:color w:val="000000"/>
          <w:sz w:val="18"/>
          <w:szCs w:val="18"/>
        </w:rPr>
        <w:t> </w:t>
      </w:r>
      <w:r>
        <w:rPr>
          <w:rFonts w:ascii="Verdana" w:hAnsi="Verdana"/>
          <w:color w:val="000000"/>
          <w:sz w:val="18"/>
          <w:szCs w:val="18"/>
        </w:rPr>
        <w:t>В.В. Финансовый учёт и отчётность в соответствии со стандартами GAAP. -2-е изд., испр., перераб. М.: Дело, 1998. -432 с.</w:t>
      </w:r>
    </w:p>
    <w:p w14:paraId="78D56CA5"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Кедров</w:t>
      </w:r>
      <w:r>
        <w:rPr>
          <w:rStyle w:val="WW8Num2z0"/>
          <w:rFonts w:ascii="Verdana" w:hAnsi="Verdana"/>
          <w:color w:val="000000"/>
          <w:sz w:val="18"/>
          <w:szCs w:val="18"/>
        </w:rPr>
        <w:t> </w:t>
      </w:r>
      <w:r>
        <w:rPr>
          <w:rFonts w:ascii="Verdana" w:hAnsi="Verdana"/>
          <w:color w:val="000000"/>
          <w:sz w:val="18"/>
          <w:szCs w:val="18"/>
        </w:rPr>
        <w:t>Б.М. Единство диалектики, логики и теории познания. Изд. 2-е, стереотипное.-М.: КомКнига, 2006. -296 с.</w:t>
      </w:r>
    </w:p>
    <w:p w14:paraId="2EB5FADE"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Кедров</w:t>
      </w:r>
      <w:r>
        <w:rPr>
          <w:rStyle w:val="WW8Num2z0"/>
          <w:rFonts w:ascii="Verdana" w:hAnsi="Verdana"/>
          <w:color w:val="000000"/>
          <w:sz w:val="18"/>
          <w:szCs w:val="18"/>
        </w:rPr>
        <w:t> </w:t>
      </w:r>
      <w:r>
        <w:rPr>
          <w:rFonts w:ascii="Verdana" w:hAnsi="Verdana"/>
          <w:color w:val="000000"/>
          <w:sz w:val="18"/>
          <w:szCs w:val="18"/>
        </w:rPr>
        <w:t>Б.М. О повторяемости в процессе развития. Изд. 2-е, стереотипное.-М.: КомКнига, 2006. -152 с.</w:t>
      </w:r>
    </w:p>
    <w:p w14:paraId="1665D31E"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Кнауп</w:t>
      </w:r>
      <w:r>
        <w:rPr>
          <w:rStyle w:val="WW8Num2z0"/>
          <w:rFonts w:ascii="Verdana" w:hAnsi="Verdana"/>
          <w:color w:val="000000"/>
          <w:sz w:val="18"/>
          <w:szCs w:val="18"/>
        </w:rPr>
        <w:t> </w:t>
      </w:r>
      <w:r>
        <w:rPr>
          <w:rFonts w:ascii="Verdana" w:hAnsi="Verdana"/>
          <w:color w:val="000000"/>
          <w:sz w:val="18"/>
          <w:szCs w:val="18"/>
        </w:rPr>
        <w:t>В. Контроллинг как система повышения эффективности менеджмента / Под общ. ред. д.э.н., проф. В.В.</w:t>
      </w:r>
      <w:r>
        <w:rPr>
          <w:rStyle w:val="WW8Num2z0"/>
          <w:rFonts w:ascii="Verdana" w:hAnsi="Verdana"/>
          <w:color w:val="000000"/>
          <w:sz w:val="18"/>
          <w:szCs w:val="18"/>
        </w:rPr>
        <w:t> </w:t>
      </w:r>
      <w:r>
        <w:rPr>
          <w:rStyle w:val="WW8Num3z0"/>
          <w:rFonts w:ascii="Verdana" w:hAnsi="Verdana"/>
          <w:color w:val="4682B4"/>
          <w:sz w:val="18"/>
          <w:szCs w:val="18"/>
        </w:rPr>
        <w:t>Перской</w:t>
      </w:r>
      <w:r>
        <w:rPr>
          <w:rFonts w:ascii="Verdana" w:hAnsi="Verdana"/>
          <w:color w:val="000000"/>
          <w:sz w:val="18"/>
          <w:szCs w:val="18"/>
        </w:rPr>
        <w:t>, к.э.н., доц. Б.И. Фролова-М.: Изд-во</w:t>
      </w:r>
      <w:r>
        <w:rPr>
          <w:rStyle w:val="WW8Num2z0"/>
          <w:rFonts w:ascii="Verdana" w:hAnsi="Verdana"/>
          <w:color w:val="000000"/>
          <w:sz w:val="18"/>
          <w:szCs w:val="18"/>
        </w:rPr>
        <w:t> </w:t>
      </w:r>
      <w:r>
        <w:rPr>
          <w:rStyle w:val="WW8Num3z0"/>
          <w:rFonts w:ascii="Verdana" w:hAnsi="Verdana"/>
          <w:color w:val="4682B4"/>
          <w:sz w:val="18"/>
          <w:szCs w:val="18"/>
        </w:rPr>
        <w:t>РАГС</w:t>
      </w:r>
      <w:r>
        <w:rPr>
          <w:rFonts w:ascii="Verdana" w:hAnsi="Verdana"/>
          <w:color w:val="000000"/>
          <w:sz w:val="18"/>
          <w:szCs w:val="18"/>
        </w:rPr>
        <w:t>, 1998. -119 с.</w:t>
      </w:r>
    </w:p>
    <w:p w14:paraId="5B60EFC7"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Князев</w:t>
      </w:r>
      <w:r>
        <w:rPr>
          <w:rStyle w:val="WW8Num2z0"/>
          <w:rFonts w:ascii="Verdana" w:hAnsi="Verdana"/>
          <w:color w:val="000000"/>
          <w:sz w:val="18"/>
          <w:szCs w:val="18"/>
        </w:rPr>
        <w:t> </w:t>
      </w:r>
      <w:r>
        <w:rPr>
          <w:rFonts w:ascii="Verdana" w:hAnsi="Verdana"/>
          <w:color w:val="000000"/>
          <w:sz w:val="18"/>
          <w:szCs w:val="18"/>
        </w:rPr>
        <w:t>Е.А., Евдокимова Я.Ш. Информационные ресурсы в</w:t>
      </w:r>
      <w:r>
        <w:rPr>
          <w:rStyle w:val="WW8Num2z0"/>
          <w:rFonts w:ascii="Verdana" w:hAnsi="Verdana"/>
          <w:color w:val="000000"/>
          <w:sz w:val="18"/>
          <w:szCs w:val="18"/>
        </w:rPr>
        <w:t> </w:t>
      </w:r>
      <w:r>
        <w:rPr>
          <w:rStyle w:val="WW8Num3z0"/>
          <w:rFonts w:ascii="Verdana" w:hAnsi="Verdana"/>
          <w:color w:val="4682B4"/>
          <w:sz w:val="18"/>
          <w:szCs w:val="18"/>
        </w:rPr>
        <w:t>стратегическом</w:t>
      </w:r>
      <w:r>
        <w:rPr>
          <w:rStyle w:val="WW8Num2z0"/>
          <w:rFonts w:ascii="Verdana" w:hAnsi="Verdana"/>
          <w:color w:val="000000"/>
          <w:sz w:val="18"/>
          <w:szCs w:val="18"/>
        </w:rPr>
        <w:t> </w:t>
      </w:r>
      <w:r>
        <w:rPr>
          <w:rFonts w:ascii="Verdana" w:hAnsi="Verdana"/>
          <w:color w:val="000000"/>
          <w:sz w:val="18"/>
          <w:szCs w:val="18"/>
        </w:rPr>
        <w:t>менеджменте. // Университетское управление: практика и анализ. 2003. № 2(25), с.7-17.</w:t>
      </w:r>
    </w:p>
    <w:p w14:paraId="30DB82E1"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Контроллинг в бизнесе. Методологические и практические основы построения</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Style w:val="WW8Num2z0"/>
          <w:rFonts w:ascii="Verdana" w:hAnsi="Verdana"/>
          <w:color w:val="000000"/>
          <w:sz w:val="18"/>
          <w:szCs w:val="18"/>
        </w:rPr>
        <w:t> </w:t>
      </w:r>
      <w:r>
        <w:rPr>
          <w:rFonts w:ascii="Verdana" w:hAnsi="Verdana"/>
          <w:color w:val="000000"/>
          <w:sz w:val="18"/>
          <w:szCs w:val="18"/>
        </w:rPr>
        <w:t>в организациях / A.M.</w:t>
      </w:r>
      <w:r>
        <w:rPr>
          <w:rStyle w:val="WW8Num2z0"/>
          <w:rFonts w:ascii="Verdana" w:hAnsi="Verdana"/>
          <w:color w:val="000000"/>
          <w:sz w:val="18"/>
          <w:szCs w:val="18"/>
        </w:rPr>
        <w:t> </w:t>
      </w:r>
      <w:r>
        <w:rPr>
          <w:rStyle w:val="WW8Num3z0"/>
          <w:rFonts w:ascii="Verdana" w:hAnsi="Verdana"/>
          <w:color w:val="4682B4"/>
          <w:sz w:val="18"/>
          <w:szCs w:val="18"/>
        </w:rPr>
        <w:t>Карминский</w:t>
      </w:r>
      <w:r>
        <w:rPr>
          <w:rFonts w:ascii="Verdana" w:hAnsi="Verdana"/>
          <w:color w:val="000000"/>
          <w:sz w:val="18"/>
          <w:szCs w:val="18"/>
        </w:rPr>
        <w:t>, Н.И. Оленев, А.Г. Примак, С.Г.</w:t>
      </w:r>
      <w:r>
        <w:rPr>
          <w:rStyle w:val="WW8Num2z0"/>
          <w:rFonts w:ascii="Verdana" w:hAnsi="Verdana"/>
          <w:color w:val="000000"/>
          <w:sz w:val="18"/>
          <w:szCs w:val="18"/>
        </w:rPr>
        <w:t> </w:t>
      </w:r>
      <w:r>
        <w:rPr>
          <w:rStyle w:val="WW8Num3z0"/>
          <w:rFonts w:ascii="Verdana" w:hAnsi="Verdana"/>
          <w:color w:val="4682B4"/>
          <w:sz w:val="18"/>
          <w:szCs w:val="18"/>
        </w:rPr>
        <w:t>Фалько</w:t>
      </w:r>
      <w:r>
        <w:rPr>
          <w:rFonts w:ascii="Verdana" w:hAnsi="Verdana"/>
          <w:color w:val="000000"/>
          <w:sz w:val="18"/>
          <w:szCs w:val="18"/>
        </w:rPr>
        <w:t>. -2-е изд. М.: Финансы и статистика, 2002. -256 с.</w:t>
      </w:r>
    </w:p>
    <w:p w14:paraId="7038C68E"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Контроллинг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управления предприятием / Е.А.</w:t>
      </w:r>
      <w:r>
        <w:rPr>
          <w:rStyle w:val="WW8Num2z0"/>
          <w:rFonts w:ascii="Verdana" w:hAnsi="Verdana"/>
          <w:color w:val="000000"/>
          <w:sz w:val="18"/>
          <w:szCs w:val="18"/>
        </w:rPr>
        <w:t> </w:t>
      </w:r>
      <w:r>
        <w:rPr>
          <w:rStyle w:val="WW8Num3z0"/>
          <w:rFonts w:ascii="Verdana" w:hAnsi="Verdana"/>
          <w:color w:val="4682B4"/>
          <w:sz w:val="18"/>
          <w:szCs w:val="18"/>
        </w:rPr>
        <w:t>Ананькина</w:t>
      </w:r>
      <w:r>
        <w:rPr>
          <w:rFonts w:ascii="Verdana" w:hAnsi="Verdana"/>
          <w:color w:val="000000"/>
          <w:sz w:val="18"/>
          <w:szCs w:val="18"/>
        </w:rPr>
        <w:t>, С.В. Данилочкин, Н.Г. Данилочкина и др.; Под ред. Н.Г.</w:t>
      </w:r>
      <w:r>
        <w:rPr>
          <w:rStyle w:val="WW8Num2z0"/>
          <w:rFonts w:ascii="Verdana" w:hAnsi="Verdana"/>
          <w:color w:val="000000"/>
          <w:sz w:val="18"/>
          <w:szCs w:val="18"/>
        </w:rPr>
        <w:t> </w:t>
      </w:r>
      <w:r>
        <w:rPr>
          <w:rStyle w:val="WW8Num3z0"/>
          <w:rFonts w:ascii="Verdana" w:hAnsi="Verdana"/>
          <w:color w:val="4682B4"/>
          <w:sz w:val="18"/>
          <w:szCs w:val="18"/>
        </w:rPr>
        <w:t>Данилочкиной</w:t>
      </w:r>
      <w:r>
        <w:rPr>
          <w:rFonts w:ascii="Verdana" w:hAnsi="Verdana"/>
          <w:color w:val="000000"/>
          <w:sz w:val="18"/>
          <w:szCs w:val="18"/>
        </w:rPr>
        <w:t>. -М.: ЮНИТИ, 2002. -279 с.</w:t>
      </w:r>
    </w:p>
    <w:p w14:paraId="4D26271A"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Концепция контроллинга: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учёт. Сисема отчётности. Бюджетирование / Horvath &amp; Partners; Пер. С нем. М.:</w:t>
      </w:r>
      <w:r>
        <w:rPr>
          <w:rStyle w:val="WW8Num2z0"/>
          <w:rFonts w:ascii="Verdana" w:hAnsi="Verdana"/>
          <w:color w:val="000000"/>
          <w:sz w:val="18"/>
          <w:szCs w:val="18"/>
        </w:rPr>
        <w:t> </w:t>
      </w:r>
      <w:r>
        <w:rPr>
          <w:rStyle w:val="WW8Num3z0"/>
          <w:rFonts w:ascii="Verdana" w:hAnsi="Verdana"/>
          <w:color w:val="4682B4"/>
          <w:sz w:val="18"/>
          <w:szCs w:val="18"/>
        </w:rPr>
        <w:t>Альпина</w:t>
      </w:r>
      <w:r>
        <w:rPr>
          <w:rStyle w:val="WW8Num2z0"/>
          <w:rFonts w:ascii="Verdana" w:hAnsi="Verdana"/>
          <w:color w:val="000000"/>
          <w:sz w:val="18"/>
          <w:szCs w:val="18"/>
        </w:rPr>
        <w:t> </w:t>
      </w:r>
      <w:r>
        <w:rPr>
          <w:rFonts w:ascii="Verdana" w:hAnsi="Verdana"/>
          <w:color w:val="000000"/>
          <w:sz w:val="18"/>
          <w:szCs w:val="18"/>
        </w:rPr>
        <w:t>Бизнес Букс, 2005. -269 с.</w:t>
      </w:r>
    </w:p>
    <w:p w14:paraId="4BB6F17A"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Ленин</w:t>
      </w:r>
      <w:r>
        <w:rPr>
          <w:rStyle w:val="WW8Num2z0"/>
          <w:rFonts w:ascii="Verdana" w:hAnsi="Verdana"/>
          <w:color w:val="000000"/>
          <w:sz w:val="18"/>
          <w:szCs w:val="18"/>
        </w:rPr>
        <w:t> </w:t>
      </w:r>
      <w:r>
        <w:rPr>
          <w:rFonts w:ascii="Verdana" w:hAnsi="Verdana"/>
          <w:color w:val="000000"/>
          <w:sz w:val="18"/>
          <w:szCs w:val="18"/>
        </w:rPr>
        <w:t>В.И. Полное собрание сочинений. Т. 29. М.: ИЗДАТЕЛЬСТВО ПОЛИТИЧЕСКОЙ ЛИТЕРАТУРЫ, 1969. 782 с.</w:t>
      </w:r>
    </w:p>
    <w:p w14:paraId="445AB7C7"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47. Майер Э. Контроллинг как система мышления и управления: Пер. с нем. / Под ред. С.А. Николаевой. М.: Финансы и статистика, 1993. -76 с.</w:t>
      </w:r>
    </w:p>
    <w:p w14:paraId="67491AB1"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Малышева</w:t>
      </w:r>
      <w:r>
        <w:rPr>
          <w:rStyle w:val="WW8Num2z0"/>
          <w:rFonts w:ascii="Verdana" w:hAnsi="Verdana"/>
          <w:color w:val="000000"/>
          <w:sz w:val="18"/>
          <w:szCs w:val="18"/>
        </w:rPr>
        <w:t> </w:t>
      </w:r>
      <w:r>
        <w:rPr>
          <w:rFonts w:ascii="Verdana" w:hAnsi="Verdana"/>
          <w:color w:val="000000"/>
          <w:sz w:val="18"/>
          <w:szCs w:val="18"/>
        </w:rPr>
        <w:t>Л.А. Контроллинг на предприятии // Открытые системы № 1-2 (45-46) 2000. с. 26-32.</w:t>
      </w:r>
    </w:p>
    <w:p w14:paraId="7A91EA7D"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Малышева</w:t>
      </w:r>
      <w:r>
        <w:rPr>
          <w:rStyle w:val="WW8Num2z0"/>
          <w:rFonts w:ascii="Verdana" w:hAnsi="Verdana"/>
          <w:color w:val="000000"/>
          <w:sz w:val="18"/>
          <w:szCs w:val="18"/>
        </w:rPr>
        <w:t> </w:t>
      </w:r>
      <w:r>
        <w:rPr>
          <w:rFonts w:ascii="Verdana" w:hAnsi="Verdana"/>
          <w:color w:val="000000"/>
          <w:sz w:val="18"/>
          <w:szCs w:val="18"/>
        </w:rPr>
        <w:t>Л.А. Эволюция и систематизация концепций контроллинга. Препринт. Екатеринбург: Институт экономики УрО РАН, 2003. -68 с.</w:t>
      </w:r>
    </w:p>
    <w:p w14:paraId="4ADDB6B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Манн Р., Майер Э. Контроллинг для начинающих: Пер. с нем. Ю.Г. Жукова / Под ред. и с предисл. д-ра экон. наук В.Б.</w:t>
      </w:r>
      <w:r>
        <w:rPr>
          <w:rStyle w:val="WW8Num2z0"/>
          <w:rFonts w:ascii="Verdana" w:hAnsi="Verdana"/>
          <w:color w:val="000000"/>
          <w:sz w:val="18"/>
          <w:szCs w:val="18"/>
        </w:rPr>
        <w:t> </w:t>
      </w:r>
      <w:r>
        <w:rPr>
          <w:rStyle w:val="WW8Num3z0"/>
          <w:rFonts w:ascii="Verdana" w:hAnsi="Verdana"/>
          <w:color w:val="4682B4"/>
          <w:sz w:val="18"/>
          <w:szCs w:val="18"/>
        </w:rPr>
        <w:t>Ивашкевича</w:t>
      </w:r>
      <w:r>
        <w:rPr>
          <w:rFonts w:ascii="Verdana" w:hAnsi="Verdana"/>
          <w:color w:val="000000"/>
          <w:sz w:val="18"/>
          <w:szCs w:val="18"/>
        </w:rPr>
        <w:t>. -2-е изд., перераб. и доп. -М.: Финансы и статистика, 1995. -304 с.</w:t>
      </w:r>
    </w:p>
    <w:p w14:paraId="36B78DAE"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Маркс К., Энгельс Ф. Сочинения, т. 20.</w:t>
      </w:r>
    </w:p>
    <w:p w14:paraId="3AC3281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Масленченков</w:t>
      </w:r>
      <w:r>
        <w:rPr>
          <w:rStyle w:val="WW8Num2z0"/>
          <w:rFonts w:ascii="Verdana" w:hAnsi="Verdana"/>
          <w:color w:val="000000"/>
          <w:sz w:val="18"/>
          <w:szCs w:val="18"/>
        </w:rPr>
        <w:t> </w:t>
      </w:r>
      <w:r>
        <w:rPr>
          <w:rFonts w:ascii="Verdana" w:hAnsi="Verdana"/>
          <w:color w:val="000000"/>
          <w:sz w:val="18"/>
          <w:szCs w:val="18"/>
        </w:rPr>
        <w:t>Ю.С. Практика бюджетирования на предприятиях России: практ. Пособие / Ю.С. Масленченковб Ю.Н.</w:t>
      </w:r>
      <w:r>
        <w:rPr>
          <w:rStyle w:val="WW8Num2z0"/>
          <w:rFonts w:ascii="Verdana" w:hAnsi="Verdana"/>
          <w:color w:val="000000"/>
          <w:sz w:val="18"/>
          <w:szCs w:val="18"/>
        </w:rPr>
        <w:t> </w:t>
      </w:r>
      <w:r>
        <w:rPr>
          <w:rStyle w:val="WW8Num3z0"/>
          <w:rFonts w:ascii="Verdana" w:hAnsi="Verdana"/>
          <w:color w:val="4682B4"/>
          <w:sz w:val="18"/>
          <w:szCs w:val="18"/>
        </w:rPr>
        <w:t>Тронин</w:t>
      </w:r>
      <w:r>
        <w:rPr>
          <w:rStyle w:val="WW8Num2z0"/>
          <w:rFonts w:ascii="Verdana" w:hAnsi="Verdana"/>
          <w:color w:val="000000"/>
          <w:sz w:val="18"/>
          <w:szCs w:val="18"/>
        </w:rPr>
        <w:t> </w:t>
      </w:r>
      <w:r>
        <w:rPr>
          <w:rFonts w:ascii="Verdana" w:hAnsi="Verdana"/>
          <w:color w:val="000000"/>
          <w:sz w:val="18"/>
          <w:szCs w:val="18"/>
        </w:rPr>
        <w:t>-М: Издательская группа «БДЦ-пресс», 2004. -392 с.</w:t>
      </w:r>
    </w:p>
    <w:p w14:paraId="6BE52EE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Матвеев</w:t>
      </w:r>
      <w:r>
        <w:rPr>
          <w:rStyle w:val="WW8Num2z0"/>
          <w:rFonts w:ascii="Verdana" w:hAnsi="Verdana"/>
          <w:color w:val="000000"/>
          <w:sz w:val="18"/>
          <w:szCs w:val="18"/>
        </w:rPr>
        <w:t> </w:t>
      </w:r>
      <w:r>
        <w:rPr>
          <w:rFonts w:ascii="Verdana" w:hAnsi="Verdana"/>
          <w:color w:val="000000"/>
          <w:sz w:val="18"/>
          <w:szCs w:val="18"/>
        </w:rPr>
        <w:t>А.А., Суйц В.П. Консолидированная отчётность: Методика и практика: Учебно-практическое пособие. -М.: ИД ФБК-ПРЕСС, 2001.-176 с.</w:t>
      </w:r>
    </w:p>
    <w:p w14:paraId="52453121"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Мещеряков</w:t>
      </w:r>
      <w:r>
        <w:rPr>
          <w:rStyle w:val="WW8Num2z0"/>
          <w:rFonts w:ascii="Verdana" w:hAnsi="Verdana"/>
          <w:color w:val="000000"/>
          <w:sz w:val="18"/>
          <w:szCs w:val="18"/>
        </w:rPr>
        <w:t> </w:t>
      </w:r>
      <w:r>
        <w:rPr>
          <w:rFonts w:ascii="Verdana" w:hAnsi="Verdana"/>
          <w:color w:val="000000"/>
          <w:sz w:val="18"/>
          <w:szCs w:val="18"/>
        </w:rPr>
        <w:t>С.Г. Управление бюджетированием холдинга подакцыз-ной отрасли</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-М.: ОАО «Издательство «</w:t>
      </w:r>
      <w:r>
        <w:rPr>
          <w:rStyle w:val="WW8Num3z0"/>
          <w:rFonts w:ascii="Verdana" w:hAnsi="Verdana"/>
          <w:color w:val="4682B4"/>
          <w:sz w:val="18"/>
          <w:szCs w:val="18"/>
        </w:rPr>
        <w:t>Экономика</w:t>
      </w:r>
      <w:r>
        <w:rPr>
          <w:rFonts w:ascii="Verdana" w:hAnsi="Verdana"/>
          <w:color w:val="000000"/>
          <w:sz w:val="18"/>
          <w:szCs w:val="18"/>
        </w:rPr>
        <w:t>», 2002. -146 е., с ил.</w:t>
      </w:r>
    </w:p>
    <w:p w14:paraId="437A9754"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Нейман</w:t>
      </w:r>
      <w:r>
        <w:rPr>
          <w:rStyle w:val="WW8Num2z0"/>
          <w:rFonts w:ascii="Verdana" w:hAnsi="Verdana"/>
          <w:color w:val="000000"/>
          <w:sz w:val="18"/>
          <w:szCs w:val="18"/>
        </w:rPr>
        <w:t> </w:t>
      </w:r>
      <w:r>
        <w:rPr>
          <w:rFonts w:ascii="Verdana" w:hAnsi="Verdana"/>
          <w:color w:val="000000"/>
          <w:sz w:val="18"/>
          <w:szCs w:val="18"/>
        </w:rPr>
        <w:t>P.P. Контроллинг и бюджетирование на предприятиях: Учеб. Пособие / P.P. Нейман, И.В.</w:t>
      </w:r>
      <w:r>
        <w:rPr>
          <w:rStyle w:val="WW8Num2z0"/>
          <w:rFonts w:ascii="Verdana" w:hAnsi="Verdana"/>
          <w:color w:val="000000"/>
          <w:sz w:val="18"/>
          <w:szCs w:val="18"/>
        </w:rPr>
        <w:t> </w:t>
      </w:r>
      <w:r>
        <w:rPr>
          <w:rStyle w:val="WW8Num3z0"/>
          <w:rFonts w:ascii="Verdana" w:hAnsi="Verdana"/>
          <w:color w:val="4682B4"/>
          <w:sz w:val="18"/>
          <w:szCs w:val="18"/>
        </w:rPr>
        <w:t>Елохова</w:t>
      </w:r>
      <w:r>
        <w:rPr>
          <w:rFonts w:ascii="Verdana" w:hAnsi="Verdana"/>
          <w:color w:val="000000"/>
          <w:sz w:val="18"/>
          <w:szCs w:val="18"/>
        </w:rPr>
        <w:t>. -Омск: ОмГАУ, 2004. -220 с.</w:t>
      </w:r>
    </w:p>
    <w:p w14:paraId="510C514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Нестеренко</w:t>
      </w:r>
      <w:r>
        <w:rPr>
          <w:rStyle w:val="WW8Num2z0"/>
          <w:rFonts w:ascii="Verdana" w:hAnsi="Verdana"/>
          <w:color w:val="000000"/>
          <w:sz w:val="18"/>
          <w:szCs w:val="18"/>
        </w:rPr>
        <w:t> </w:t>
      </w:r>
      <w:r>
        <w:rPr>
          <w:rFonts w:ascii="Verdana" w:hAnsi="Verdana"/>
          <w:color w:val="000000"/>
          <w:sz w:val="18"/>
          <w:szCs w:val="18"/>
        </w:rPr>
        <w:t>Р.Б. Холдинговые компании: концепции и управление. -М.: Компания Спутник+, 2002. -22 с.</w:t>
      </w:r>
    </w:p>
    <w:p w14:paraId="6096C98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Нивен</w:t>
      </w:r>
      <w:r>
        <w:rPr>
          <w:rStyle w:val="WW8Num2z0"/>
          <w:rFonts w:ascii="Verdana" w:hAnsi="Verdana"/>
          <w:color w:val="000000"/>
          <w:sz w:val="18"/>
          <w:szCs w:val="18"/>
        </w:rPr>
        <w:t> </w:t>
      </w:r>
      <w:r>
        <w:rPr>
          <w:rFonts w:ascii="Verdana" w:hAnsi="Verdana"/>
          <w:color w:val="000000"/>
          <w:sz w:val="18"/>
          <w:szCs w:val="18"/>
        </w:rPr>
        <w:t>Пол Р. Сбалансированная Система Показателей шаг за шагом: Максимальное повышение эффективности и закрепление полученных результатов: Пер. с англ. - Днепропетровск: Баланс-Клуб, 2003. -328 с.</w:t>
      </w:r>
    </w:p>
    <w:p w14:paraId="13BD93B0"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О.Е., Алексеева О.В. Стратегический управленческий учёт. -М.: Едиториал УРСС, 2003. -304 с.</w:t>
      </w:r>
    </w:p>
    <w:p w14:paraId="6AD78C65"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О.Е., Шишкова Т.В. Международные стандарты финансовой отчётности: Учебное пособие. 3-е изд. -М.: Эдиториал УРСС, 2001.-240 с.</w:t>
      </w:r>
    </w:p>
    <w:p w14:paraId="6A31E724"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О.Е., Шишкова Т.В. Управленческий учёт: Учеб. пособие. М.: УРСС, 1997. -368 с.</w:t>
      </w:r>
    </w:p>
    <w:p w14:paraId="177D320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Классификация счетов бухгалтерского учёта.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учёт. 2005. №5, с.51-54.</w:t>
      </w:r>
    </w:p>
    <w:p w14:paraId="38F46014"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Петренко</w:t>
      </w:r>
      <w:r>
        <w:rPr>
          <w:rStyle w:val="WW8Num2z0"/>
          <w:rFonts w:ascii="Verdana" w:hAnsi="Verdana"/>
          <w:color w:val="000000"/>
          <w:sz w:val="18"/>
          <w:szCs w:val="18"/>
        </w:rPr>
        <w:t> </w:t>
      </w:r>
      <w:r>
        <w:rPr>
          <w:rFonts w:ascii="Verdana" w:hAnsi="Verdana"/>
          <w:color w:val="000000"/>
          <w:sz w:val="18"/>
          <w:szCs w:val="18"/>
        </w:rPr>
        <w:t>С.Н. Контроллинг: Учеб. пособие. К.: Ника-Центр, Эль-га, 2003. -328 с.</w:t>
      </w:r>
    </w:p>
    <w:p w14:paraId="1216A195"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Пич Г.,</w:t>
      </w:r>
      <w:r>
        <w:rPr>
          <w:rStyle w:val="WW8Num2z0"/>
          <w:rFonts w:ascii="Verdana" w:hAnsi="Verdana"/>
          <w:color w:val="000000"/>
          <w:sz w:val="18"/>
          <w:szCs w:val="18"/>
        </w:rPr>
        <w:t> </w:t>
      </w:r>
      <w:r>
        <w:rPr>
          <w:rStyle w:val="WW8Num3z0"/>
          <w:rFonts w:ascii="Verdana" w:hAnsi="Verdana"/>
          <w:color w:val="4682B4"/>
          <w:sz w:val="18"/>
          <w:szCs w:val="18"/>
        </w:rPr>
        <w:t>Шерм</w:t>
      </w:r>
      <w:r>
        <w:rPr>
          <w:rStyle w:val="WW8Num2z0"/>
          <w:rFonts w:ascii="Verdana" w:hAnsi="Verdana"/>
          <w:color w:val="000000"/>
          <w:sz w:val="18"/>
          <w:szCs w:val="18"/>
        </w:rPr>
        <w:t> </w:t>
      </w:r>
      <w:r>
        <w:rPr>
          <w:rFonts w:ascii="Verdana" w:hAnsi="Verdana"/>
          <w:color w:val="000000"/>
          <w:sz w:val="18"/>
          <w:szCs w:val="18"/>
        </w:rPr>
        <w:t>Э. Уточнение содержания контроллинга как функции управления и его</w:t>
      </w:r>
      <w:r>
        <w:rPr>
          <w:rStyle w:val="WW8Num2z0"/>
          <w:rFonts w:ascii="Verdana" w:hAnsi="Verdana"/>
          <w:color w:val="000000"/>
          <w:sz w:val="18"/>
          <w:szCs w:val="18"/>
        </w:rPr>
        <w:t> </w:t>
      </w:r>
      <w:r>
        <w:rPr>
          <w:rStyle w:val="WW8Num3z0"/>
          <w:rFonts w:ascii="Verdana" w:hAnsi="Verdana"/>
          <w:color w:val="4682B4"/>
          <w:sz w:val="18"/>
          <w:szCs w:val="18"/>
        </w:rPr>
        <w:t>поддержки</w:t>
      </w:r>
      <w:r>
        <w:rPr>
          <w:rFonts w:ascii="Verdana" w:hAnsi="Verdana"/>
          <w:color w:val="000000"/>
          <w:sz w:val="18"/>
          <w:szCs w:val="18"/>
        </w:rPr>
        <w:t>. // Международный журнал Проблемы теории и практики управления. 2001. № 3, с. 102-107.</w:t>
      </w:r>
    </w:p>
    <w:p w14:paraId="09417B1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Плотников</w:t>
      </w:r>
      <w:r>
        <w:rPr>
          <w:rStyle w:val="WW8Num2z0"/>
          <w:rFonts w:ascii="Verdana" w:hAnsi="Verdana"/>
          <w:color w:val="000000"/>
          <w:sz w:val="18"/>
          <w:szCs w:val="18"/>
        </w:rPr>
        <w:t> </w:t>
      </w:r>
      <w:r>
        <w:rPr>
          <w:rFonts w:ascii="Verdana" w:hAnsi="Verdana"/>
          <w:color w:val="000000"/>
          <w:sz w:val="18"/>
          <w:szCs w:val="18"/>
        </w:rPr>
        <w:t>B.C., Шестакова В.В. Финансовый и управленческий учёт в</w:t>
      </w:r>
      <w:r>
        <w:rPr>
          <w:rStyle w:val="WW8Num2z0"/>
          <w:rFonts w:ascii="Verdana" w:hAnsi="Verdana"/>
          <w:color w:val="000000"/>
          <w:sz w:val="18"/>
          <w:szCs w:val="18"/>
        </w:rPr>
        <w:t> </w:t>
      </w:r>
      <w:r>
        <w:rPr>
          <w:rStyle w:val="WW8Num3z0"/>
          <w:rFonts w:ascii="Verdana" w:hAnsi="Verdana"/>
          <w:color w:val="4682B4"/>
          <w:sz w:val="18"/>
          <w:szCs w:val="18"/>
        </w:rPr>
        <w:t>холдингах</w:t>
      </w:r>
      <w:r>
        <w:rPr>
          <w:rStyle w:val="WW8Num2z0"/>
          <w:rFonts w:ascii="Verdana" w:hAnsi="Verdana"/>
          <w:color w:val="000000"/>
          <w:sz w:val="18"/>
          <w:szCs w:val="18"/>
        </w:rPr>
        <w:t> </w:t>
      </w:r>
      <w:r>
        <w:rPr>
          <w:rFonts w:ascii="Verdana" w:hAnsi="Verdana"/>
          <w:color w:val="000000"/>
          <w:sz w:val="18"/>
          <w:szCs w:val="18"/>
        </w:rPr>
        <w:t>/ Под ред. д-ра экон. Наук, проф. В.И.</w:t>
      </w:r>
      <w:r>
        <w:rPr>
          <w:rStyle w:val="WW8Num2z0"/>
          <w:rFonts w:ascii="Verdana" w:hAnsi="Verdana"/>
          <w:color w:val="000000"/>
          <w:sz w:val="18"/>
          <w:szCs w:val="18"/>
        </w:rPr>
        <w:t> </w:t>
      </w:r>
      <w:r>
        <w:rPr>
          <w:rStyle w:val="WW8Num3z0"/>
          <w:rFonts w:ascii="Verdana" w:hAnsi="Verdana"/>
          <w:color w:val="4682B4"/>
          <w:sz w:val="18"/>
          <w:szCs w:val="18"/>
        </w:rPr>
        <w:t>Бариленко</w:t>
      </w:r>
      <w:r>
        <w:rPr>
          <w:rFonts w:ascii="Verdana" w:hAnsi="Verdana"/>
          <w:color w:val="000000"/>
          <w:sz w:val="18"/>
          <w:szCs w:val="18"/>
        </w:rPr>
        <w:t>. — М.: ИД ФБК-ПРЕСС, 2004. -336 с.</w:t>
      </w:r>
    </w:p>
    <w:p w14:paraId="301BF06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Полазник А.Н. Совершенствование управления</w:t>
      </w:r>
      <w:r>
        <w:rPr>
          <w:rStyle w:val="WW8Num2z0"/>
          <w:rFonts w:ascii="Verdana" w:hAnsi="Verdana"/>
          <w:color w:val="000000"/>
          <w:sz w:val="18"/>
          <w:szCs w:val="18"/>
        </w:rPr>
        <w:t> </w:t>
      </w:r>
      <w:r>
        <w:rPr>
          <w:rStyle w:val="WW8Num3z0"/>
          <w:rFonts w:ascii="Verdana" w:hAnsi="Verdana"/>
          <w:color w:val="4682B4"/>
          <w:sz w:val="18"/>
          <w:szCs w:val="18"/>
        </w:rPr>
        <w:t>холдингом</w:t>
      </w:r>
      <w:r>
        <w:rPr>
          <w:rFonts w:ascii="Verdana" w:hAnsi="Verdana"/>
          <w:color w:val="000000"/>
          <w:sz w:val="18"/>
          <w:szCs w:val="18"/>
        </w:rPr>
        <w:t>: подходы к решению ключевых проблем / Под ред. В.В. Герасимовой. — Саратов: Поволжская академия государственной службы им. П.А.</w:t>
      </w:r>
      <w:r>
        <w:rPr>
          <w:rStyle w:val="WW8Num2z0"/>
          <w:rFonts w:ascii="Verdana" w:hAnsi="Verdana"/>
          <w:color w:val="000000"/>
          <w:sz w:val="18"/>
          <w:szCs w:val="18"/>
        </w:rPr>
        <w:t> </w:t>
      </w:r>
      <w:r>
        <w:rPr>
          <w:rStyle w:val="WW8Num3z0"/>
          <w:rFonts w:ascii="Verdana" w:hAnsi="Verdana"/>
          <w:color w:val="4682B4"/>
          <w:sz w:val="18"/>
          <w:szCs w:val="18"/>
        </w:rPr>
        <w:t>Столыпина</w:t>
      </w:r>
      <w:r>
        <w:rPr>
          <w:rFonts w:ascii="Verdana" w:hAnsi="Verdana"/>
          <w:color w:val="000000"/>
          <w:sz w:val="18"/>
          <w:szCs w:val="18"/>
        </w:rPr>
        <w:t>, 2002. -40 с.</w:t>
      </w:r>
    </w:p>
    <w:p w14:paraId="3AE2917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Поляков</w:t>
      </w:r>
      <w:r>
        <w:rPr>
          <w:rStyle w:val="WW8Num2z0"/>
          <w:rFonts w:ascii="Verdana" w:hAnsi="Verdana"/>
          <w:color w:val="000000"/>
          <w:sz w:val="18"/>
          <w:szCs w:val="18"/>
        </w:rPr>
        <w:t> </w:t>
      </w:r>
      <w:r>
        <w:rPr>
          <w:rFonts w:ascii="Verdana" w:hAnsi="Verdana"/>
          <w:color w:val="000000"/>
          <w:sz w:val="18"/>
          <w:szCs w:val="18"/>
        </w:rPr>
        <w:t>А.О., Смирнов Ю.М., Турчак А.А. Информодинамические основы организации управления предприятиями и</w:t>
      </w:r>
      <w:r>
        <w:rPr>
          <w:rStyle w:val="WW8Num2z0"/>
          <w:rFonts w:ascii="Verdana" w:hAnsi="Verdana"/>
          <w:color w:val="000000"/>
          <w:sz w:val="18"/>
          <w:szCs w:val="18"/>
        </w:rPr>
        <w:t> </w:t>
      </w:r>
      <w:r>
        <w:rPr>
          <w:rStyle w:val="WW8Num3z0"/>
          <w:rFonts w:ascii="Verdana" w:hAnsi="Verdana"/>
          <w:color w:val="4682B4"/>
          <w:sz w:val="18"/>
          <w:szCs w:val="18"/>
        </w:rPr>
        <w:t>холдинговыми</w:t>
      </w:r>
      <w:r>
        <w:rPr>
          <w:rStyle w:val="WW8Num2z0"/>
          <w:rFonts w:ascii="Verdana" w:hAnsi="Verdana"/>
          <w:color w:val="000000"/>
          <w:sz w:val="18"/>
          <w:szCs w:val="18"/>
        </w:rPr>
        <w:t> </w:t>
      </w:r>
      <w:r>
        <w:rPr>
          <w:rFonts w:ascii="Verdana" w:hAnsi="Verdana"/>
          <w:color w:val="000000"/>
          <w:sz w:val="18"/>
          <w:szCs w:val="18"/>
        </w:rPr>
        <w:t>компаниями. СПб.:Изд-во СПбГПУ, 2002. 192 с.</w:t>
      </w:r>
    </w:p>
    <w:p w14:paraId="20F320E1"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Д.Е., Романова О.А. Эволюция показателей</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контроллинга. Препринт. Екатеринбург: Институт экономики УрО РАН, 2002. -35 с.</w:t>
      </w:r>
    </w:p>
    <w:p w14:paraId="2A411661"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Пупшев А.В. Бурение структурно-поисковых скважин. М.: «</w:t>
      </w:r>
      <w:r>
        <w:rPr>
          <w:rStyle w:val="WW8Num3z0"/>
          <w:rFonts w:ascii="Verdana" w:hAnsi="Verdana"/>
          <w:color w:val="4682B4"/>
          <w:sz w:val="18"/>
          <w:szCs w:val="18"/>
        </w:rPr>
        <w:t>Недра</w:t>
      </w:r>
      <w:r>
        <w:rPr>
          <w:rFonts w:ascii="Verdana" w:hAnsi="Verdana"/>
          <w:color w:val="000000"/>
          <w:sz w:val="18"/>
          <w:szCs w:val="18"/>
        </w:rPr>
        <w:t>», 1971. -392 с.</w:t>
      </w:r>
    </w:p>
    <w:p w14:paraId="1E045B6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Слуцкин</w:t>
      </w:r>
      <w:r>
        <w:rPr>
          <w:rStyle w:val="WW8Num2z0"/>
          <w:rFonts w:ascii="Verdana" w:hAnsi="Verdana"/>
          <w:color w:val="000000"/>
          <w:sz w:val="18"/>
          <w:szCs w:val="18"/>
        </w:rPr>
        <w:t> </w:t>
      </w:r>
      <w:r>
        <w:rPr>
          <w:rFonts w:ascii="Verdana" w:hAnsi="Verdana"/>
          <w:color w:val="000000"/>
          <w:sz w:val="18"/>
          <w:szCs w:val="18"/>
        </w:rPr>
        <w:t>М.Л. Исследование основных аспектов взаимодействия контроллинга и менеджмента : Препринт. СПб.: Изд-во СПбГУЭФ, 2003.-43 с.</w:t>
      </w:r>
    </w:p>
    <w:p w14:paraId="283297C5"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Слуцкин</w:t>
      </w:r>
      <w:r>
        <w:rPr>
          <w:rStyle w:val="WW8Num2z0"/>
          <w:rFonts w:ascii="Verdana" w:hAnsi="Verdana"/>
          <w:color w:val="000000"/>
          <w:sz w:val="18"/>
          <w:szCs w:val="18"/>
        </w:rPr>
        <w:t> </w:t>
      </w:r>
      <w:r>
        <w:rPr>
          <w:rFonts w:ascii="Verdana" w:hAnsi="Verdana"/>
          <w:color w:val="000000"/>
          <w:sz w:val="18"/>
          <w:szCs w:val="18"/>
        </w:rPr>
        <w:t>М.Л. Контроллинг как система повышения эффективности управления промышленным предприятием. СПб.: Изд-во СПбГУЭФ, 2004. -259 с.</w:t>
      </w:r>
    </w:p>
    <w:p w14:paraId="37F519E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Согомонян</w:t>
      </w:r>
      <w:r>
        <w:rPr>
          <w:rStyle w:val="WW8Num2z0"/>
          <w:rFonts w:ascii="Verdana" w:hAnsi="Verdana"/>
          <w:color w:val="000000"/>
          <w:sz w:val="18"/>
          <w:szCs w:val="18"/>
        </w:rPr>
        <w:t> </w:t>
      </w:r>
      <w:r>
        <w:rPr>
          <w:rFonts w:ascii="Verdana" w:hAnsi="Verdana"/>
          <w:color w:val="000000"/>
          <w:sz w:val="18"/>
          <w:szCs w:val="18"/>
        </w:rPr>
        <w:t>А.А. Совершенствование финансовой деятельности</w:t>
      </w:r>
      <w:r>
        <w:rPr>
          <w:rStyle w:val="WW8Num2z0"/>
          <w:rFonts w:ascii="Verdana" w:hAnsi="Verdana"/>
          <w:color w:val="000000"/>
          <w:sz w:val="18"/>
          <w:szCs w:val="18"/>
        </w:rPr>
        <w:t> </w:t>
      </w:r>
      <w:r>
        <w:rPr>
          <w:rStyle w:val="WW8Num3z0"/>
          <w:rFonts w:ascii="Verdana" w:hAnsi="Verdana"/>
          <w:color w:val="4682B4"/>
          <w:sz w:val="18"/>
          <w:szCs w:val="18"/>
        </w:rPr>
        <w:t>холдинговых</w:t>
      </w:r>
      <w:r>
        <w:rPr>
          <w:rStyle w:val="WW8Num2z0"/>
          <w:rFonts w:ascii="Verdana" w:hAnsi="Verdana"/>
          <w:color w:val="000000"/>
          <w:sz w:val="18"/>
          <w:szCs w:val="18"/>
        </w:rPr>
        <w:t> </w:t>
      </w:r>
      <w:r>
        <w:rPr>
          <w:rFonts w:ascii="Verdana" w:hAnsi="Verdana"/>
          <w:color w:val="000000"/>
          <w:sz w:val="18"/>
          <w:szCs w:val="18"/>
        </w:rPr>
        <w:t>предприятий. -М: Фонд поддержки учёных «</w:t>
      </w:r>
      <w:r>
        <w:rPr>
          <w:rStyle w:val="WW8Num3z0"/>
          <w:rFonts w:ascii="Verdana" w:hAnsi="Verdana"/>
          <w:color w:val="4682B4"/>
          <w:sz w:val="18"/>
          <w:szCs w:val="18"/>
        </w:rPr>
        <w:t>Научная перспектива</w:t>
      </w:r>
      <w:r>
        <w:rPr>
          <w:rFonts w:ascii="Verdana" w:hAnsi="Verdana"/>
          <w:color w:val="000000"/>
          <w:sz w:val="18"/>
          <w:szCs w:val="18"/>
        </w:rPr>
        <w:t>» 2001. -144 с.</w:t>
      </w:r>
    </w:p>
    <w:p w14:paraId="50EEF194"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 xml:space="preserve">Я.В. Основы теории бухгалтерского учёта. —М.: Финансы и статистика, 2003. -496 </w:t>
      </w:r>
      <w:r>
        <w:rPr>
          <w:rFonts w:ascii="Verdana" w:hAnsi="Verdana"/>
          <w:color w:val="000000"/>
          <w:sz w:val="18"/>
          <w:szCs w:val="18"/>
        </w:rPr>
        <w:lastRenderedPageBreak/>
        <w:t>е.: ил.</w:t>
      </w:r>
    </w:p>
    <w:p w14:paraId="79B6ABFB"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Справочник по</w:t>
      </w:r>
      <w:r>
        <w:rPr>
          <w:rStyle w:val="WW8Num2z0"/>
          <w:rFonts w:ascii="Verdana" w:hAnsi="Verdana"/>
          <w:color w:val="000000"/>
          <w:sz w:val="18"/>
          <w:szCs w:val="18"/>
        </w:rPr>
        <w:t> </w:t>
      </w:r>
      <w:r>
        <w:rPr>
          <w:rStyle w:val="WW8Num3z0"/>
          <w:rFonts w:ascii="Verdana" w:hAnsi="Verdana"/>
          <w:color w:val="4682B4"/>
          <w:sz w:val="18"/>
          <w:szCs w:val="18"/>
        </w:rPr>
        <w:t>добыче</w:t>
      </w:r>
      <w:r>
        <w:rPr>
          <w:rStyle w:val="WW8Num2z0"/>
          <w:rFonts w:ascii="Verdana" w:hAnsi="Verdana"/>
          <w:color w:val="000000"/>
          <w:sz w:val="18"/>
          <w:szCs w:val="18"/>
        </w:rPr>
        <w:t> </w:t>
      </w:r>
      <w:r>
        <w:rPr>
          <w:rFonts w:ascii="Verdana" w:hAnsi="Verdana"/>
          <w:color w:val="000000"/>
          <w:sz w:val="18"/>
          <w:szCs w:val="18"/>
        </w:rPr>
        <w:t>нефти / В.В. Андреев, К.Р.</w:t>
      </w:r>
      <w:r>
        <w:rPr>
          <w:rStyle w:val="WW8Num2z0"/>
          <w:rFonts w:ascii="Verdana" w:hAnsi="Verdana"/>
          <w:color w:val="000000"/>
          <w:sz w:val="18"/>
          <w:szCs w:val="18"/>
        </w:rPr>
        <w:t> </w:t>
      </w:r>
      <w:r>
        <w:rPr>
          <w:rStyle w:val="WW8Num3z0"/>
          <w:rFonts w:ascii="Verdana" w:hAnsi="Verdana"/>
          <w:color w:val="4682B4"/>
          <w:sz w:val="18"/>
          <w:szCs w:val="18"/>
        </w:rPr>
        <w:t>Уразаков</w:t>
      </w:r>
      <w:r>
        <w:rPr>
          <w:rFonts w:ascii="Verdana" w:hAnsi="Verdana"/>
          <w:color w:val="000000"/>
          <w:sz w:val="18"/>
          <w:szCs w:val="18"/>
        </w:rPr>
        <w:t>, В.У. Да-лимов и др.; Под ред. К.Р. Уразакова. -М.:</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«Недра-Бизнесцентр», 2000. -374 е.: ил.</w:t>
      </w:r>
    </w:p>
    <w:p w14:paraId="6FF0A7A1"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Стратегическое</w:t>
      </w:r>
      <w:r>
        <w:rPr>
          <w:rStyle w:val="WW8Num2z0"/>
          <w:rFonts w:ascii="Verdana" w:hAnsi="Verdana"/>
          <w:color w:val="000000"/>
          <w:sz w:val="18"/>
          <w:szCs w:val="18"/>
        </w:rPr>
        <w:t> </w:t>
      </w:r>
      <w:r>
        <w:rPr>
          <w:rFonts w:ascii="Verdana" w:hAnsi="Verdana"/>
          <w:color w:val="000000"/>
          <w:sz w:val="18"/>
          <w:szCs w:val="18"/>
        </w:rPr>
        <w:t>планирование и развитие предприятий. Секция 3. / Тезисы докладов и сообщений Пятого всероссийского симпозиума. Москва, 13-14 апреля 2004 г. Под. Ред. Проф. Г.Б.</w:t>
      </w:r>
      <w:r>
        <w:rPr>
          <w:rStyle w:val="WW8Num2z0"/>
          <w:rFonts w:ascii="Verdana" w:hAnsi="Verdana"/>
          <w:color w:val="000000"/>
          <w:sz w:val="18"/>
          <w:szCs w:val="18"/>
        </w:rPr>
        <w:t> </w:t>
      </w:r>
      <w:r>
        <w:rPr>
          <w:rStyle w:val="WW8Num3z0"/>
          <w:rFonts w:ascii="Verdana" w:hAnsi="Verdana"/>
          <w:color w:val="4682B4"/>
          <w:sz w:val="18"/>
          <w:szCs w:val="18"/>
        </w:rPr>
        <w:t>Клейнера</w:t>
      </w:r>
      <w:r>
        <w:rPr>
          <w:rFonts w:ascii="Verdana" w:hAnsi="Verdana"/>
          <w:color w:val="000000"/>
          <w:sz w:val="18"/>
          <w:szCs w:val="18"/>
        </w:rPr>
        <w:t>. -М.:ЦЭМИ РАН, 2004. -190 с.</w:t>
      </w:r>
    </w:p>
    <w:p w14:paraId="7E5BB79B"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Стратегия и тактика</w:t>
      </w:r>
      <w:r>
        <w:rPr>
          <w:rStyle w:val="WW8Num2z0"/>
          <w:rFonts w:ascii="Verdana" w:hAnsi="Verdana"/>
          <w:color w:val="000000"/>
          <w:sz w:val="18"/>
          <w:szCs w:val="18"/>
        </w:rPr>
        <w:t> </w:t>
      </w:r>
      <w:r>
        <w:rPr>
          <w:rStyle w:val="WW8Num3z0"/>
          <w:rFonts w:ascii="Verdana" w:hAnsi="Verdana"/>
          <w:color w:val="4682B4"/>
          <w:sz w:val="18"/>
          <w:szCs w:val="18"/>
        </w:rPr>
        <w:t>антикризисного</w:t>
      </w:r>
      <w:r>
        <w:rPr>
          <w:rStyle w:val="WW8Num2z0"/>
          <w:rFonts w:ascii="Verdana" w:hAnsi="Verdana"/>
          <w:color w:val="000000"/>
          <w:sz w:val="18"/>
          <w:szCs w:val="18"/>
        </w:rPr>
        <w:t> </w:t>
      </w:r>
      <w:r>
        <w:rPr>
          <w:rFonts w:ascii="Verdana" w:hAnsi="Verdana"/>
          <w:color w:val="000000"/>
          <w:sz w:val="18"/>
          <w:szCs w:val="18"/>
        </w:rPr>
        <w:t>управления фирмой / А.П.</w:t>
      </w:r>
      <w:r>
        <w:rPr>
          <w:rStyle w:val="WW8Num2z0"/>
          <w:rFonts w:ascii="Verdana" w:hAnsi="Verdana"/>
          <w:color w:val="000000"/>
          <w:sz w:val="18"/>
          <w:szCs w:val="18"/>
        </w:rPr>
        <w:t> </w:t>
      </w:r>
      <w:r>
        <w:rPr>
          <w:rStyle w:val="WW8Num3z0"/>
          <w:rFonts w:ascii="Verdana" w:hAnsi="Verdana"/>
          <w:color w:val="4682B4"/>
          <w:sz w:val="18"/>
          <w:szCs w:val="18"/>
        </w:rPr>
        <w:t>Градов</w:t>
      </w:r>
      <w:r>
        <w:rPr>
          <w:rFonts w:ascii="Verdana" w:hAnsi="Verdana"/>
          <w:color w:val="000000"/>
          <w:sz w:val="18"/>
          <w:szCs w:val="18"/>
        </w:rPr>
        <w:t>, Б.И. Кузин и др. /Под ред. А.П.</w:t>
      </w:r>
      <w:r>
        <w:rPr>
          <w:rStyle w:val="WW8Num2z0"/>
          <w:rFonts w:ascii="Verdana" w:hAnsi="Verdana"/>
          <w:color w:val="000000"/>
          <w:sz w:val="18"/>
          <w:szCs w:val="18"/>
        </w:rPr>
        <w:t> </w:t>
      </w:r>
      <w:r>
        <w:rPr>
          <w:rStyle w:val="WW8Num3z0"/>
          <w:rFonts w:ascii="Verdana" w:hAnsi="Verdana"/>
          <w:color w:val="4682B4"/>
          <w:sz w:val="18"/>
          <w:szCs w:val="18"/>
        </w:rPr>
        <w:t>Градова</w:t>
      </w:r>
      <w:r>
        <w:rPr>
          <w:rFonts w:ascii="Verdana" w:hAnsi="Verdana"/>
          <w:color w:val="000000"/>
          <w:sz w:val="18"/>
          <w:szCs w:val="18"/>
        </w:rPr>
        <w:t>. — СПб.: Специальная литература, 1996. -510 с.</w:t>
      </w:r>
    </w:p>
    <w:p w14:paraId="1F9FB9B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Новейшие тенденции в развитии производственного учёта. Калинин:</w:t>
      </w:r>
      <w:r>
        <w:rPr>
          <w:rStyle w:val="WW8Num2z0"/>
          <w:rFonts w:ascii="Verdana" w:hAnsi="Verdana"/>
          <w:color w:val="000000"/>
          <w:sz w:val="18"/>
          <w:szCs w:val="18"/>
        </w:rPr>
        <w:t> </w:t>
      </w:r>
      <w:r>
        <w:rPr>
          <w:rStyle w:val="WW8Num3z0"/>
          <w:rFonts w:ascii="Verdana" w:hAnsi="Verdana"/>
          <w:color w:val="4682B4"/>
          <w:sz w:val="18"/>
          <w:szCs w:val="18"/>
        </w:rPr>
        <w:t>КГУ</w:t>
      </w:r>
      <w:r>
        <w:rPr>
          <w:rFonts w:ascii="Verdana" w:hAnsi="Verdana"/>
          <w:color w:val="000000"/>
          <w:sz w:val="18"/>
          <w:szCs w:val="18"/>
        </w:rPr>
        <w:t>, 1983. -48 с.</w:t>
      </w:r>
    </w:p>
    <w:p w14:paraId="4DA42D1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Проблемы дальнейшего развития системы производственного учёта. // Учёт и экономический анализ в</w:t>
      </w:r>
      <w:r>
        <w:rPr>
          <w:rStyle w:val="WW8Num2z0"/>
          <w:rFonts w:ascii="Verdana" w:hAnsi="Verdana"/>
          <w:color w:val="000000"/>
          <w:sz w:val="18"/>
          <w:szCs w:val="18"/>
        </w:rPr>
        <w:t> </w:t>
      </w:r>
      <w:r>
        <w:rPr>
          <w:rStyle w:val="WW8Num3z0"/>
          <w:rFonts w:ascii="Verdana" w:hAnsi="Verdana"/>
          <w:color w:val="4682B4"/>
          <w:sz w:val="18"/>
          <w:szCs w:val="18"/>
        </w:rPr>
        <w:t>противозатратном</w:t>
      </w:r>
      <w:r>
        <w:rPr>
          <w:rStyle w:val="WW8Num2z0"/>
          <w:rFonts w:ascii="Verdana" w:hAnsi="Verdana"/>
          <w:color w:val="000000"/>
          <w:sz w:val="18"/>
          <w:szCs w:val="18"/>
        </w:rPr>
        <w:t> </w:t>
      </w:r>
      <w:r>
        <w:rPr>
          <w:rFonts w:ascii="Verdana" w:hAnsi="Verdana"/>
          <w:color w:val="000000"/>
          <w:sz w:val="18"/>
          <w:szCs w:val="18"/>
        </w:rPr>
        <w:t>хозяйственном механизме: Межвузовский тематический сборник научных трудов / КГУ. -Калинин: 1988. -с.10-18.</w:t>
      </w:r>
    </w:p>
    <w:p w14:paraId="2E62D17A"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Внутрипроизводственный контроль. -М.: Финансы и статистика, 1987. -127 с.:ил.</w:t>
      </w:r>
    </w:p>
    <w:p w14:paraId="200B146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Томпсон</w:t>
      </w:r>
      <w:r>
        <w:rPr>
          <w:rStyle w:val="WW8Num2z0"/>
          <w:rFonts w:ascii="Verdana" w:hAnsi="Verdana"/>
          <w:color w:val="000000"/>
          <w:sz w:val="18"/>
          <w:szCs w:val="18"/>
        </w:rPr>
        <w:t> </w:t>
      </w:r>
      <w:r>
        <w:rPr>
          <w:rFonts w:ascii="Verdana" w:hAnsi="Verdana"/>
          <w:color w:val="000000"/>
          <w:sz w:val="18"/>
          <w:szCs w:val="18"/>
        </w:rPr>
        <w:t>А.А., Стрикленд А. Дж.</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менеджмент. Искусство разработки и реализации стратегии: Учебник для ВУЗов: Пер. с англ. / Под ред. Л.Г.</w:t>
      </w:r>
      <w:r>
        <w:rPr>
          <w:rStyle w:val="WW8Num2z0"/>
          <w:rFonts w:ascii="Verdana" w:hAnsi="Verdana"/>
          <w:color w:val="000000"/>
          <w:sz w:val="18"/>
          <w:szCs w:val="18"/>
        </w:rPr>
        <w:t> </w:t>
      </w:r>
      <w:r>
        <w:rPr>
          <w:rStyle w:val="WW8Num3z0"/>
          <w:rFonts w:ascii="Verdana" w:hAnsi="Verdana"/>
          <w:color w:val="4682B4"/>
          <w:sz w:val="18"/>
          <w:szCs w:val="18"/>
        </w:rPr>
        <w:t>Зайцева</w:t>
      </w:r>
      <w:r>
        <w:rPr>
          <w:rFonts w:ascii="Verdana" w:hAnsi="Verdana"/>
          <w:color w:val="000000"/>
          <w:sz w:val="18"/>
          <w:szCs w:val="18"/>
        </w:rPr>
        <w:t>, М.И. Соколовой. М.: Банки и</w:t>
      </w:r>
      <w:r>
        <w:rPr>
          <w:rStyle w:val="WW8Num2z0"/>
          <w:rFonts w:ascii="Verdana" w:hAnsi="Verdana"/>
          <w:color w:val="000000"/>
          <w:sz w:val="18"/>
          <w:szCs w:val="18"/>
        </w:rPr>
        <w:t> </w:t>
      </w:r>
      <w:r>
        <w:rPr>
          <w:rStyle w:val="WW8Num3z0"/>
          <w:rFonts w:ascii="Verdana" w:hAnsi="Verdana"/>
          <w:color w:val="4682B4"/>
          <w:sz w:val="18"/>
          <w:szCs w:val="18"/>
        </w:rPr>
        <w:t>биржи</w:t>
      </w:r>
      <w:r>
        <w:rPr>
          <w:rFonts w:ascii="Verdana" w:hAnsi="Verdana"/>
          <w:color w:val="000000"/>
          <w:sz w:val="18"/>
          <w:szCs w:val="18"/>
        </w:rPr>
        <w:t>, ЮНИТИ, 1998. -576 с.</w:t>
      </w:r>
    </w:p>
    <w:p w14:paraId="641AA08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Управленческий учёт под ред. А.Д.</w:t>
      </w:r>
      <w:r>
        <w:rPr>
          <w:rStyle w:val="WW8Num2z0"/>
          <w:rFonts w:ascii="Verdana" w:hAnsi="Verdana"/>
          <w:color w:val="000000"/>
          <w:sz w:val="18"/>
          <w:szCs w:val="18"/>
        </w:rPr>
        <w:t> </w:t>
      </w:r>
      <w:r>
        <w:rPr>
          <w:rStyle w:val="WW8Num3z0"/>
          <w:rFonts w:ascii="Verdana" w:hAnsi="Verdana"/>
          <w:color w:val="4682B4"/>
          <w:sz w:val="18"/>
          <w:szCs w:val="18"/>
        </w:rPr>
        <w:t>Шеремета</w:t>
      </w:r>
      <w:r>
        <w:rPr>
          <w:rFonts w:ascii="Verdana" w:hAnsi="Verdana"/>
          <w:color w:val="000000"/>
          <w:sz w:val="18"/>
          <w:szCs w:val="18"/>
        </w:rPr>
        <w:t>.</w:t>
      </w:r>
    </w:p>
    <w:p w14:paraId="6C8CAD69"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Управленческий учёт: официальная терминология CIMA / Пер. с англ. О.Е.</w:t>
      </w:r>
      <w:r>
        <w:rPr>
          <w:rStyle w:val="WW8Num2z0"/>
          <w:rFonts w:ascii="Verdana" w:hAnsi="Verdana"/>
          <w:color w:val="000000"/>
          <w:sz w:val="18"/>
          <w:szCs w:val="18"/>
        </w:rPr>
        <w:t> </w:t>
      </w:r>
      <w:r>
        <w:rPr>
          <w:rStyle w:val="WW8Num3z0"/>
          <w:rFonts w:ascii="Verdana" w:hAnsi="Verdana"/>
          <w:color w:val="4682B4"/>
          <w:sz w:val="18"/>
          <w:szCs w:val="18"/>
        </w:rPr>
        <w:t>Николаевой</w:t>
      </w:r>
      <w:r>
        <w:rPr>
          <w:rFonts w:ascii="Verdana" w:hAnsi="Verdana"/>
          <w:color w:val="000000"/>
          <w:sz w:val="18"/>
          <w:szCs w:val="18"/>
        </w:rPr>
        <w:t>, Т.В. Шишковой. М.: ИД ФБК-ПРЕСС, 2004. -200 с.</w:t>
      </w:r>
    </w:p>
    <w:p w14:paraId="6BE57D9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Уткин</w:t>
      </w:r>
      <w:r>
        <w:rPr>
          <w:rStyle w:val="WW8Num2z0"/>
          <w:rFonts w:ascii="Verdana" w:hAnsi="Verdana"/>
          <w:color w:val="000000"/>
          <w:sz w:val="18"/>
          <w:szCs w:val="18"/>
        </w:rPr>
        <w:t> </w:t>
      </w:r>
      <w:r>
        <w:rPr>
          <w:rFonts w:ascii="Verdana" w:hAnsi="Verdana"/>
          <w:color w:val="000000"/>
          <w:sz w:val="18"/>
          <w:szCs w:val="18"/>
        </w:rPr>
        <w:t>Э.А., Мырынюк И.В. Контроллинг: российская практика. -М.: Финансы и статистика, 1999. -272 с.</w:t>
      </w:r>
    </w:p>
    <w:p w14:paraId="5E10122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Федюкин</w:t>
      </w:r>
      <w:r>
        <w:rPr>
          <w:rStyle w:val="WW8Num2z0"/>
          <w:rFonts w:ascii="Verdana" w:hAnsi="Verdana"/>
          <w:color w:val="000000"/>
          <w:sz w:val="18"/>
          <w:szCs w:val="18"/>
        </w:rPr>
        <w:t> </w:t>
      </w:r>
      <w:r>
        <w:rPr>
          <w:rFonts w:ascii="Verdana" w:hAnsi="Verdana"/>
          <w:color w:val="000000"/>
          <w:sz w:val="18"/>
          <w:szCs w:val="18"/>
        </w:rPr>
        <w:t>В.К. Управление качеством процессов. -СПб.: Питер, 2004. -208 е.: ил.</w:t>
      </w:r>
    </w:p>
    <w:p w14:paraId="2995253B"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Фольмут</w:t>
      </w:r>
      <w:r>
        <w:rPr>
          <w:rStyle w:val="WW8Num2z0"/>
          <w:rFonts w:ascii="Verdana" w:hAnsi="Verdana"/>
          <w:color w:val="000000"/>
          <w:sz w:val="18"/>
          <w:szCs w:val="18"/>
        </w:rPr>
        <w:t> </w:t>
      </w:r>
      <w:r>
        <w:rPr>
          <w:rFonts w:ascii="Verdana" w:hAnsi="Verdana"/>
          <w:color w:val="000000"/>
          <w:sz w:val="18"/>
          <w:szCs w:val="18"/>
        </w:rPr>
        <w:t>Х.Й. Инструменты контроллинга от А до Я: Пер. с нем. / Под ред. и с предисл. M.JI. Лукашевича, Е.Н. Тихоненковой. М.: Финансы и статистика, 2001 -288 с.</w:t>
      </w:r>
    </w:p>
    <w:p w14:paraId="59C211B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Фомин</w:t>
      </w:r>
      <w:r>
        <w:rPr>
          <w:rStyle w:val="WW8Num2z0"/>
          <w:rFonts w:ascii="Verdana" w:hAnsi="Verdana"/>
          <w:color w:val="000000"/>
          <w:sz w:val="18"/>
          <w:szCs w:val="18"/>
        </w:rPr>
        <w:t> </w:t>
      </w:r>
      <w:r>
        <w:rPr>
          <w:rFonts w:ascii="Verdana" w:hAnsi="Verdana"/>
          <w:color w:val="000000"/>
          <w:sz w:val="18"/>
          <w:szCs w:val="18"/>
        </w:rPr>
        <w:t>В.Н. Квалиметрия. Управление качеством.</w:t>
      </w:r>
      <w:r>
        <w:rPr>
          <w:rStyle w:val="WW8Num2z0"/>
          <w:rFonts w:ascii="Verdana" w:hAnsi="Verdana"/>
          <w:color w:val="000000"/>
          <w:sz w:val="18"/>
          <w:szCs w:val="18"/>
        </w:rPr>
        <w:t> </w:t>
      </w:r>
      <w:r>
        <w:rPr>
          <w:rStyle w:val="WW8Num3z0"/>
          <w:rFonts w:ascii="Verdana" w:hAnsi="Verdana"/>
          <w:color w:val="4682B4"/>
          <w:sz w:val="18"/>
          <w:szCs w:val="18"/>
        </w:rPr>
        <w:t>Сертификация</w:t>
      </w:r>
      <w:r>
        <w:rPr>
          <w:rFonts w:ascii="Verdana" w:hAnsi="Verdana"/>
          <w:color w:val="000000"/>
          <w:sz w:val="18"/>
          <w:szCs w:val="18"/>
        </w:rPr>
        <w:t>: Учебное пособие. -2-е изд., перераб. И доп. —М.: Ось-89, 2005. -384 с.</w:t>
      </w:r>
    </w:p>
    <w:p w14:paraId="052E65B0"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Хан Д. Планирование и контроль: концепция контроллинга: Пер. с нем. / Под ред. и с предисл. А.А.Турчака, Л.Г.</w:t>
      </w:r>
      <w:r>
        <w:rPr>
          <w:rStyle w:val="WW8Num2z0"/>
          <w:rFonts w:ascii="Verdana" w:hAnsi="Verdana"/>
          <w:color w:val="000000"/>
          <w:sz w:val="18"/>
          <w:szCs w:val="18"/>
        </w:rPr>
        <w:t> </w:t>
      </w:r>
      <w:r>
        <w:rPr>
          <w:rStyle w:val="WW8Num3z0"/>
          <w:rFonts w:ascii="Verdana" w:hAnsi="Verdana"/>
          <w:color w:val="4682B4"/>
          <w:sz w:val="18"/>
          <w:szCs w:val="18"/>
        </w:rPr>
        <w:t>Головача</w:t>
      </w:r>
      <w:r>
        <w:rPr>
          <w:rFonts w:ascii="Verdana" w:hAnsi="Verdana"/>
          <w:color w:val="000000"/>
          <w:sz w:val="18"/>
          <w:szCs w:val="18"/>
        </w:rPr>
        <w:t>, М.Л. Лукашевича. — М.: Финансы и статистика, 1997. -800 с.</w:t>
      </w:r>
    </w:p>
    <w:p w14:paraId="5FFFB9FF"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Анализ интенсификации производства: вопросы методологии и практики. -М.: Финансы и статистика, 1990. —174 с.</w:t>
      </w:r>
    </w:p>
    <w:p w14:paraId="708F5A27"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Дадеркина Е.Н. Управленческий анализ на предприятиях связи: Учебное пособие. -М.: ИД ФБК-ПРЕСС, 2002. -144 с.</w:t>
      </w:r>
    </w:p>
    <w:p w14:paraId="4682874C"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Негашев Е.В. Методика финансового анализа: Учеб. пособие. М.: ИНФРА-М, 1999. -208 с.</w:t>
      </w:r>
    </w:p>
    <w:p w14:paraId="188D55A3"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Ш.Шеремет А.Д.,</w:t>
      </w:r>
      <w:r>
        <w:rPr>
          <w:rStyle w:val="WW8Num2z0"/>
          <w:rFonts w:ascii="Verdana" w:hAnsi="Verdana"/>
          <w:color w:val="000000"/>
          <w:sz w:val="18"/>
          <w:szCs w:val="18"/>
        </w:rPr>
        <w:t> </w:t>
      </w:r>
      <w:r>
        <w:rPr>
          <w:rStyle w:val="WW8Num3z0"/>
          <w:rFonts w:ascii="Verdana" w:hAnsi="Verdana"/>
          <w:color w:val="4682B4"/>
          <w:sz w:val="18"/>
          <w:szCs w:val="18"/>
        </w:rPr>
        <w:t>Сайфулин</w:t>
      </w:r>
      <w:r>
        <w:rPr>
          <w:rStyle w:val="WW8Num2z0"/>
          <w:rFonts w:ascii="Verdana" w:hAnsi="Verdana"/>
          <w:color w:val="000000"/>
          <w:sz w:val="18"/>
          <w:szCs w:val="18"/>
        </w:rPr>
        <w:t> </w:t>
      </w:r>
      <w:r>
        <w:rPr>
          <w:rFonts w:ascii="Verdana" w:hAnsi="Verdana"/>
          <w:color w:val="000000"/>
          <w:sz w:val="18"/>
          <w:szCs w:val="18"/>
        </w:rPr>
        <w:t>Р.С. Финансы предприятий: Учеб. пособие. М.: ИНФРА-М, 1999. -343 с.</w:t>
      </w:r>
    </w:p>
    <w:p w14:paraId="011B1EB1"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Шиткина</w:t>
      </w:r>
      <w:r>
        <w:rPr>
          <w:rStyle w:val="WW8Num2z0"/>
          <w:rFonts w:ascii="Verdana" w:hAnsi="Verdana"/>
          <w:color w:val="000000"/>
          <w:sz w:val="18"/>
          <w:szCs w:val="18"/>
        </w:rPr>
        <w:t> </w:t>
      </w:r>
      <w:r>
        <w:rPr>
          <w:rFonts w:ascii="Verdana" w:hAnsi="Verdana"/>
          <w:color w:val="000000"/>
          <w:sz w:val="18"/>
          <w:szCs w:val="18"/>
        </w:rPr>
        <w:t>И.С. Холдинги. Правовой и управленческий аспекты. — М.: ООО «Городец-издат», 2003. -368 с.</w:t>
      </w:r>
    </w:p>
    <w:p w14:paraId="087522ED"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Энтони Р., Рис Дж. Учёт: ситуации и примеры / Пер. с англ. -М.: Финансы и статистика, 1993.</w:t>
      </w:r>
    </w:p>
    <w:p w14:paraId="10C9A18A"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Эшби У. Введение в кибернетику. -М.: Издательство иностранной литературы, 1959. 432 с.</w:t>
      </w:r>
    </w:p>
    <w:p w14:paraId="2246D60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Яровикова</w:t>
      </w:r>
      <w:r>
        <w:rPr>
          <w:rStyle w:val="WW8Num2z0"/>
          <w:rFonts w:ascii="Verdana" w:hAnsi="Verdana"/>
          <w:color w:val="000000"/>
          <w:sz w:val="18"/>
          <w:szCs w:val="18"/>
        </w:rPr>
        <w:t> </w:t>
      </w:r>
      <w:r>
        <w:rPr>
          <w:rFonts w:ascii="Verdana" w:hAnsi="Verdana"/>
          <w:color w:val="000000"/>
          <w:sz w:val="18"/>
          <w:szCs w:val="18"/>
        </w:rPr>
        <w:t>А.В. Организация системы управленческого учёта в холдингах Дисс. канд.эк.наук М. 2003. -195 с.</w:t>
      </w:r>
    </w:p>
    <w:p w14:paraId="128DB72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Baur, M./Wunder, Т., Der BSC Roll-out an einem Beispiel aus der Ener-giewirtschaft, in Controlling, Heft 11, November 2000, S.549-556.</w:t>
      </w:r>
    </w:p>
    <w:p w14:paraId="61B824E0"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Borchers S., Beteligungscontrolling in der Management-Holding. Ein integral ves Konzept. Deutscher Universitats Verlag, 2000. Dissertation TU Braunschweig 1999.</w:t>
      </w:r>
    </w:p>
    <w:p w14:paraId="706B956D"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Borchers S., Meyenburg S. Empirische Untersuchung zum Beteiligungs-controlling in der Management-Holding. TU Braunschweig, Institut fur Wirtschaftswissenschaften, Abt. Controlling und Unternehmensrechnung, 1999.</w:t>
      </w:r>
    </w:p>
    <w:p w14:paraId="6A507C44"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98. Bragg, Steven M. Accounting best practices / Steven M. Bragg. -3rd ed. 396 p.</w:t>
      </w:r>
    </w:p>
    <w:p w14:paraId="2CBC3EB5"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Emery J.C. Organizational Planning and Control Systems Theory and Technology. 3.Printing. - London, 1971.</w:t>
      </w:r>
    </w:p>
    <w:p w14:paraId="4CBE5ED9"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Hauschildt, J. Innovationsmanagement, 2. Aufl., Mtinchen, 1997</w:t>
      </w:r>
    </w:p>
    <w:p w14:paraId="3E499468"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Horvath, P. Internationales Beteiligungscontrolling, in: Controller Maga-zin, Nr. 2, 1997, S. 81-88</w:t>
      </w:r>
    </w:p>
    <w:p w14:paraId="27CF3100"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Horvath P. Controlling. / von Peter Horvath. -8., vollst. iiberarb. Aufl. -Mtinchen: Vahlen, 2001. -931 S.</w:t>
      </w:r>
    </w:p>
    <w:p w14:paraId="529790F6"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Kaplan Robert S., Norton David P. Strategy maps. Converting intangible assets into tangible outcomes. Boston, Massachusetts: Harvard Business School Press, 2004. -454 p.</w:t>
      </w:r>
    </w:p>
    <w:p w14:paraId="1BA0FD8B"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Neuhaus F. International Holding Companies: Internationale Holding Ge-sellschaften. Budapest, 1927.</w:t>
      </w:r>
    </w:p>
    <w:p w14:paraId="0A2B7E9D"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Porter, M. E.: Diversifikation Konzerne ohne Konzept, in: Harvard Manager, Nr. 4, 1987, S. 30-49</w:t>
      </w:r>
    </w:p>
    <w:p w14:paraId="41A4FA97"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Prechter, R. R. , Frost, A.J. Elliott Wave Principle Key to Market Behavior —20th ed. -Gainesville: New Classics Library. 1998, 244 p.</w:t>
      </w:r>
    </w:p>
    <w:p w14:paraId="712E5D7A"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PriceWaterhouseCoopers, Central &amp; Eastern European Mergers &amp; Acquisitions Survey. 2001. , &lt;</w:t>
      </w:r>
    </w:p>
    <w:p w14:paraId="1AC4FD5F"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Reichmann T. Controlling mit Kennzahlen und Managementberichten. -Grundlagen einer systemgesttitzten Controlling-Konzeption. / von Thomas Reichmann. -6., iiberarb. und erw. Aufl. Mtinchen: Vahlen, 2001. -877 S.</w:t>
      </w:r>
    </w:p>
    <w:p w14:paraId="1238D64B"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Roehl-Anderson, Janice M. Controller's function, the work of the managerial accountant / Janice M. Roehl-Anderson, Steven M. Bragg -3rd ed. -New York: John Wiley &amp; Sons, Inc. 2000, 480 p.</w:t>
      </w:r>
    </w:p>
    <w:p w14:paraId="2981B83D"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Rohm, Howard. A Balancing Act. Perform, Volume 2, Issue 2, p. 1-8.</w:t>
      </w:r>
    </w:p>
    <w:p w14:paraId="7085D074"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Schaffer, Utz: Kontrollieren Controller und wenn ja: sollten sie es tun?, in: Die Unternehmung - Schweizerische Zeitschrift fur betriebswirt-schaftliche Forschung und Praxis, 55. Jahrgang, Heft 6/2001, S.401-418.</w:t>
      </w:r>
    </w:p>
    <w:p w14:paraId="589AD93E"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Schneiderman, Arthur M. "Are There Limits to Total Quality Management?," Strategy &amp; Business, Second Quarter 1998, 35-45</w:t>
      </w:r>
    </w:p>
    <w:p w14:paraId="478CF6F7"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 Schneiderman, Arthur M. "Mctrics for the Order Fulfillment Process (Part 1)" Journal of Cost Management, Vol. 10, No. 2 Summer 1996, 30-42</w:t>
      </w:r>
    </w:p>
    <w:p w14:paraId="05EB3A99"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Schneiderman, Arthur M. "Why Balanced Scorecards Fail" Journal of Strategic Performance Measurement, January 1999 6-11.</w:t>
      </w:r>
    </w:p>
    <w:p w14:paraId="2C33C365"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Vahlens GroBes Controlling Lexikon. / von Peter Horvath und Thomas Reichmann. -2., neuberarb. und erw. Aufl. Miinchen: Vahlen, 2003. -843 S.</w:t>
      </w:r>
    </w:p>
    <w:p w14:paraId="58DBBBED"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 Weber J., Schaffer U. Balanced Scorecard &amp; Controlling. -3., Oberarb. Aufl. Wiesbaden: Gabler, 2000. -355 S.</w:t>
      </w:r>
    </w:p>
    <w:p w14:paraId="00C562D2"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Weber, J.: Beteiligungscontrolling ein zentraler Beitrag erfolgreicher Konzernfuhrung, in Roth, A./Behme, W. Hrsg.: Organisation und Steue-rung dezentraler Unternehmenseiheiten, Wiesbaden 1997, S. 67-93.</w:t>
      </w:r>
    </w:p>
    <w:p w14:paraId="2F6CBF19"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Weber J. Strategisches Beteiligungscontrolling, in: ZP, Nr. 2, 1992, S. 95111.</w:t>
      </w:r>
    </w:p>
    <w:p w14:paraId="79EBED62"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Willson, James D. Controllership, the work of the managerial accountant / James D. Willson, Janice M. Roehl-Anderson, Steven M. Bragg -6th ed. -New York: John Wiley &amp; Sons, Inc. 1999, 1374 p.</w:t>
      </w:r>
    </w:p>
    <w:p w14:paraId="6AFEC2FF" w14:textId="77777777" w:rsidR="00C93AB7" w:rsidRDefault="00C93AB7" w:rsidP="00C93AB7">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Wunder, Т., New Strategy Alignment in Multinational Corporations in: Strategic Finance, November 2005, p. 35-41.</w:t>
      </w:r>
    </w:p>
    <w:p w14:paraId="0F874A7D" w14:textId="6782AE19" w:rsidR="00AD5A80" w:rsidRPr="00C93AB7" w:rsidRDefault="00C93AB7" w:rsidP="00C93AB7">
      <w:r>
        <w:rPr>
          <w:rFonts w:ascii="Verdana" w:hAnsi="Verdana"/>
          <w:color w:val="000000"/>
          <w:sz w:val="18"/>
          <w:szCs w:val="18"/>
        </w:rPr>
        <w:br/>
      </w:r>
      <w:r>
        <w:rPr>
          <w:rFonts w:ascii="Verdana" w:hAnsi="Verdana"/>
          <w:color w:val="000000"/>
          <w:sz w:val="18"/>
          <w:szCs w:val="18"/>
        </w:rPr>
        <w:br/>
      </w:r>
      <w:bookmarkStart w:id="0" w:name="_GoBack"/>
      <w:bookmarkEnd w:id="0"/>
    </w:p>
    <w:sectPr w:rsidR="00AD5A80" w:rsidRPr="00C93AB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CD4AC" w14:textId="77777777" w:rsidR="007F73D1" w:rsidRDefault="007F73D1">
      <w:pPr>
        <w:spacing w:after="0" w:line="240" w:lineRule="auto"/>
      </w:pPr>
      <w:r>
        <w:separator/>
      </w:r>
    </w:p>
  </w:endnote>
  <w:endnote w:type="continuationSeparator" w:id="0">
    <w:p w14:paraId="50242EDB" w14:textId="77777777" w:rsidR="007F73D1" w:rsidRDefault="007F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D421" w14:textId="77777777" w:rsidR="007F73D1" w:rsidRDefault="007F73D1">
      <w:pPr>
        <w:spacing w:after="0" w:line="240" w:lineRule="auto"/>
      </w:pPr>
      <w:r>
        <w:separator/>
      </w:r>
    </w:p>
  </w:footnote>
  <w:footnote w:type="continuationSeparator" w:id="0">
    <w:p w14:paraId="06E9F555" w14:textId="77777777" w:rsidR="007F73D1" w:rsidRDefault="007F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CAD"/>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74A7"/>
    <w:rsid w:val="00047FE9"/>
    <w:rsid w:val="00050F8A"/>
    <w:rsid w:val="000516F8"/>
    <w:rsid w:val="00051D74"/>
    <w:rsid w:val="00052D9C"/>
    <w:rsid w:val="00052E5D"/>
    <w:rsid w:val="000530F7"/>
    <w:rsid w:val="000538F8"/>
    <w:rsid w:val="00053B07"/>
    <w:rsid w:val="000545F3"/>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4AF"/>
    <w:rsid w:val="00065DEE"/>
    <w:rsid w:val="000665CD"/>
    <w:rsid w:val="000672BA"/>
    <w:rsid w:val="000676D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75F"/>
    <w:rsid w:val="0017495E"/>
    <w:rsid w:val="001764AB"/>
    <w:rsid w:val="001769F4"/>
    <w:rsid w:val="00177AD1"/>
    <w:rsid w:val="00177CB7"/>
    <w:rsid w:val="00180C3B"/>
    <w:rsid w:val="00183E5B"/>
    <w:rsid w:val="001857B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2C2F"/>
    <w:rsid w:val="001B320C"/>
    <w:rsid w:val="001B3945"/>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E98"/>
    <w:rsid w:val="001D3F7F"/>
    <w:rsid w:val="001D49DA"/>
    <w:rsid w:val="001D5A1B"/>
    <w:rsid w:val="001D5B62"/>
    <w:rsid w:val="001D63F7"/>
    <w:rsid w:val="001D6BF2"/>
    <w:rsid w:val="001D7592"/>
    <w:rsid w:val="001E0195"/>
    <w:rsid w:val="001E114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3703"/>
    <w:rsid w:val="001F4C4A"/>
    <w:rsid w:val="001F5FEF"/>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6B46"/>
    <w:rsid w:val="0023767A"/>
    <w:rsid w:val="0024005B"/>
    <w:rsid w:val="00240B1A"/>
    <w:rsid w:val="002418F2"/>
    <w:rsid w:val="00241B89"/>
    <w:rsid w:val="00241D12"/>
    <w:rsid w:val="00242974"/>
    <w:rsid w:val="00242F15"/>
    <w:rsid w:val="00242FD3"/>
    <w:rsid w:val="00244161"/>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2B8D"/>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C7538"/>
    <w:rsid w:val="002D1200"/>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2D5E"/>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290B"/>
    <w:rsid w:val="0034480A"/>
    <w:rsid w:val="00345B7E"/>
    <w:rsid w:val="003468CB"/>
    <w:rsid w:val="0034734A"/>
    <w:rsid w:val="00347B2B"/>
    <w:rsid w:val="00351AE4"/>
    <w:rsid w:val="00351B4E"/>
    <w:rsid w:val="00352876"/>
    <w:rsid w:val="003538C3"/>
    <w:rsid w:val="00354882"/>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5F53"/>
    <w:rsid w:val="003760BC"/>
    <w:rsid w:val="003768EE"/>
    <w:rsid w:val="003802D1"/>
    <w:rsid w:val="00380453"/>
    <w:rsid w:val="00380738"/>
    <w:rsid w:val="00380969"/>
    <w:rsid w:val="003809D2"/>
    <w:rsid w:val="00380AAA"/>
    <w:rsid w:val="0038150E"/>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4C21"/>
    <w:rsid w:val="0039569A"/>
    <w:rsid w:val="00396EB5"/>
    <w:rsid w:val="00397015"/>
    <w:rsid w:val="00397B9D"/>
    <w:rsid w:val="003A06A7"/>
    <w:rsid w:val="003A0AC8"/>
    <w:rsid w:val="003A162D"/>
    <w:rsid w:val="003A2039"/>
    <w:rsid w:val="003A28D3"/>
    <w:rsid w:val="003A29CA"/>
    <w:rsid w:val="003A2CC5"/>
    <w:rsid w:val="003A375F"/>
    <w:rsid w:val="003A3E0B"/>
    <w:rsid w:val="003A3EF2"/>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63B1"/>
    <w:rsid w:val="003D7EED"/>
    <w:rsid w:val="003E0776"/>
    <w:rsid w:val="003E0802"/>
    <w:rsid w:val="003E1D8B"/>
    <w:rsid w:val="003E2071"/>
    <w:rsid w:val="003E40FC"/>
    <w:rsid w:val="003E4850"/>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402701"/>
    <w:rsid w:val="0040302B"/>
    <w:rsid w:val="00404B50"/>
    <w:rsid w:val="00404E3A"/>
    <w:rsid w:val="00405F44"/>
    <w:rsid w:val="004061C4"/>
    <w:rsid w:val="00406356"/>
    <w:rsid w:val="004069D7"/>
    <w:rsid w:val="00406CC6"/>
    <w:rsid w:val="00406E5F"/>
    <w:rsid w:val="004070C8"/>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949"/>
    <w:rsid w:val="0042431E"/>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4CAA"/>
    <w:rsid w:val="00445367"/>
    <w:rsid w:val="0044567C"/>
    <w:rsid w:val="004457DF"/>
    <w:rsid w:val="004461CC"/>
    <w:rsid w:val="00447990"/>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547"/>
    <w:rsid w:val="0046367E"/>
    <w:rsid w:val="00463907"/>
    <w:rsid w:val="0046478B"/>
    <w:rsid w:val="00464E6D"/>
    <w:rsid w:val="00465251"/>
    <w:rsid w:val="00465689"/>
    <w:rsid w:val="00466D82"/>
    <w:rsid w:val="0046782D"/>
    <w:rsid w:val="00470110"/>
    <w:rsid w:val="00472A25"/>
    <w:rsid w:val="004749B9"/>
    <w:rsid w:val="004761E8"/>
    <w:rsid w:val="004806D6"/>
    <w:rsid w:val="004815AB"/>
    <w:rsid w:val="00482B29"/>
    <w:rsid w:val="00483BA4"/>
    <w:rsid w:val="0048427E"/>
    <w:rsid w:val="0048434B"/>
    <w:rsid w:val="0048482B"/>
    <w:rsid w:val="0048515B"/>
    <w:rsid w:val="00486785"/>
    <w:rsid w:val="004876D3"/>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088A"/>
    <w:rsid w:val="004A18A1"/>
    <w:rsid w:val="004A21A4"/>
    <w:rsid w:val="004A2434"/>
    <w:rsid w:val="004A249E"/>
    <w:rsid w:val="004A255F"/>
    <w:rsid w:val="004A3930"/>
    <w:rsid w:val="004A3F39"/>
    <w:rsid w:val="004A4C0C"/>
    <w:rsid w:val="004A4C5A"/>
    <w:rsid w:val="004A4CEC"/>
    <w:rsid w:val="004A547D"/>
    <w:rsid w:val="004A705E"/>
    <w:rsid w:val="004A7BDA"/>
    <w:rsid w:val="004A7FCD"/>
    <w:rsid w:val="004B0FB5"/>
    <w:rsid w:val="004B0FCC"/>
    <w:rsid w:val="004B11DC"/>
    <w:rsid w:val="004B23A3"/>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043"/>
    <w:rsid w:val="004C3049"/>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5312"/>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25D5"/>
    <w:rsid w:val="00503EFD"/>
    <w:rsid w:val="005045D5"/>
    <w:rsid w:val="00504675"/>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BE6"/>
    <w:rsid w:val="00525C2E"/>
    <w:rsid w:val="00525C90"/>
    <w:rsid w:val="00526B62"/>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3D2"/>
    <w:rsid w:val="00554B61"/>
    <w:rsid w:val="00554D02"/>
    <w:rsid w:val="00555140"/>
    <w:rsid w:val="00555FAF"/>
    <w:rsid w:val="005566C9"/>
    <w:rsid w:val="00557429"/>
    <w:rsid w:val="005576E1"/>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5D1E"/>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5A10"/>
    <w:rsid w:val="00596DD3"/>
    <w:rsid w:val="005973E5"/>
    <w:rsid w:val="00597ED0"/>
    <w:rsid w:val="00597FA4"/>
    <w:rsid w:val="005A1778"/>
    <w:rsid w:val="005A511A"/>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2CC0"/>
    <w:rsid w:val="005E50CB"/>
    <w:rsid w:val="005E54F3"/>
    <w:rsid w:val="005E5666"/>
    <w:rsid w:val="005E5F2E"/>
    <w:rsid w:val="005E6324"/>
    <w:rsid w:val="005E6BCA"/>
    <w:rsid w:val="005E72A7"/>
    <w:rsid w:val="005F06B9"/>
    <w:rsid w:val="005F095A"/>
    <w:rsid w:val="005F0CCB"/>
    <w:rsid w:val="005F0CF2"/>
    <w:rsid w:val="005F1A15"/>
    <w:rsid w:val="005F1A76"/>
    <w:rsid w:val="005F2161"/>
    <w:rsid w:val="005F23EF"/>
    <w:rsid w:val="005F2A2E"/>
    <w:rsid w:val="005F3453"/>
    <w:rsid w:val="005F3F7F"/>
    <w:rsid w:val="005F4742"/>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4BFA"/>
    <w:rsid w:val="00645783"/>
    <w:rsid w:val="00645FC1"/>
    <w:rsid w:val="00646361"/>
    <w:rsid w:val="0064663A"/>
    <w:rsid w:val="00646C78"/>
    <w:rsid w:val="00647F1E"/>
    <w:rsid w:val="00647F22"/>
    <w:rsid w:val="00650DC0"/>
    <w:rsid w:val="006522CF"/>
    <w:rsid w:val="00652BC5"/>
    <w:rsid w:val="0065397A"/>
    <w:rsid w:val="006546DD"/>
    <w:rsid w:val="006556A7"/>
    <w:rsid w:val="00655874"/>
    <w:rsid w:val="00655FF0"/>
    <w:rsid w:val="006568EE"/>
    <w:rsid w:val="00656A83"/>
    <w:rsid w:val="00656FE2"/>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2A62"/>
    <w:rsid w:val="0068325B"/>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2CEF"/>
    <w:rsid w:val="006A4C47"/>
    <w:rsid w:val="006A54C9"/>
    <w:rsid w:val="006A5633"/>
    <w:rsid w:val="006A56EE"/>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24B4"/>
    <w:rsid w:val="00702BF1"/>
    <w:rsid w:val="00702D00"/>
    <w:rsid w:val="00704414"/>
    <w:rsid w:val="00704425"/>
    <w:rsid w:val="00705E1A"/>
    <w:rsid w:val="00705F71"/>
    <w:rsid w:val="00706768"/>
    <w:rsid w:val="0071152E"/>
    <w:rsid w:val="007115B3"/>
    <w:rsid w:val="00711B67"/>
    <w:rsid w:val="00711FA1"/>
    <w:rsid w:val="00712962"/>
    <w:rsid w:val="007145B2"/>
    <w:rsid w:val="00714E89"/>
    <w:rsid w:val="00714FB9"/>
    <w:rsid w:val="007158FA"/>
    <w:rsid w:val="00715F8D"/>
    <w:rsid w:val="0071752C"/>
    <w:rsid w:val="00717538"/>
    <w:rsid w:val="0072034F"/>
    <w:rsid w:val="00721296"/>
    <w:rsid w:val="00723A7B"/>
    <w:rsid w:val="00723D7B"/>
    <w:rsid w:val="00724F60"/>
    <w:rsid w:val="00725406"/>
    <w:rsid w:val="00726016"/>
    <w:rsid w:val="00726078"/>
    <w:rsid w:val="0072797D"/>
    <w:rsid w:val="00730001"/>
    <w:rsid w:val="00732286"/>
    <w:rsid w:val="0073230B"/>
    <w:rsid w:val="00732BC8"/>
    <w:rsid w:val="00734735"/>
    <w:rsid w:val="0073495E"/>
    <w:rsid w:val="0073512F"/>
    <w:rsid w:val="00735638"/>
    <w:rsid w:val="00735CC0"/>
    <w:rsid w:val="00741015"/>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26D1"/>
    <w:rsid w:val="00752A5F"/>
    <w:rsid w:val="00752A81"/>
    <w:rsid w:val="00753102"/>
    <w:rsid w:val="007534B8"/>
    <w:rsid w:val="00753B3B"/>
    <w:rsid w:val="007545FB"/>
    <w:rsid w:val="00756180"/>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3260"/>
    <w:rsid w:val="00794E93"/>
    <w:rsid w:val="00796445"/>
    <w:rsid w:val="007972FF"/>
    <w:rsid w:val="007978A1"/>
    <w:rsid w:val="007A0D05"/>
    <w:rsid w:val="007A0DEB"/>
    <w:rsid w:val="007A2105"/>
    <w:rsid w:val="007A3058"/>
    <w:rsid w:val="007A3AEF"/>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202"/>
    <w:rsid w:val="007C14AD"/>
    <w:rsid w:val="007C1E85"/>
    <w:rsid w:val="007C293A"/>
    <w:rsid w:val="007C2958"/>
    <w:rsid w:val="007C2C55"/>
    <w:rsid w:val="007C2E80"/>
    <w:rsid w:val="007C367B"/>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33D7"/>
    <w:rsid w:val="007F453B"/>
    <w:rsid w:val="007F5658"/>
    <w:rsid w:val="007F60D8"/>
    <w:rsid w:val="007F73D1"/>
    <w:rsid w:val="00800A4B"/>
    <w:rsid w:val="00801E7E"/>
    <w:rsid w:val="008025C2"/>
    <w:rsid w:val="00802F99"/>
    <w:rsid w:val="0080562D"/>
    <w:rsid w:val="008061DA"/>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8B6"/>
    <w:rsid w:val="00833DA9"/>
    <w:rsid w:val="008343CE"/>
    <w:rsid w:val="008367E8"/>
    <w:rsid w:val="008371FF"/>
    <w:rsid w:val="0083761B"/>
    <w:rsid w:val="008378AD"/>
    <w:rsid w:val="00840D36"/>
    <w:rsid w:val="008412B9"/>
    <w:rsid w:val="00842CB6"/>
    <w:rsid w:val="00842D3F"/>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4146"/>
    <w:rsid w:val="00875354"/>
    <w:rsid w:val="00875CE2"/>
    <w:rsid w:val="0087649F"/>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4600"/>
    <w:rsid w:val="00895BDE"/>
    <w:rsid w:val="00896068"/>
    <w:rsid w:val="00897BEE"/>
    <w:rsid w:val="008A0772"/>
    <w:rsid w:val="008A089C"/>
    <w:rsid w:val="008A35A9"/>
    <w:rsid w:val="008A4DA7"/>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A80"/>
    <w:rsid w:val="008C0C65"/>
    <w:rsid w:val="008C1CBC"/>
    <w:rsid w:val="008C2247"/>
    <w:rsid w:val="008C35ED"/>
    <w:rsid w:val="008C464A"/>
    <w:rsid w:val="008C4900"/>
    <w:rsid w:val="008C49E4"/>
    <w:rsid w:val="008C589D"/>
    <w:rsid w:val="008C5B1B"/>
    <w:rsid w:val="008C69AA"/>
    <w:rsid w:val="008C741F"/>
    <w:rsid w:val="008D0975"/>
    <w:rsid w:val="008D1155"/>
    <w:rsid w:val="008D1CB3"/>
    <w:rsid w:val="008D2B80"/>
    <w:rsid w:val="008D51AA"/>
    <w:rsid w:val="008D534A"/>
    <w:rsid w:val="008D6495"/>
    <w:rsid w:val="008D6C0F"/>
    <w:rsid w:val="008D7814"/>
    <w:rsid w:val="008E11DC"/>
    <w:rsid w:val="008E1816"/>
    <w:rsid w:val="008E18FC"/>
    <w:rsid w:val="008E1CCE"/>
    <w:rsid w:val="008E1DB7"/>
    <w:rsid w:val="008E37D7"/>
    <w:rsid w:val="008E3A5D"/>
    <w:rsid w:val="008E6368"/>
    <w:rsid w:val="008E6C37"/>
    <w:rsid w:val="008E70EF"/>
    <w:rsid w:val="008F1D1D"/>
    <w:rsid w:val="008F44F2"/>
    <w:rsid w:val="008F470F"/>
    <w:rsid w:val="008F58D3"/>
    <w:rsid w:val="008F5E68"/>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FB9"/>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4582"/>
    <w:rsid w:val="00944B63"/>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3FA5"/>
    <w:rsid w:val="009A40FF"/>
    <w:rsid w:val="009A5258"/>
    <w:rsid w:val="009A5488"/>
    <w:rsid w:val="009A5D8B"/>
    <w:rsid w:val="009A6309"/>
    <w:rsid w:val="009A7815"/>
    <w:rsid w:val="009A7E08"/>
    <w:rsid w:val="009B09CF"/>
    <w:rsid w:val="009B2013"/>
    <w:rsid w:val="009B2AA9"/>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D78C7"/>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9F69BC"/>
    <w:rsid w:val="00A00509"/>
    <w:rsid w:val="00A01D0D"/>
    <w:rsid w:val="00A0227B"/>
    <w:rsid w:val="00A034ED"/>
    <w:rsid w:val="00A03CA0"/>
    <w:rsid w:val="00A03CD6"/>
    <w:rsid w:val="00A03E24"/>
    <w:rsid w:val="00A04472"/>
    <w:rsid w:val="00A044C5"/>
    <w:rsid w:val="00A04B12"/>
    <w:rsid w:val="00A04BA2"/>
    <w:rsid w:val="00A04F5D"/>
    <w:rsid w:val="00A064DC"/>
    <w:rsid w:val="00A07468"/>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7A15"/>
    <w:rsid w:val="00A67AAC"/>
    <w:rsid w:val="00A67DB1"/>
    <w:rsid w:val="00A705F1"/>
    <w:rsid w:val="00A7064A"/>
    <w:rsid w:val="00A7069F"/>
    <w:rsid w:val="00A707A3"/>
    <w:rsid w:val="00A70F49"/>
    <w:rsid w:val="00A7161C"/>
    <w:rsid w:val="00A717BC"/>
    <w:rsid w:val="00A7324A"/>
    <w:rsid w:val="00A73754"/>
    <w:rsid w:val="00A73EFF"/>
    <w:rsid w:val="00A74794"/>
    <w:rsid w:val="00A74E76"/>
    <w:rsid w:val="00A75216"/>
    <w:rsid w:val="00A7535A"/>
    <w:rsid w:val="00A7675E"/>
    <w:rsid w:val="00A76967"/>
    <w:rsid w:val="00A77940"/>
    <w:rsid w:val="00A77EE3"/>
    <w:rsid w:val="00A77F86"/>
    <w:rsid w:val="00A813F0"/>
    <w:rsid w:val="00A81D33"/>
    <w:rsid w:val="00A8230B"/>
    <w:rsid w:val="00A8265C"/>
    <w:rsid w:val="00A82A56"/>
    <w:rsid w:val="00A82F81"/>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2474"/>
    <w:rsid w:val="00AA356A"/>
    <w:rsid w:val="00AA3A39"/>
    <w:rsid w:val="00AA3E69"/>
    <w:rsid w:val="00AA4CA3"/>
    <w:rsid w:val="00AA4E36"/>
    <w:rsid w:val="00AA58BD"/>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4FA0"/>
    <w:rsid w:val="00AB5BCE"/>
    <w:rsid w:val="00AB603D"/>
    <w:rsid w:val="00AB72B2"/>
    <w:rsid w:val="00AB79B6"/>
    <w:rsid w:val="00AB7C16"/>
    <w:rsid w:val="00AC017C"/>
    <w:rsid w:val="00AC1508"/>
    <w:rsid w:val="00AC1982"/>
    <w:rsid w:val="00AC1985"/>
    <w:rsid w:val="00AC2C11"/>
    <w:rsid w:val="00AC32BE"/>
    <w:rsid w:val="00AC34B4"/>
    <w:rsid w:val="00AC34BB"/>
    <w:rsid w:val="00AC3F1F"/>
    <w:rsid w:val="00AC44C5"/>
    <w:rsid w:val="00AC5539"/>
    <w:rsid w:val="00AC55F7"/>
    <w:rsid w:val="00AC5F04"/>
    <w:rsid w:val="00AC6CF4"/>
    <w:rsid w:val="00AC733E"/>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3C70"/>
    <w:rsid w:val="00AE4FE5"/>
    <w:rsid w:val="00AE6026"/>
    <w:rsid w:val="00AE7E1D"/>
    <w:rsid w:val="00AF0F3D"/>
    <w:rsid w:val="00AF119A"/>
    <w:rsid w:val="00AF157C"/>
    <w:rsid w:val="00AF1A02"/>
    <w:rsid w:val="00AF2691"/>
    <w:rsid w:val="00AF46DC"/>
    <w:rsid w:val="00AF4E4B"/>
    <w:rsid w:val="00AF6544"/>
    <w:rsid w:val="00AF6839"/>
    <w:rsid w:val="00AF69EE"/>
    <w:rsid w:val="00AF70D5"/>
    <w:rsid w:val="00AF79EC"/>
    <w:rsid w:val="00AF7D72"/>
    <w:rsid w:val="00B000AE"/>
    <w:rsid w:val="00B00515"/>
    <w:rsid w:val="00B00731"/>
    <w:rsid w:val="00B02B69"/>
    <w:rsid w:val="00B02B7F"/>
    <w:rsid w:val="00B0315F"/>
    <w:rsid w:val="00B05058"/>
    <w:rsid w:val="00B0577C"/>
    <w:rsid w:val="00B05E4B"/>
    <w:rsid w:val="00B061CF"/>
    <w:rsid w:val="00B0705F"/>
    <w:rsid w:val="00B0708C"/>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3D8A"/>
    <w:rsid w:val="00B65B34"/>
    <w:rsid w:val="00B661F5"/>
    <w:rsid w:val="00B661FB"/>
    <w:rsid w:val="00B6693B"/>
    <w:rsid w:val="00B70563"/>
    <w:rsid w:val="00B7078F"/>
    <w:rsid w:val="00B70C3A"/>
    <w:rsid w:val="00B70DA1"/>
    <w:rsid w:val="00B716AC"/>
    <w:rsid w:val="00B74FE7"/>
    <w:rsid w:val="00B752A9"/>
    <w:rsid w:val="00B75B28"/>
    <w:rsid w:val="00B75E0E"/>
    <w:rsid w:val="00B77811"/>
    <w:rsid w:val="00B813A7"/>
    <w:rsid w:val="00B81C8C"/>
    <w:rsid w:val="00B8234E"/>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00C"/>
    <w:rsid w:val="00B96E18"/>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4925"/>
    <w:rsid w:val="00C05294"/>
    <w:rsid w:val="00C05440"/>
    <w:rsid w:val="00C058EF"/>
    <w:rsid w:val="00C05C52"/>
    <w:rsid w:val="00C0647A"/>
    <w:rsid w:val="00C06D50"/>
    <w:rsid w:val="00C07991"/>
    <w:rsid w:val="00C07CA0"/>
    <w:rsid w:val="00C110D6"/>
    <w:rsid w:val="00C11D67"/>
    <w:rsid w:val="00C120E3"/>
    <w:rsid w:val="00C12FB4"/>
    <w:rsid w:val="00C15274"/>
    <w:rsid w:val="00C1574B"/>
    <w:rsid w:val="00C157FB"/>
    <w:rsid w:val="00C17F68"/>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AC0"/>
    <w:rsid w:val="00C27F7F"/>
    <w:rsid w:val="00C3119F"/>
    <w:rsid w:val="00C31258"/>
    <w:rsid w:val="00C3179F"/>
    <w:rsid w:val="00C32C66"/>
    <w:rsid w:val="00C32E80"/>
    <w:rsid w:val="00C33593"/>
    <w:rsid w:val="00C33860"/>
    <w:rsid w:val="00C339C2"/>
    <w:rsid w:val="00C33BAF"/>
    <w:rsid w:val="00C34598"/>
    <w:rsid w:val="00C36533"/>
    <w:rsid w:val="00C367D7"/>
    <w:rsid w:val="00C3769B"/>
    <w:rsid w:val="00C37F89"/>
    <w:rsid w:val="00C411A8"/>
    <w:rsid w:val="00C41A48"/>
    <w:rsid w:val="00C42A5A"/>
    <w:rsid w:val="00C4375F"/>
    <w:rsid w:val="00C43F7E"/>
    <w:rsid w:val="00C442E3"/>
    <w:rsid w:val="00C44B90"/>
    <w:rsid w:val="00C44F7A"/>
    <w:rsid w:val="00C46185"/>
    <w:rsid w:val="00C46556"/>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5D10"/>
    <w:rsid w:val="00C7633D"/>
    <w:rsid w:val="00C7657B"/>
    <w:rsid w:val="00C7688D"/>
    <w:rsid w:val="00C77243"/>
    <w:rsid w:val="00C804C3"/>
    <w:rsid w:val="00C805A0"/>
    <w:rsid w:val="00C816B3"/>
    <w:rsid w:val="00C823EF"/>
    <w:rsid w:val="00C828F9"/>
    <w:rsid w:val="00C83186"/>
    <w:rsid w:val="00C83D79"/>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3AB7"/>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71B"/>
    <w:rsid w:val="00CA1C56"/>
    <w:rsid w:val="00CA2322"/>
    <w:rsid w:val="00CA31D6"/>
    <w:rsid w:val="00CA62AF"/>
    <w:rsid w:val="00CA673C"/>
    <w:rsid w:val="00CA6E16"/>
    <w:rsid w:val="00CA6E44"/>
    <w:rsid w:val="00CA7F42"/>
    <w:rsid w:val="00CB07E5"/>
    <w:rsid w:val="00CB1582"/>
    <w:rsid w:val="00CB240A"/>
    <w:rsid w:val="00CB2E74"/>
    <w:rsid w:val="00CB35C7"/>
    <w:rsid w:val="00CB3D27"/>
    <w:rsid w:val="00CB52C7"/>
    <w:rsid w:val="00CB68F1"/>
    <w:rsid w:val="00CB70A7"/>
    <w:rsid w:val="00CB7B45"/>
    <w:rsid w:val="00CB7BE0"/>
    <w:rsid w:val="00CB7C42"/>
    <w:rsid w:val="00CC00A0"/>
    <w:rsid w:val="00CC1062"/>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0A"/>
    <w:rsid w:val="00CE46AB"/>
    <w:rsid w:val="00CE5C96"/>
    <w:rsid w:val="00CE7C8E"/>
    <w:rsid w:val="00CF2390"/>
    <w:rsid w:val="00CF2CD0"/>
    <w:rsid w:val="00CF3545"/>
    <w:rsid w:val="00CF355F"/>
    <w:rsid w:val="00CF3A32"/>
    <w:rsid w:val="00CF4FFC"/>
    <w:rsid w:val="00CF55C0"/>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C96"/>
    <w:rsid w:val="00D1617E"/>
    <w:rsid w:val="00D16B2C"/>
    <w:rsid w:val="00D16F5B"/>
    <w:rsid w:val="00D201FF"/>
    <w:rsid w:val="00D20669"/>
    <w:rsid w:val="00D209C7"/>
    <w:rsid w:val="00D22149"/>
    <w:rsid w:val="00D234DE"/>
    <w:rsid w:val="00D24876"/>
    <w:rsid w:val="00D24968"/>
    <w:rsid w:val="00D251D8"/>
    <w:rsid w:val="00D25699"/>
    <w:rsid w:val="00D25872"/>
    <w:rsid w:val="00D2705F"/>
    <w:rsid w:val="00D27B8B"/>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E9"/>
    <w:rsid w:val="00D6507E"/>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FE2"/>
    <w:rsid w:val="00D959FD"/>
    <w:rsid w:val="00D95D4B"/>
    <w:rsid w:val="00D96386"/>
    <w:rsid w:val="00D97685"/>
    <w:rsid w:val="00DA0D6B"/>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06EA4"/>
    <w:rsid w:val="00E10FAD"/>
    <w:rsid w:val="00E12110"/>
    <w:rsid w:val="00E12277"/>
    <w:rsid w:val="00E13038"/>
    <w:rsid w:val="00E134DA"/>
    <w:rsid w:val="00E16217"/>
    <w:rsid w:val="00E1771E"/>
    <w:rsid w:val="00E17FD1"/>
    <w:rsid w:val="00E2003D"/>
    <w:rsid w:val="00E203CF"/>
    <w:rsid w:val="00E20599"/>
    <w:rsid w:val="00E20DA2"/>
    <w:rsid w:val="00E21447"/>
    <w:rsid w:val="00E256AB"/>
    <w:rsid w:val="00E2638D"/>
    <w:rsid w:val="00E2785C"/>
    <w:rsid w:val="00E31AC0"/>
    <w:rsid w:val="00E31FF4"/>
    <w:rsid w:val="00E32E34"/>
    <w:rsid w:val="00E339E3"/>
    <w:rsid w:val="00E34AAD"/>
    <w:rsid w:val="00E34C9C"/>
    <w:rsid w:val="00E35306"/>
    <w:rsid w:val="00E35F10"/>
    <w:rsid w:val="00E364B3"/>
    <w:rsid w:val="00E36500"/>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6008"/>
    <w:rsid w:val="00E863E4"/>
    <w:rsid w:val="00E87080"/>
    <w:rsid w:val="00E87895"/>
    <w:rsid w:val="00E87AE8"/>
    <w:rsid w:val="00E90807"/>
    <w:rsid w:val="00E925A5"/>
    <w:rsid w:val="00E93C2B"/>
    <w:rsid w:val="00E93E23"/>
    <w:rsid w:val="00E93FBB"/>
    <w:rsid w:val="00E941E5"/>
    <w:rsid w:val="00E94CA8"/>
    <w:rsid w:val="00E958ED"/>
    <w:rsid w:val="00E96DF4"/>
    <w:rsid w:val="00E96F13"/>
    <w:rsid w:val="00EA04CC"/>
    <w:rsid w:val="00EA21E1"/>
    <w:rsid w:val="00EA2BF7"/>
    <w:rsid w:val="00EA3344"/>
    <w:rsid w:val="00EA3CD6"/>
    <w:rsid w:val="00EA46B5"/>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EB3"/>
    <w:rsid w:val="00ED4EF2"/>
    <w:rsid w:val="00ED62E3"/>
    <w:rsid w:val="00EE1477"/>
    <w:rsid w:val="00EE1A17"/>
    <w:rsid w:val="00EE22EA"/>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2E52"/>
    <w:rsid w:val="00F23A9C"/>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6D8"/>
    <w:rsid w:val="00F40BAC"/>
    <w:rsid w:val="00F40BB2"/>
    <w:rsid w:val="00F40E67"/>
    <w:rsid w:val="00F41644"/>
    <w:rsid w:val="00F4188E"/>
    <w:rsid w:val="00F41CBB"/>
    <w:rsid w:val="00F42448"/>
    <w:rsid w:val="00F425E0"/>
    <w:rsid w:val="00F44F19"/>
    <w:rsid w:val="00F4580D"/>
    <w:rsid w:val="00F45CB9"/>
    <w:rsid w:val="00F460DF"/>
    <w:rsid w:val="00F46894"/>
    <w:rsid w:val="00F47169"/>
    <w:rsid w:val="00F47586"/>
    <w:rsid w:val="00F47621"/>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472"/>
    <w:rsid w:val="00F61CD5"/>
    <w:rsid w:val="00F621F0"/>
    <w:rsid w:val="00F6221F"/>
    <w:rsid w:val="00F627AB"/>
    <w:rsid w:val="00F63CFA"/>
    <w:rsid w:val="00F64E31"/>
    <w:rsid w:val="00F64E69"/>
    <w:rsid w:val="00F64EBB"/>
    <w:rsid w:val="00F663D8"/>
    <w:rsid w:val="00F666A6"/>
    <w:rsid w:val="00F6674D"/>
    <w:rsid w:val="00F66924"/>
    <w:rsid w:val="00F672CA"/>
    <w:rsid w:val="00F67329"/>
    <w:rsid w:val="00F67B90"/>
    <w:rsid w:val="00F70261"/>
    <w:rsid w:val="00F707E3"/>
    <w:rsid w:val="00F70E1C"/>
    <w:rsid w:val="00F71D7D"/>
    <w:rsid w:val="00F7321B"/>
    <w:rsid w:val="00F73EAF"/>
    <w:rsid w:val="00F73F52"/>
    <w:rsid w:val="00F73FD0"/>
    <w:rsid w:val="00F74719"/>
    <w:rsid w:val="00F74810"/>
    <w:rsid w:val="00F74C00"/>
    <w:rsid w:val="00F75875"/>
    <w:rsid w:val="00F759F3"/>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223E"/>
    <w:rsid w:val="00F92CB0"/>
    <w:rsid w:val="00F92FCF"/>
    <w:rsid w:val="00F93A98"/>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5213"/>
    <w:rsid w:val="00FA7278"/>
    <w:rsid w:val="00FA7CA7"/>
    <w:rsid w:val="00FB12A3"/>
    <w:rsid w:val="00FB1605"/>
    <w:rsid w:val="00FB2CE1"/>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2DD"/>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9604</TotalTime>
  <Pages>10</Pages>
  <Words>4936</Words>
  <Characters>28137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33007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460</cp:revision>
  <cp:lastPrinted>2009-02-06T05:36:00Z</cp:lastPrinted>
  <dcterms:created xsi:type="dcterms:W3CDTF">2016-05-04T14:28:00Z</dcterms:created>
  <dcterms:modified xsi:type="dcterms:W3CDTF">2016-07-11T09:50:00Z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