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DF4A6" w14:textId="60FFD3AF" w:rsidR="00D060C7" w:rsidRDefault="00EC0F19" w:rsidP="00EC0F19">
      <w:pPr>
        <w:rPr>
          <w:rFonts w:ascii="Verdana" w:hAnsi="Verdana"/>
          <w:b/>
          <w:bCs/>
          <w:color w:val="000000"/>
          <w:shd w:val="clear" w:color="auto" w:fill="FFFFFF"/>
        </w:rPr>
      </w:pPr>
      <w:r>
        <w:rPr>
          <w:rFonts w:ascii="Verdana" w:hAnsi="Verdana"/>
          <w:b/>
          <w:bCs/>
          <w:color w:val="000000"/>
          <w:shd w:val="clear" w:color="auto" w:fill="FFFFFF"/>
        </w:rPr>
        <w:t>Шапар Раїса Олексіївна. Інтенсифікація процесів сушіння рослинних пектиновмісних матеріалів: дис... канд. техн. наук: 05.14.06 / НАН України; Інститут технічної теплофізики.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C0F19" w:rsidRPr="00EC0F19" w14:paraId="31F65196" w14:textId="77777777" w:rsidTr="00EC0F1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C0F19" w:rsidRPr="00EC0F19" w14:paraId="3B822514" w14:textId="77777777">
              <w:trPr>
                <w:tblCellSpacing w:w="0" w:type="dxa"/>
              </w:trPr>
              <w:tc>
                <w:tcPr>
                  <w:tcW w:w="0" w:type="auto"/>
                  <w:vAlign w:val="center"/>
                  <w:hideMark/>
                </w:tcPr>
                <w:p w14:paraId="64608925" w14:textId="77777777" w:rsidR="00EC0F19" w:rsidRPr="00EC0F19" w:rsidRDefault="00EC0F19" w:rsidP="00EC0F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0F19">
                    <w:rPr>
                      <w:rFonts w:ascii="Times New Roman" w:eastAsia="Times New Roman" w:hAnsi="Times New Roman" w:cs="Times New Roman"/>
                      <w:sz w:val="24"/>
                      <w:szCs w:val="24"/>
                    </w:rPr>
                    <w:lastRenderedPageBreak/>
                    <w:t>Шапар Р.О. Інтенсифікація процесів сушіння рослинних пектиновмісних матеріалів. – Рукопис.</w:t>
                  </w:r>
                </w:p>
                <w:p w14:paraId="667A2A81" w14:textId="77777777" w:rsidR="00EC0F19" w:rsidRPr="00EC0F19" w:rsidRDefault="00EC0F19" w:rsidP="00EC0F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0F19">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05.14.06 – технічна теплофізика та промислова теплоенергетика. Інститут технічної теплофізики НАН України, Київ, 2004.</w:t>
                  </w:r>
                </w:p>
                <w:p w14:paraId="77BD7D70" w14:textId="77777777" w:rsidR="00EC0F19" w:rsidRPr="00EC0F19" w:rsidRDefault="00EC0F19" w:rsidP="00EC0F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0F19">
                    <w:rPr>
                      <w:rFonts w:ascii="Times New Roman" w:eastAsia="Times New Roman" w:hAnsi="Times New Roman" w:cs="Times New Roman"/>
                      <w:sz w:val="24"/>
                      <w:szCs w:val="24"/>
                    </w:rPr>
                    <w:t>Дисертація присвячена дослідженням методів інтенсифікації процесів сушіння пектиновмісних матеріалів при розробці енергоефективного способу одержання порошків. В основу способу покладено поетапний процес сушіння. Доведено, що за таких умов організації процесу сушіння зростає ступінь збереження пектинових речовин, ліквідується сезонність роботи технологічної лінії, збільшуються обсяги переробленої сировини, підвищується ефективність та продуктивність технологічного обладнання. За результатами експериментальних досліджень встановлено оптимальні параметри теплоносія під час сушіння, запропоновано ступінчаті режими зневоднення пектиновмісних матеріалів, на підставі яких розроблена і впроваджена технологія одержання пектиновмісних порошків з високою желюючою та комплексоутворючою здатністю.</w:t>
                  </w:r>
                </w:p>
              </w:tc>
            </w:tr>
          </w:tbl>
          <w:p w14:paraId="0AD53F9E" w14:textId="77777777" w:rsidR="00EC0F19" w:rsidRPr="00EC0F19" w:rsidRDefault="00EC0F19" w:rsidP="00EC0F19">
            <w:pPr>
              <w:spacing w:after="0" w:line="240" w:lineRule="auto"/>
              <w:rPr>
                <w:rFonts w:ascii="Times New Roman" w:eastAsia="Times New Roman" w:hAnsi="Times New Roman" w:cs="Times New Roman"/>
                <w:sz w:val="24"/>
                <w:szCs w:val="24"/>
              </w:rPr>
            </w:pPr>
          </w:p>
        </w:tc>
      </w:tr>
      <w:tr w:rsidR="00EC0F19" w:rsidRPr="00EC0F19" w14:paraId="0E18E7FD" w14:textId="77777777" w:rsidTr="00EC0F1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C0F19" w:rsidRPr="00EC0F19" w14:paraId="07E2B0AC" w14:textId="77777777">
              <w:trPr>
                <w:tblCellSpacing w:w="0" w:type="dxa"/>
              </w:trPr>
              <w:tc>
                <w:tcPr>
                  <w:tcW w:w="0" w:type="auto"/>
                  <w:vAlign w:val="center"/>
                  <w:hideMark/>
                </w:tcPr>
                <w:p w14:paraId="51A4C261" w14:textId="77777777" w:rsidR="00EC0F19" w:rsidRPr="00EC0F19" w:rsidRDefault="00EC0F19" w:rsidP="004D27E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0F19">
                    <w:rPr>
                      <w:rFonts w:ascii="Times New Roman" w:eastAsia="Times New Roman" w:hAnsi="Times New Roman" w:cs="Times New Roman"/>
                      <w:sz w:val="24"/>
                      <w:szCs w:val="24"/>
                    </w:rPr>
                    <w:t>Обґрунтовано актуальність переробки пектиновмісної сировини на сушену продукцію і порошки та перевага поетапності процесу сушіння.</w:t>
                  </w:r>
                </w:p>
                <w:p w14:paraId="38C1E9BE" w14:textId="77777777" w:rsidR="00EC0F19" w:rsidRPr="00EC0F19" w:rsidRDefault="00EC0F19" w:rsidP="004D27E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0F19">
                    <w:rPr>
                      <w:rFonts w:ascii="Times New Roman" w:eastAsia="Times New Roman" w:hAnsi="Times New Roman" w:cs="Times New Roman"/>
                      <w:sz w:val="24"/>
                      <w:szCs w:val="24"/>
                    </w:rPr>
                    <w:t>Встановлено і узагальнено закономірності кінетики сушіння і досушування пектиновмісних матеріалів, розроблено оптимальні режими збезводнювання з метою інтенсифікації процесу. Доведено, що за умов організації процесу сушіння із перервним циклом, ступінь збереження пектинових речовин зростає на 18...20 %.</w:t>
                  </w:r>
                </w:p>
                <w:p w14:paraId="0230E416" w14:textId="77777777" w:rsidR="00EC0F19" w:rsidRPr="00EC0F19" w:rsidRDefault="00EC0F19" w:rsidP="004D27E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0F19">
                    <w:rPr>
                      <w:rFonts w:ascii="Times New Roman" w:eastAsia="Times New Roman" w:hAnsi="Times New Roman" w:cs="Times New Roman"/>
                      <w:sz w:val="24"/>
                      <w:szCs w:val="24"/>
                    </w:rPr>
                    <w:t>Визначено вплив високовологого високотемпературного теплоносія і поетапного збезводнювання на ступінь збереженості пектинових речовин. Встановлено, що сушінням за ступінчатими режимами досягається високий відсоток збереження пектинових речовин – до 98 %.</w:t>
                  </w:r>
                </w:p>
                <w:p w14:paraId="28AACD1A" w14:textId="77777777" w:rsidR="00EC0F19" w:rsidRPr="00EC0F19" w:rsidRDefault="00EC0F19" w:rsidP="004D27E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0F19">
                    <w:rPr>
                      <w:rFonts w:ascii="Times New Roman" w:eastAsia="Times New Roman" w:hAnsi="Times New Roman" w:cs="Times New Roman"/>
                      <w:sz w:val="24"/>
                      <w:szCs w:val="24"/>
                    </w:rPr>
                    <w:t>На підставі досліджень кінетики волого– і теплообміну отримано формули для розрахунків тривалості процесів сушіння і досушування, розрахункове рівняння для максимальної швидкості сушіння. Доказана доцільність використання ступінчатих режимів зневоднення пектиновмісної сировини для максимального збереження пектинових і інших біологічно активних речовин, економії енергоносіїв.</w:t>
                  </w:r>
                </w:p>
                <w:p w14:paraId="3B8B1F43" w14:textId="77777777" w:rsidR="00EC0F19" w:rsidRPr="00EC0F19" w:rsidRDefault="00EC0F19" w:rsidP="004D27E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0F19">
                    <w:rPr>
                      <w:rFonts w:ascii="Times New Roman" w:eastAsia="Times New Roman" w:hAnsi="Times New Roman" w:cs="Times New Roman"/>
                      <w:sz w:val="24"/>
                      <w:szCs w:val="24"/>
                    </w:rPr>
                    <w:t>Встановлено оптимальні режими процесів диспергування та сепарації.</w:t>
                  </w:r>
                </w:p>
                <w:p w14:paraId="633B1C63" w14:textId="77777777" w:rsidR="00EC0F19" w:rsidRPr="00EC0F19" w:rsidRDefault="00EC0F19" w:rsidP="004D27E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0F19">
                    <w:rPr>
                      <w:rFonts w:ascii="Times New Roman" w:eastAsia="Times New Roman" w:hAnsi="Times New Roman" w:cs="Times New Roman"/>
                      <w:sz w:val="24"/>
                      <w:szCs w:val="24"/>
                    </w:rPr>
                    <w:t>Визначено хімічний склад, харчову і енергетичну цінність пектиновмісних порошків, їх желе– і комплексоутворювальну здатності, розроблено оптимальні умови відновлювання порошків.</w:t>
                  </w:r>
                </w:p>
                <w:p w14:paraId="6DBCF401" w14:textId="77777777" w:rsidR="00EC0F19" w:rsidRPr="00EC0F19" w:rsidRDefault="00EC0F19" w:rsidP="004D27E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0F19">
                    <w:rPr>
                      <w:rFonts w:ascii="Times New Roman" w:eastAsia="Times New Roman" w:hAnsi="Times New Roman" w:cs="Times New Roman"/>
                      <w:sz w:val="24"/>
                      <w:szCs w:val="24"/>
                    </w:rPr>
                    <w:t>Досліджено гігроскопічні властивості пектиновмісних порошків і встановлено умови забезпечення мікробіологічної стійкості і стабільності складових під час тривалого збереження.</w:t>
                  </w:r>
                </w:p>
                <w:p w14:paraId="04E9B5BD" w14:textId="77777777" w:rsidR="00EC0F19" w:rsidRPr="00EC0F19" w:rsidRDefault="00EC0F19" w:rsidP="004D27E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0F19">
                    <w:rPr>
                      <w:rFonts w:ascii="Times New Roman" w:eastAsia="Times New Roman" w:hAnsi="Times New Roman" w:cs="Times New Roman"/>
                      <w:sz w:val="24"/>
                      <w:szCs w:val="24"/>
                    </w:rPr>
                    <w:t>Розроблено і затверджено технологічні інструкції і технічні умови на порошок яблучний і овочеві (у т.ч. і із столових буряків).</w:t>
                  </w:r>
                </w:p>
                <w:p w14:paraId="14EDD261" w14:textId="77777777" w:rsidR="00EC0F19" w:rsidRPr="00EC0F19" w:rsidRDefault="00EC0F19" w:rsidP="004D27E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0F19">
                    <w:rPr>
                      <w:rFonts w:ascii="Times New Roman" w:eastAsia="Times New Roman" w:hAnsi="Times New Roman" w:cs="Times New Roman"/>
                      <w:sz w:val="24"/>
                      <w:szCs w:val="24"/>
                    </w:rPr>
                    <w:t>Розроблено і впроваджено технологічні процеси поетапного виробництва пектиновмісних порошків на промислових підприємствах. Встановлено, що переробка сировини у такий спосіб сприяє збільшенню обсягів переробленої сировини, ліквідації сезонності роботи технологічної лінії, підвищенню ефективності виробництва, зниженню енерговитрат на 10...15 %.</w:t>
                  </w:r>
                </w:p>
                <w:p w14:paraId="02AC87FE" w14:textId="77777777" w:rsidR="00EC0F19" w:rsidRPr="00EC0F19" w:rsidRDefault="00EC0F19" w:rsidP="004D27E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0F19">
                    <w:rPr>
                      <w:rFonts w:ascii="Times New Roman" w:eastAsia="Times New Roman" w:hAnsi="Times New Roman" w:cs="Times New Roman"/>
                      <w:sz w:val="24"/>
                      <w:szCs w:val="24"/>
                    </w:rPr>
                    <w:t>Розроблено і впроваджено в промисловості технології і рецептури харчових продуктів з використанням пектиновмісних порошків.</w:t>
                  </w:r>
                </w:p>
                <w:p w14:paraId="2FE9C9F4" w14:textId="77777777" w:rsidR="00EC0F19" w:rsidRPr="00EC0F19" w:rsidRDefault="00EC0F19" w:rsidP="00EC0F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0F19">
                    <w:rPr>
                      <w:rFonts w:ascii="Times New Roman" w:eastAsia="Times New Roman" w:hAnsi="Times New Roman" w:cs="Times New Roman"/>
                      <w:b/>
                      <w:bCs/>
                      <w:sz w:val="24"/>
                      <w:szCs w:val="24"/>
                    </w:rPr>
                    <w:lastRenderedPageBreak/>
                    <w:t>Умовні позначення та скорочення</w:t>
                  </w:r>
                </w:p>
                <w:p w14:paraId="36F575B4" w14:textId="77777777" w:rsidR="00EC0F19" w:rsidRPr="00EC0F19" w:rsidRDefault="00EC0F19" w:rsidP="00EC0F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0F19">
                    <w:rPr>
                      <w:rFonts w:ascii="Times New Roman" w:eastAsia="Times New Roman" w:hAnsi="Times New Roman" w:cs="Times New Roman"/>
                      <w:i/>
                      <w:iCs/>
                      <w:sz w:val="24"/>
                      <w:szCs w:val="24"/>
                    </w:rPr>
                    <w:t>W</w:t>
                  </w:r>
                  <w:r w:rsidRPr="00EC0F19">
                    <w:rPr>
                      <w:rFonts w:ascii="Times New Roman" w:eastAsia="Times New Roman" w:hAnsi="Times New Roman" w:cs="Times New Roman"/>
                      <w:sz w:val="24"/>
                      <w:szCs w:val="24"/>
                    </w:rPr>
                    <w:t> – вологість; t, – температура; – час; V – швидкість; d – вологовміст; g – питоме навантаження; </w:t>
                  </w:r>
                  <w:r w:rsidRPr="00EC0F19">
                    <w:rPr>
                      <w:rFonts w:ascii="Times New Roman" w:eastAsia="Times New Roman" w:hAnsi="Times New Roman" w:cs="Times New Roman"/>
                      <w:i/>
                      <w:iCs/>
                      <w:sz w:val="24"/>
                      <w:szCs w:val="24"/>
                    </w:rPr>
                    <w:t>N</w:t>
                  </w:r>
                  <w:r w:rsidRPr="00EC0F19">
                    <w:rPr>
                      <w:rFonts w:ascii="Times New Roman" w:eastAsia="Times New Roman" w:hAnsi="Times New Roman" w:cs="Times New Roman"/>
                      <w:sz w:val="24"/>
                      <w:szCs w:val="24"/>
                    </w:rPr>
                    <w:t> – узагальнений час сушіння; </w:t>
                  </w:r>
                  <w:r w:rsidRPr="00EC0F19">
                    <w:rPr>
                      <w:rFonts w:ascii="Times New Roman" w:eastAsia="Times New Roman" w:hAnsi="Times New Roman" w:cs="Times New Roman"/>
                      <w:i/>
                      <w:iCs/>
                      <w:sz w:val="24"/>
                      <w:szCs w:val="24"/>
                    </w:rPr>
                    <w:t>N </w:t>
                  </w:r>
                  <w:r w:rsidRPr="00EC0F19">
                    <w:rPr>
                      <w:rFonts w:ascii="Times New Roman" w:eastAsia="Times New Roman" w:hAnsi="Times New Roman" w:cs="Times New Roman"/>
                      <w:sz w:val="24"/>
                      <w:szCs w:val="24"/>
                    </w:rPr>
                    <w:t>– швидкість сушіння; – відносний коефіцієнт сушіння; </w:t>
                  </w:r>
                  <w:r w:rsidRPr="00EC0F19">
                    <w:rPr>
                      <w:rFonts w:ascii="Times New Roman" w:eastAsia="Times New Roman" w:hAnsi="Times New Roman" w:cs="Times New Roman"/>
                      <w:i/>
                      <w:iCs/>
                      <w:sz w:val="24"/>
                      <w:szCs w:val="24"/>
                    </w:rPr>
                    <w:t>b</w:t>
                  </w:r>
                  <w:r w:rsidRPr="00EC0F19">
                    <w:rPr>
                      <w:rFonts w:ascii="Times New Roman" w:eastAsia="Times New Roman" w:hAnsi="Times New Roman" w:cs="Times New Roman"/>
                      <w:sz w:val="24"/>
                      <w:szCs w:val="24"/>
                    </w:rPr>
                    <w:t> – температурний коефіцієнт сушіння; Rb – число Ребіндера; </w:t>
                  </w:r>
                  <w:r w:rsidRPr="00EC0F19">
                    <w:rPr>
                      <w:rFonts w:ascii="Times New Roman" w:eastAsia="Times New Roman" w:hAnsi="Times New Roman" w:cs="Times New Roman"/>
                      <w:i/>
                      <w:iCs/>
                      <w:sz w:val="24"/>
                      <w:szCs w:val="24"/>
                    </w:rPr>
                    <w:t>q</w:t>
                  </w:r>
                  <w:r w:rsidRPr="00EC0F19">
                    <w:rPr>
                      <w:rFonts w:ascii="Times New Roman" w:eastAsia="Times New Roman" w:hAnsi="Times New Roman" w:cs="Times New Roman"/>
                      <w:i/>
                      <w:iCs/>
                      <w:sz w:val="24"/>
                      <w:szCs w:val="24"/>
                      <w:vertAlign w:val="superscript"/>
                    </w:rPr>
                    <w:t>*</w:t>
                  </w:r>
                  <w:r w:rsidRPr="00EC0F19">
                    <w:rPr>
                      <w:rFonts w:ascii="Times New Roman" w:eastAsia="Times New Roman" w:hAnsi="Times New Roman" w:cs="Times New Roman"/>
                      <w:sz w:val="24"/>
                      <w:szCs w:val="24"/>
                    </w:rPr>
                    <w:t> – відносна густина теплового потоку; </w:t>
                  </w:r>
                  <w:r w:rsidRPr="00EC0F19">
                    <w:rPr>
                      <w:rFonts w:ascii="Times New Roman" w:eastAsia="Times New Roman" w:hAnsi="Times New Roman" w:cs="Times New Roman"/>
                      <w:i/>
                      <w:iCs/>
                      <w:sz w:val="24"/>
                      <w:szCs w:val="24"/>
                    </w:rPr>
                    <w:t>q(),q</w:t>
                  </w:r>
                  <w:r w:rsidRPr="00EC0F19">
                    <w:rPr>
                      <w:rFonts w:ascii="Times New Roman" w:eastAsia="Times New Roman" w:hAnsi="Times New Roman" w:cs="Times New Roman"/>
                      <w:sz w:val="24"/>
                      <w:szCs w:val="24"/>
                    </w:rPr>
                    <w:t> – густина теплового потоку; </w:t>
                  </w:r>
                  <w:r w:rsidRPr="00EC0F19">
                    <w:rPr>
                      <w:rFonts w:ascii="Times New Roman" w:eastAsia="Times New Roman" w:hAnsi="Times New Roman" w:cs="Times New Roman"/>
                      <w:i/>
                      <w:iCs/>
                      <w:sz w:val="24"/>
                      <w:szCs w:val="24"/>
                    </w:rPr>
                    <w:t>N</w:t>
                  </w:r>
                  <w:r w:rsidRPr="00EC0F19">
                    <w:rPr>
                      <w:rFonts w:ascii="Times New Roman" w:eastAsia="Times New Roman" w:hAnsi="Times New Roman" w:cs="Times New Roman"/>
                      <w:i/>
                      <w:iCs/>
                      <w:sz w:val="24"/>
                      <w:szCs w:val="24"/>
                      <w:vertAlign w:val="superscript"/>
                    </w:rPr>
                    <w:t>*</w:t>
                  </w:r>
                  <w:r w:rsidRPr="00EC0F19">
                    <w:rPr>
                      <w:rFonts w:ascii="Times New Roman" w:eastAsia="Times New Roman" w:hAnsi="Times New Roman" w:cs="Times New Roman"/>
                      <w:sz w:val="24"/>
                      <w:szCs w:val="24"/>
                    </w:rPr>
                    <w:t> – узагальнена швидкість сушіння; Q – продуктивність; N</w:t>
                  </w:r>
                  <w:r w:rsidRPr="00EC0F19">
                    <w:rPr>
                      <w:rFonts w:ascii="Times New Roman" w:eastAsia="Times New Roman" w:hAnsi="Times New Roman" w:cs="Times New Roman"/>
                      <w:b/>
                      <w:bCs/>
                      <w:sz w:val="24"/>
                      <w:szCs w:val="24"/>
                      <w:vertAlign w:val="subscript"/>
                    </w:rPr>
                    <w:t>сп</w:t>
                  </w:r>
                  <w:r w:rsidRPr="00EC0F19">
                    <w:rPr>
                      <w:rFonts w:ascii="Times New Roman" w:eastAsia="Times New Roman" w:hAnsi="Times New Roman" w:cs="Times New Roman"/>
                      <w:sz w:val="24"/>
                      <w:szCs w:val="24"/>
                      <w:vertAlign w:val="subscript"/>
                    </w:rPr>
                    <w:t>.</w:t>
                  </w:r>
                  <w:r w:rsidRPr="00EC0F19">
                    <w:rPr>
                      <w:rFonts w:ascii="Times New Roman" w:eastAsia="Times New Roman" w:hAnsi="Times New Roman" w:cs="Times New Roman"/>
                      <w:sz w:val="24"/>
                      <w:szCs w:val="24"/>
                    </w:rPr>
                    <w:t>– споживана потужність; – відносна вологість повітря.</w:t>
                  </w:r>
                </w:p>
                <w:p w14:paraId="01B13FA1" w14:textId="77777777" w:rsidR="00EC0F19" w:rsidRPr="00EC0F19" w:rsidRDefault="00EC0F19" w:rsidP="00EC0F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0F19">
                    <w:rPr>
                      <w:rFonts w:ascii="Times New Roman" w:eastAsia="Times New Roman" w:hAnsi="Times New Roman" w:cs="Times New Roman"/>
                      <w:sz w:val="24"/>
                      <w:szCs w:val="24"/>
                    </w:rPr>
                    <w:t>СР – сухі речовини.</w:t>
                  </w:r>
                </w:p>
              </w:tc>
            </w:tr>
          </w:tbl>
          <w:p w14:paraId="1EA07E45" w14:textId="77777777" w:rsidR="00EC0F19" w:rsidRPr="00EC0F19" w:rsidRDefault="00EC0F19" w:rsidP="00EC0F19">
            <w:pPr>
              <w:spacing w:after="0" w:line="240" w:lineRule="auto"/>
              <w:rPr>
                <w:rFonts w:ascii="Times New Roman" w:eastAsia="Times New Roman" w:hAnsi="Times New Roman" w:cs="Times New Roman"/>
                <w:sz w:val="24"/>
                <w:szCs w:val="24"/>
              </w:rPr>
            </w:pPr>
          </w:p>
        </w:tc>
      </w:tr>
    </w:tbl>
    <w:p w14:paraId="5168BD69" w14:textId="77777777" w:rsidR="00EC0F19" w:rsidRPr="00EC0F19" w:rsidRDefault="00EC0F19" w:rsidP="00EC0F19"/>
    <w:sectPr w:rsidR="00EC0F19" w:rsidRPr="00EC0F1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B1585" w14:textId="77777777" w:rsidR="004D27E8" w:rsidRDefault="004D27E8">
      <w:pPr>
        <w:spacing w:after="0" w:line="240" w:lineRule="auto"/>
      </w:pPr>
      <w:r>
        <w:separator/>
      </w:r>
    </w:p>
  </w:endnote>
  <w:endnote w:type="continuationSeparator" w:id="0">
    <w:p w14:paraId="450CC037" w14:textId="77777777" w:rsidR="004D27E8" w:rsidRDefault="004D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98180" w14:textId="77777777" w:rsidR="004D27E8" w:rsidRDefault="004D27E8">
      <w:pPr>
        <w:spacing w:after="0" w:line="240" w:lineRule="auto"/>
      </w:pPr>
      <w:r>
        <w:separator/>
      </w:r>
    </w:p>
  </w:footnote>
  <w:footnote w:type="continuationSeparator" w:id="0">
    <w:p w14:paraId="487FD12A" w14:textId="77777777" w:rsidR="004D27E8" w:rsidRDefault="004D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D27E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24280"/>
    <w:multiLevelType w:val="multilevel"/>
    <w:tmpl w:val="E31C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7E8"/>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102586</TotalTime>
  <Pages>3</Pages>
  <Words>574</Words>
  <Characters>3277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792</cp:revision>
  <dcterms:created xsi:type="dcterms:W3CDTF">2024-06-20T08:51:00Z</dcterms:created>
  <dcterms:modified xsi:type="dcterms:W3CDTF">2024-12-22T19:11:00Z</dcterms:modified>
  <cp:category/>
</cp:coreProperties>
</file>