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hint="eastAsia"/>
          <w:color w:val="000000"/>
          <w:kern w:val="0"/>
          <w:sz w:val="18"/>
          <w:szCs w:val="18"/>
          <w:lang w:eastAsia="ru-RU"/>
        </w:rPr>
        <w:t>Содержание</w:t>
      </w: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hint="eastAsia"/>
          <w:color w:val="000000"/>
          <w:kern w:val="0"/>
          <w:sz w:val="18"/>
          <w:szCs w:val="18"/>
          <w:lang w:eastAsia="ru-RU"/>
        </w:rPr>
        <w:t>ОГЛАВЛЕНИЕ</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hint="eastAsia"/>
          <w:color w:val="000000"/>
          <w:kern w:val="0"/>
          <w:sz w:val="18"/>
          <w:szCs w:val="18"/>
          <w:lang w:eastAsia="ru-RU"/>
        </w:rPr>
        <w:t>Введение</w:t>
      </w:r>
      <w:r w:rsidRPr="00DB0A38">
        <w:rPr>
          <w:rFonts w:ascii="Trebuchet MS" w:eastAsia="Times New Roman" w:hAnsi="Trebuchet MS" w:cs="Times New Roman"/>
          <w:color w:val="000000"/>
          <w:kern w:val="0"/>
          <w:sz w:val="18"/>
          <w:szCs w:val="18"/>
          <w:lang w:eastAsia="ru-RU"/>
        </w:rPr>
        <w:t>... 2</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hint="eastAsia"/>
          <w:color w:val="000000"/>
          <w:kern w:val="0"/>
          <w:sz w:val="18"/>
          <w:szCs w:val="18"/>
          <w:lang w:eastAsia="ru-RU"/>
        </w:rPr>
        <w:t>Глава</w:t>
      </w:r>
      <w:r w:rsidRPr="00DB0A38">
        <w:rPr>
          <w:rFonts w:ascii="Trebuchet MS" w:eastAsia="Times New Roman" w:hAnsi="Trebuchet MS" w:cs="Times New Roman"/>
          <w:color w:val="000000"/>
          <w:kern w:val="0"/>
          <w:sz w:val="18"/>
          <w:szCs w:val="18"/>
          <w:lang w:eastAsia="ru-RU"/>
        </w:rPr>
        <w:t xml:space="preserve"> I. </w:t>
      </w:r>
      <w:r w:rsidRPr="00DB0A38">
        <w:rPr>
          <w:rFonts w:ascii="Trebuchet MS" w:eastAsia="Times New Roman" w:hAnsi="Trebuchet MS" w:cs="Times New Roman" w:hint="eastAsia"/>
          <w:color w:val="000000"/>
          <w:kern w:val="0"/>
          <w:sz w:val="18"/>
          <w:szCs w:val="18"/>
          <w:lang w:eastAsia="ru-RU"/>
        </w:rPr>
        <w:t>Наивное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искусство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социокультурные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аспекты</w:t>
      </w:r>
      <w:r w:rsidRPr="00DB0A38">
        <w:rPr>
          <w:rFonts w:ascii="Trebuchet MS" w:eastAsia="Times New Roman" w:hAnsi="Trebuchet MS" w:cs="Times New Roman"/>
          <w:color w:val="000000"/>
          <w:kern w:val="0"/>
          <w:sz w:val="18"/>
          <w:szCs w:val="18"/>
          <w:lang w:eastAsia="ru-RU"/>
        </w:rPr>
        <w:t>... 20</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color w:val="000000"/>
          <w:kern w:val="0"/>
          <w:sz w:val="18"/>
          <w:szCs w:val="18"/>
          <w:lang w:eastAsia="ru-RU"/>
        </w:rPr>
        <w:t xml:space="preserve">1.1. </w:t>
      </w:r>
      <w:r w:rsidRPr="00DB0A38">
        <w:rPr>
          <w:rFonts w:ascii="Trebuchet MS" w:eastAsia="Times New Roman" w:hAnsi="Trebuchet MS" w:cs="Times New Roman" w:hint="eastAsia"/>
          <w:color w:val="000000"/>
          <w:kern w:val="0"/>
          <w:sz w:val="18"/>
          <w:szCs w:val="18"/>
          <w:lang w:eastAsia="ru-RU"/>
        </w:rPr>
        <w:t>Наивное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искусство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и</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его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культурная</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обусловленность</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терминологические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ограничения</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и</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параметры</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идентификации</w:t>
      </w:r>
      <w:r w:rsidRPr="00DB0A38">
        <w:rPr>
          <w:rFonts w:ascii="Trebuchet MS" w:eastAsia="Times New Roman" w:hAnsi="Trebuchet MS" w:cs="Times New Roman"/>
          <w:color w:val="000000"/>
          <w:kern w:val="0"/>
          <w:sz w:val="18"/>
          <w:szCs w:val="18"/>
          <w:lang w:eastAsia="ru-RU"/>
        </w:rPr>
        <w:t xml:space="preserve"> ... 22</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color w:val="000000"/>
          <w:kern w:val="0"/>
          <w:sz w:val="18"/>
          <w:szCs w:val="18"/>
          <w:lang w:eastAsia="ru-RU"/>
        </w:rPr>
        <w:t xml:space="preserve">1.2. </w:t>
      </w:r>
      <w:r w:rsidRPr="00DB0A38">
        <w:rPr>
          <w:rFonts w:ascii="Trebuchet MS" w:eastAsia="Times New Roman" w:hAnsi="Trebuchet MS" w:cs="Times New Roman" w:hint="eastAsia"/>
          <w:color w:val="000000"/>
          <w:kern w:val="0"/>
          <w:sz w:val="18"/>
          <w:szCs w:val="18"/>
          <w:lang w:eastAsia="ru-RU"/>
        </w:rPr>
        <w:t>Формирование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художественного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примитива</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в</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русской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культуре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в</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социально</w:t>
      </w:r>
      <w:r w:rsidRPr="00DB0A38">
        <w:rPr>
          <w:rFonts w:ascii="Trebuchet MS" w:eastAsia="Times New Roman" w:hAnsi="Trebuchet MS" w:cs="Times New Roman"/>
          <w:color w:val="000000"/>
          <w:kern w:val="0"/>
          <w:sz w:val="18"/>
          <w:szCs w:val="18"/>
          <w:lang w:eastAsia="ru-RU"/>
        </w:rPr>
        <w:t>-</w:t>
      </w:r>
      <w:r w:rsidRPr="00DB0A38">
        <w:rPr>
          <w:rFonts w:ascii="Trebuchet MS" w:eastAsia="Times New Roman" w:hAnsi="Trebuchet MS" w:cs="Times New Roman" w:hint="eastAsia"/>
          <w:color w:val="000000"/>
          <w:kern w:val="0"/>
          <w:sz w:val="18"/>
          <w:szCs w:val="18"/>
          <w:lang w:eastAsia="ru-RU"/>
        </w:rPr>
        <w:t>историческом</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контексте</w:t>
      </w:r>
      <w:r w:rsidRPr="00DB0A38">
        <w:rPr>
          <w:rFonts w:ascii="Trebuchet MS" w:eastAsia="Times New Roman" w:hAnsi="Trebuchet MS" w:cs="Times New Roman"/>
          <w:color w:val="000000"/>
          <w:kern w:val="0"/>
          <w:sz w:val="18"/>
          <w:szCs w:val="18"/>
          <w:lang w:eastAsia="ru-RU"/>
        </w:rPr>
        <w:t>... 40</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color w:val="000000"/>
          <w:kern w:val="0"/>
          <w:sz w:val="18"/>
          <w:szCs w:val="18"/>
          <w:lang w:eastAsia="ru-RU"/>
        </w:rPr>
        <w:t xml:space="preserve">1.3. </w:t>
      </w:r>
      <w:r w:rsidRPr="00DB0A38">
        <w:rPr>
          <w:rFonts w:ascii="Trebuchet MS" w:eastAsia="Times New Roman" w:hAnsi="Trebuchet MS" w:cs="Times New Roman" w:hint="eastAsia"/>
          <w:color w:val="000000"/>
          <w:kern w:val="0"/>
          <w:sz w:val="18"/>
          <w:szCs w:val="18"/>
          <w:lang w:eastAsia="ru-RU"/>
        </w:rPr>
        <w:t>Наивный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художник</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как</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субъект</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социокультурной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деятельности</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и</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проблема</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художественной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коммуникации</w:t>
      </w:r>
      <w:r w:rsidRPr="00DB0A38">
        <w:rPr>
          <w:rFonts w:ascii="Trebuchet MS" w:eastAsia="Times New Roman" w:hAnsi="Trebuchet MS" w:cs="Times New Roman"/>
          <w:color w:val="000000"/>
          <w:kern w:val="0"/>
          <w:sz w:val="18"/>
          <w:szCs w:val="18"/>
          <w:lang w:eastAsia="ru-RU"/>
        </w:rPr>
        <w:t xml:space="preserve"> ... 55</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color w:val="000000"/>
          <w:kern w:val="0"/>
          <w:sz w:val="18"/>
          <w:szCs w:val="18"/>
          <w:lang w:eastAsia="ru-RU"/>
        </w:rPr>
        <w:t xml:space="preserve">1.4. </w:t>
      </w:r>
      <w:r w:rsidRPr="00DB0A38">
        <w:rPr>
          <w:rFonts w:ascii="Trebuchet MS" w:eastAsia="Times New Roman" w:hAnsi="Trebuchet MS" w:cs="Times New Roman" w:hint="eastAsia"/>
          <w:color w:val="000000"/>
          <w:kern w:val="0"/>
          <w:sz w:val="18"/>
          <w:szCs w:val="18"/>
          <w:lang w:eastAsia="ru-RU"/>
        </w:rPr>
        <w:t>Наивное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искусство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в</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диалоге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культур</w:t>
      </w:r>
      <w:r w:rsidRPr="00DB0A38">
        <w:rPr>
          <w:rFonts w:ascii="Trebuchet MS" w:eastAsia="Times New Roman" w:hAnsi="Trebuchet MS" w:cs="Times New Roman"/>
          <w:color w:val="000000"/>
          <w:kern w:val="0"/>
          <w:sz w:val="18"/>
          <w:szCs w:val="18"/>
          <w:lang w:eastAsia="ru-RU"/>
        </w:rPr>
        <w:t>... 73</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hint="eastAsia"/>
          <w:color w:val="000000"/>
          <w:kern w:val="0"/>
          <w:sz w:val="18"/>
          <w:szCs w:val="18"/>
          <w:lang w:eastAsia="ru-RU"/>
        </w:rPr>
        <w:t>Глава</w:t>
      </w:r>
      <w:r w:rsidRPr="00DB0A38">
        <w:rPr>
          <w:rFonts w:ascii="Trebuchet MS" w:eastAsia="Times New Roman" w:hAnsi="Trebuchet MS" w:cs="Times New Roman"/>
          <w:color w:val="000000"/>
          <w:kern w:val="0"/>
          <w:sz w:val="18"/>
          <w:szCs w:val="18"/>
          <w:lang w:eastAsia="ru-RU"/>
        </w:rPr>
        <w:t xml:space="preserve"> //. </w:t>
      </w:r>
      <w:r w:rsidRPr="00DB0A38">
        <w:rPr>
          <w:rFonts w:ascii="Trebuchet MS" w:eastAsia="Times New Roman" w:hAnsi="Trebuchet MS" w:cs="Times New Roman" w:hint="eastAsia"/>
          <w:color w:val="000000"/>
          <w:kern w:val="0"/>
          <w:sz w:val="18"/>
          <w:szCs w:val="18"/>
          <w:lang w:eastAsia="ru-RU"/>
        </w:rPr>
        <w:t>Художественный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текст</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наивного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искусства</w:t>
      </w:r>
      <w:r w:rsidRPr="00DB0A38">
        <w:rPr>
          <w:rFonts w:ascii="Trebuchet MS" w:eastAsia="Times New Roman" w:hAnsi="Trebuchet MS" w:cs="Times New Roman"/>
          <w:color w:val="000000"/>
          <w:kern w:val="0"/>
          <w:sz w:val="18"/>
          <w:szCs w:val="18"/>
          <w:lang w:eastAsia="ru-RU"/>
        </w:rPr>
        <w:t>... 90</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color w:val="000000"/>
          <w:kern w:val="0"/>
          <w:sz w:val="18"/>
          <w:szCs w:val="18"/>
          <w:lang w:eastAsia="ru-RU"/>
        </w:rPr>
        <w:t xml:space="preserve">2.1. </w:t>
      </w:r>
      <w:r w:rsidRPr="00DB0A38">
        <w:rPr>
          <w:rFonts w:ascii="Trebuchet MS" w:eastAsia="Times New Roman" w:hAnsi="Trebuchet MS" w:cs="Times New Roman" w:hint="eastAsia"/>
          <w:color w:val="000000"/>
          <w:kern w:val="0"/>
          <w:sz w:val="18"/>
          <w:szCs w:val="18"/>
          <w:lang w:eastAsia="ru-RU"/>
        </w:rPr>
        <w:t>Сюжетно</w:t>
      </w:r>
      <w:r w:rsidRPr="00DB0A38">
        <w:rPr>
          <w:rFonts w:ascii="Trebuchet MS" w:eastAsia="Times New Roman" w:hAnsi="Trebuchet MS" w:cs="Times New Roman"/>
          <w:color w:val="000000"/>
          <w:kern w:val="0"/>
          <w:sz w:val="18"/>
          <w:szCs w:val="18"/>
          <w:lang w:eastAsia="ru-RU"/>
        </w:rPr>
        <w:t>-</w:t>
      </w:r>
      <w:r w:rsidRPr="00DB0A38">
        <w:rPr>
          <w:rFonts w:ascii="Trebuchet MS" w:eastAsia="Times New Roman" w:hAnsi="Trebuchet MS" w:cs="Times New Roman" w:hint="eastAsia"/>
          <w:color w:val="000000"/>
          <w:kern w:val="0"/>
          <w:sz w:val="18"/>
          <w:szCs w:val="18"/>
          <w:lang w:eastAsia="ru-RU"/>
        </w:rPr>
        <w:t>тематический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комплекс</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наивной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живописи</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как</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проявление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мифологического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сознания</w:t>
      </w:r>
      <w:r w:rsidRPr="00DB0A38">
        <w:rPr>
          <w:rFonts w:ascii="Trebuchet MS" w:eastAsia="Times New Roman" w:hAnsi="Trebuchet MS" w:cs="Times New Roman"/>
          <w:color w:val="000000"/>
          <w:kern w:val="0"/>
          <w:sz w:val="18"/>
          <w:szCs w:val="18"/>
          <w:lang w:eastAsia="ru-RU"/>
        </w:rPr>
        <w:t>... 92</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color w:val="000000"/>
          <w:kern w:val="0"/>
          <w:sz w:val="18"/>
          <w:szCs w:val="18"/>
          <w:lang w:eastAsia="ru-RU"/>
        </w:rPr>
        <w:t xml:space="preserve">2.2. </w:t>
      </w:r>
      <w:r w:rsidRPr="00DB0A38">
        <w:rPr>
          <w:rFonts w:ascii="Trebuchet MS" w:eastAsia="Times New Roman" w:hAnsi="Trebuchet MS" w:cs="Times New Roman" w:hint="eastAsia"/>
          <w:color w:val="000000"/>
          <w:kern w:val="0"/>
          <w:sz w:val="18"/>
          <w:szCs w:val="18"/>
          <w:lang w:eastAsia="ru-RU"/>
        </w:rPr>
        <w:t>Системообразующая</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роль</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пространственно</w:t>
      </w:r>
      <w:r w:rsidRPr="00DB0A38">
        <w:rPr>
          <w:rFonts w:ascii="Trebuchet MS" w:eastAsia="Times New Roman" w:hAnsi="Trebuchet MS" w:cs="Times New Roman"/>
          <w:color w:val="000000"/>
          <w:kern w:val="0"/>
          <w:sz w:val="18"/>
          <w:szCs w:val="18"/>
          <w:lang w:eastAsia="ru-RU"/>
        </w:rPr>
        <w:t>-</w:t>
      </w:r>
      <w:r w:rsidRPr="00DB0A38">
        <w:rPr>
          <w:rFonts w:ascii="Trebuchet MS" w:eastAsia="Times New Roman" w:hAnsi="Trebuchet MS" w:cs="Times New Roman" w:hint="eastAsia"/>
          <w:color w:val="000000"/>
          <w:kern w:val="0"/>
          <w:sz w:val="18"/>
          <w:szCs w:val="18"/>
          <w:lang w:eastAsia="ru-RU"/>
        </w:rPr>
        <w:t>временного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кода</w:t>
      </w:r>
      <w:r w:rsidRPr="00DB0A38">
        <w:rPr>
          <w:rFonts w:ascii="Trebuchet MS" w:eastAsia="Times New Roman" w:hAnsi="Trebuchet MS" w:cs="Times New Roman"/>
          <w:color w:val="000000"/>
          <w:kern w:val="0"/>
          <w:sz w:val="18"/>
          <w:szCs w:val="18"/>
          <w:lang w:eastAsia="ru-RU"/>
        </w:rPr>
        <w:t xml:space="preserve"> ... 115</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color w:val="000000"/>
          <w:kern w:val="0"/>
          <w:sz w:val="18"/>
          <w:szCs w:val="18"/>
          <w:lang w:eastAsia="ru-RU"/>
        </w:rPr>
        <w:t xml:space="preserve">2.3. </w:t>
      </w:r>
      <w:r w:rsidRPr="00DB0A38">
        <w:rPr>
          <w:rFonts w:ascii="Trebuchet MS" w:eastAsia="Times New Roman" w:hAnsi="Trebuchet MS" w:cs="Times New Roman" w:hint="eastAsia"/>
          <w:color w:val="000000"/>
          <w:kern w:val="0"/>
          <w:sz w:val="18"/>
          <w:szCs w:val="18"/>
          <w:lang w:eastAsia="ru-RU"/>
        </w:rPr>
        <w:t>Образы</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предметного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мира</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в</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пространстве</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наивной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картины</w:t>
      </w:r>
      <w:r w:rsidRPr="00DB0A38">
        <w:rPr>
          <w:rFonts w:ascii="Trebuchet MS" w:eastAsia="Times New Roman" w:hAnsi="Trebuchet MS" w:cs="Times New Roman"/>
          <w:color w:val="000000"/>
          <w:kern w:val="0"/>
          <w:sz w:val="18"/>
          <w:szCs w:val="18"/>
          <w:lang w:eastAsia="ru-RU"/>
        </w:rPr>
        <w:t>... 128</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color w:val="000000"/>
          <w:kern w:val="0"/>
          <w:sz w:val="18"/>
          <w:szCs w:val="18"/>
          <w:lang w:eastAsia="ru-RU"/>
        </w:rPr>
        <w:t xml:space="preserve">2.4. </w:t>
      </w:r>
      <w:r w:rsidRPr="00DB0A38">
        <w:rPr>
          <w:rFonts w:ascii="Trebuchet MS" w:eastAsia="Times New Roman" w:hAnsi="Trebuchet MS" w:cs="Times New Roman" w:hint="eastAsia"/>
          <w:color w:val="000000"/>
          <w:kern w:val="0"/>
          <w:sz w:val="18"/>
          <w:szCs w:val="18"/>
          <w:lang w:eastAsia="ru-RU"/>
        </w:rPr>
        <w:t>Принципы</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выразительности</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художественного</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языка</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наивной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живописи</w:t>
      </w:r>
      <w:r w:rsidRPr="00DB0A38">
        <w:rPr>
          <w:rFonts w:ascii="Trebuchet MS" w:eastAsia="Times New Roman" w:hAnsi="Trebuchet MS" w:cs="Times New Roman"/>
          <w:color w:val="000000"/>
          <w:kern w:val="0"/>
          <w:sz w:val="18"/>
          <w:szCs w:val="18"/>
          <w:lang w:eastAsia="ru-RU"/>
        </w:rPr>
        <w:t>... 142</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hint="eastAsia"/>
          <w:color w:val="000000"/>
          <w:kern w:val="0"/>
          <w:sz w:val="18"/>
          <w:szCs w:val="18"/>
          <w:lang w:eastAsia="ru-RU"/>
        </w:rPr>
        <w:t>Заключение</w:t>
      </w:r>
      <w:r w:rsidRPr="00DB0A38">
        <w:rPr>
          <w:rFonts w:ascii="Trebuchet MS" w:eastAsia="Times New Roman" w:hAnsi="Trebuchet MS" w:cs="Times New Roman"/>
          <w:color w:val="000000"/>
          <w:kern w:val="0"/>
          <w:sz w:val="18"/>
          <w:szCs w:val="18"/>
          <w:lang w:eastAsia="ru-RU"/>
        </w:rPr>
        <w:t>... 155</w:t>
      </w:r>
    </w:p>
    <w:p w:rsidR="00DB0A38" w:rsidRPr="00DB0A38" w:rsidRDefault="00DB0A38" w:rsidP="00DB0A38">
      <w:pPr>
        <w:rPr>
          <w:rFonts w:ascii="Trebuchet MS" w:eastAsia="Times New Roman" w:hAnsi="Trebuchet MS" w:cs="Times New Roman"/>
          <w:color w:val="000000"/>
          <w:kern w:val="0"/>
          <w:sz w:val="18"/>
          <w:szCs w:val="18"/>
          <w:lang w:eastAsia="ru-RU"/>
        </w:rPr>
      </w:pPr>
    </w:p>
    <w:p w:rsidR="00DB0A38" w:rsidRPr="00DB0A38" w:rsidRDefault="00DB0A38" w:rsidP="00DB0A38">
      <w:pPr>
        <w:rPr>
          <w:rFonts w:ascii="Trebuchet MS" w:eastAsia="Times New Roman" w:hAnsi="Trebuchet MS" w:cs="Times New Roman"/>
          <w:color w:val="000000"/>
          <w:kern w:val="0"/>
          <w:sz w:val="18"/>
          <w:szCs w:val="18"/>
          <w:lang w:eastAsia="ru-RU"/>
        </w:rPr>
      </w:pPr>
      <w:r w:rsidRPr="00DB0A38">
        <w:rPr>
          <w:rFonts w:ascii="Trebuchet MS" w:eastAsia="Times New Roman" w:hAnsi="Trebuchet MS" w:cs="Times New Roman" w:hint="eastAsia"/>
          <w:color w:val="000000"/>
          <w:kern w:val="0"/>
          <w:sz w:val="18"/>
          <w:szCs w:val="18"/>
          <w:lang w:eastAsia="ru-RU"/>
        </w:rPr>
        <w:t>Примечания</w:t>
      </w:r>
      <w:r w:rsidRPr="00DB0A38">
        <w:rPr>
          <w:rFonts w:ascii="Trebuchet MS" w:eastAsia="Times New Roman" w:hAnsi="Trebuchet MS" w:cs="Times New Roman"/>
          <w:color w:val="000000"/>
          <w:kern w:val="0"/>
          <w:sz w:val="18"/>
          <w:szCs w:val="18"/>
          <w:lang w:eastAsia="ru-RU"/>
        </w:rPr>
        <w:t>... 158</w:t>
      </w:r>
    </w:p>
    <w:p w:rsidR="00DB0A38" w:rsidRPr="00DB0A38" w:rsidRDefault="00DB0A38" w:rsidP="00DB0A38">
      <w:pPr>
        <w:rPr>
          <w:rFonts w:ascii="Trebuchet MS" w:eastAsia="Times New Roman" w:hAnsi="Trebuchet MS" w:cs="Times New Roman"/>
          <w:color w:val="000000"/>
          <w:kern w:val="0"/>
          <w:sz w:val="18"/>
          <w:szCs w:val="18"/>
          <w:lang w:eastAsia="ru-RU"/>
        </w:rPr>
      </w:pPr>
    </w:p>
    <w:p w:rsidR="000A51A2" w:rsidRPr="00DB0A38" w:rsidRDefault="00DB0A38" w:rsidP="00DB0A38">
      <w:r w:rsidRPr="00DB0A38">
        <w:rPr>
          <w:rFonts w:ascii="Trebuchet MS" w:eastAsia="Times New Roman" w:hAnsi="Trebuchet MS" w:cs="Times New Roman" w:hint="eastAsia"/>
          <w:color w:val="000000"/>
          <w:kern w:val="0"/>
          <w:sz w:val="18"/>
          <w:szCs w:val="18"/>
          <w:lang w:eastAsia="ru-RU"/>
        </w:rPr>
        <w:lastRenderedPageBreak/>
        <w:t>Библиографический</w:t>
      </w:r>
      <w:r w:rsidRPr="00DB0A38">
        <w:rPr>
          <w:rFonts w:ascii="Trebuchet MS" w:eastAsia="Times New Roman" w:hAnsi="Trebuchet MS" w:cs="Times New Roman"/>
          <w:color w:val="000000"/>
          <w:kern w:val="0"/>
          <w:sz w:val="18"/>
          <w:szCs w:val="18"/>
          <w:lang w:eastAsia="ru-RU"/>
        </w:rPr>
        <w:t xml:space="preserve"> </w:t>
      </w:r>
      <w:r w:rsidRPr="00DB0A38">
        <w:rPr>
          <w:rFonts w:ascii="Trebuchet MS" w:eastAsia="Times New Roman" w:hAnsi="Trebuchet MS" w:cs="Times New Roman" w:hint="eastAsia"/>
          <w:color w:val="000000"/>
          <w:kern w:val="0"/>
          <w:sz w:val="18"/>
          <w:szCs w:val="18"/>
          <w:lang w:eastAsia="ru-RU"/>
        </w:rPr>
        <w:t>список</w:t>
      </w:r>
      <w:r w:rsidRPr="00DB0A38">
        <w:rPr>
          <w:rFonts w:ascii="Trebuchet MS" w:eastAsia="Times New Roman" w:hAnsi="Trebuchet MS" w:cs="Times New Roman"/>
          <w:color w:val="000000"/>
          <w:kern w:val="0"/>
          <w:sz w:val="18"/>
          <w:szCs w:val="18"/>
          <w:lang w:eastAsia="ru-RU"/>
        </w:rPr>
        <w:t>... 210</w:t>
      </w:r>
      <w:bookmarkStart w:id="0" w:name="_GoBack"/>
      <w:bookmarkEnd w:id="0"/>
    </w:p>
    <w:sectPr w:rsidR="000A51A2" w:rsidRPr="00DB0A3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2DE" w:rsidRDefault="005042DE">
      <w:pPr>
        <w:spacing w:after="0" w:line="240" w:lineRule="auto"/>
      </w:pPr>
      <w:r>
        <w:separator/>
      </w:r>
    </w:p>
  </w:endnote>
  <w:endnote w:type="continuationSeparator" w:id="0">
    <w:p w:rsidR="005042DE" w:rsidRDefault="0050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2DE" w:rsidRDefault="005042DE"/>
    <w:p w:rsidR="005042DE" w:rsidRDefault="005042DE"/>
    <w:p w:rsidR="005042DE" w:rsidRDefault="005042DE"/>
    <w:p w:rsidR="005042DE" w:rsidRDefault="005042DE"/>
    <w:p w:rsidR="005042DE" w:rsidRDefault="005042DE"/>
    <w:p w:rsidR="005042DE" w:rsidRDefault="005042DE"/>
    <w:p w:rsidR="005042DE" w:rsidRDefault="005042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2DE" w:rsidRDefault="00504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042DE" w:rsidRDefault="00504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042DE" w:rsidRDefault="005042DE"/>
    <w:p w:rsidR="005042DE" w:rsidRDefault="005042DE"/>
    <w:p w:rsidR="005042DE" w:rsidRDefault="005042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2DE" w:rsidRDefault="005042DE"/>
                          <w:p w:rsidR="005042DE" w:rsidRDefault="005042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042DE" w:rsidRDefault="005042DE"/>
                    <w:p w:rsidR="005042DE" w:rsidRDefault="005042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042DE" w:rsidRDefault="005042DE"/>
    <w:p w:rsidR="005042DE" w:rsidRDefault="005042DE">
      <w:pPr>
        <w:rPr>
          <w:sz w:val="2"/>
          <w:szCs w:val="2"/>
        </w:rPr>
      </w:pPr>
    </w:p>
    <w:p w:rsidR="005042DE" w:rsidRDefault="005042DE"/>
    <w:p w:rsidR="005042DE" w:rsidRDefault="005042DE">
      <w:pPr>
        <w:spacing w:after="0" w:line="240" w:lineRule="auto"/>
      </w:pPr>
    </w:p>
  </w:footnote>
  <w:footnote w:type="continuationSeparator" w:id="0">
    <w:p w:rsidR="005042DE" w:rsidRDefault="00504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2DE"/>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1E75B-6E66-44FF-83AD-37C31619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33143</TotalTime>
  <Pages>2</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2315</cp:revision>
  <cp:lastPrinted>2009-02-06T05:36:00Z</cp:lastPrinted>
  <dcterms:created xsi:type="dcterms:W3CDTF">2023-09-07T12:38:00Z</dcterms:created>
  <dcterms:modified xsi:type="dcterms:W3CDTF">2023-12-23T12:12:00Z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