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849A" w14:textId="0BCB52C8" w:rsidR="00F14417" w:rsidRPr="00207B34" w:rsidRDefault="00207B34" w:rsidP="00207B34">
      <w:r>
        <w:rPr>
          <w:rFonts w:ascii="Verdana" w:hAnsi="Verdana"/>
          <w:b/>
          <w:bCs/>
          <w:color w:val="000000"/>
          <w:shd w:val="clear" w:color="auto" w:fill="FFFFFF"/>
        </w:rPr>
        <w:t xml:space="preserve">Данилин Александр Валериевич. Оптимизация управления электромеханическими системами циклического действия с задающей моделью 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фаззи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контроллером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05.09.03 / Национальный технический ун-т Украины "Киевский политехнический ин-т". — К., 2003. — 199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160-172</w:t>
      </w:r>
    </w:p>
    <w:sectPr w:rsidR="00F14417" w:rsidRPr="00207B3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C2E8" w14:textId="77777777" w:rsidR="0021443C" w:rsidRDefault="0021443C">
      <w:pPr>
        <w:spacing w:after="0" w:line="240" w:lineRule="auto"/>
      </w:pPr>
      <w:r>
        <w:separator/>
      </w:r>
    </w:p>
  </w:endnote>
  <w:endnote w:type="continuationSeparator" w:id="0">
    <w:p w14:paraId="4903CE8C" w14:textId="77777777" w:rsidR="0021443C" w:rsidRDefault="0021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1A12" w14:textId="77777777" w:rsidR="0021443C" w:rsidRDefault="0021443C">
      <w:pPr>
        <w:spacing w:after="0" w:line="240" w:lineRule="auto"/>
      </w:pPr>
      <w:r>
        <w:separator/>
      </w:r>
    </w:p>
  </w:footnote>
  <w:footnote w:type="continuationSeparator" w:id="0">
    <w:p w14:paraId="757347D1" w14:textId="77777777" w:rsidR="0021443C" w:rsidRDefault="0021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44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43C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74277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1806</cp:revision>
  <dcterms:created xsi:type="dcterms:W3CDTF">2024-06-20T08:51:00Z</dcterms:created>
  <dcterms:modified xsi:type="dcterms:W3CDTF">2024-11-19T11:21:00Z</dcterms:modified>
  <cp:category/>
</cp:coreProperties>
</file>