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801E" w14:textId="77777777" w:rsidR="00FF693F" w:rsidRPr="00FF693F" w:rsidRDefault="00FF693F" w:rsidP="00FF693F">
      <w:pPr>
        <w:rPr>
          <w:rFonts w:ascii="Helvetica" w:hAnsi="Helvetica" w:cs="Helvetica"/>
          <w:b/>
          <w:bCs/>
          <w:color w:val="222222"/>
          <w:sz w:val="21"/>
          <w:szCs w:val="21"/>
        </w:rPr>
      </w:pPr>
      <w:r w:rsidRPr="00FF693F">
        <w:rPr>
          <w:rFonts w:ascii="Helvetica" w:hAnsi="Helvetica" w:cs="Helvetica" w:hint="eastAsia"/>
          <w:b/>
          <w:bCs/>
          <w:color w:val="222222"/>
          <w:sz w:val="21"/>
          <w:szCs w:val="21"/>
        </w:rPr>
        <w:t>Мохамед</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Абир</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Мохамед</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Хелми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Абделзахер</w:t>
      </w:r>
      <w:r w:rsidRPr="00FF693F">
        <w:rPr>
          <w:rFonts w:ascii="Helvetica" w:hAnsi="Helvetica" w:cs="Helvetica"/>
          <w:b/>
          <w:bCs/>
          <w:color w:val="222222"/>
          <w:sz w:val="21"/>
          <w:szCs w:val="21"/>
        </w:rPr>
        <w:t>.</w:t>
      </w:r>
    </w:p>
    <w:p w14:paraId="7C7BC7F3" w14:textId="77777777" w:rsidR="00FF693F" w:rsidRPr="00FF693F" w:rsidRDefault="00FF693F" w:rsidP="00FF693F">
      <w:pPr>
        <w:rPr>
          <w:rFonts w:ascii="Helvetica" w:hAnsi="Helvetica" w:cs="Helvetica"/>
          <w:b/>
          <w:bCs/>
          <w:color w:val="222222"/>
          <w:sz w:val="21"/>
          <w:szCs w:val="21"/>
        </w:rPr>
      </w:pPr>
      <w:r w:rsidRPr="00FF693F">
        <w:rPr>
          <w:rFonts w:ascii="Helvetica" w:hAnsi="Helvetica" w:cs="Helvetica" w:hint="eastAsia"/>
          <w:b/>
          <w:bCs/>
          <w:color w:val="222222"/>
          <w:sz w:val="21"/>
          <w:szCs w:val="21"/>
        </w:rPr>
        <w:t>Формирование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антибиотикорезистентность</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биопленок</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бактерии</w:t>
      </w:r>
      <w:r w:rsidRPr="00FF693F">
        <w:rPr>
          <w:rFonts w:ascii="Helvetica" w:hAnsi="Helvetica" w:cs="Helvetica"/>
          <w:b/>
          <w:bCs/>
          <w:color w:val="222222"/>
          <w:sz w:val="21"/>
          <w:szCs w:val="21"/>
        </w:rPr>
        <w:t xml:space="preserve"> Methylophilus quaylei </w:t>
      </w:r>
      <w:r w:rsidRPr="00FF693F">
        <w:rPr>
          <w:rFonts w:ascii="Helvetica" w:hAnsi="Helvetica" w:cs="Helvetica" w:hint="eastAsia"/>
          <w:b/>
          <w:bCs/>
          <w:color w:val="222222"/>
          <w:sz w:val="21"/>
          <w:szCs w:val="21"/>
        </w:rPr>
        <w:t>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ее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изогенного</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мутанта</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устойчивого</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к</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стрептомицину</w:t>
      </w:r>
      <w:r w:rsidRPr="00FF693F">
        <w:rPr>
          <w:rFonts w:ascii="Helvetica" w:hAnsi="Helvetica" w:cs="Helvetica"/>
          <w:b/>
          <w:bCs/>
          <w:color w:val="222222"/>
          <w:sz w:val="21"/>
          <w:szCs w:val="21"/>
        </w:rPr>
        <w:t xml:space="preserve"> : </w:t>
      </w:r>
      <w:r w:rsidRPr="00FF693F">
        <w:rPr>
          <w:rFonts w:ascii="Helvetica" w:hAnsi="Helvetica" w:cs="Helvetica" w:hint="eastAsia"/>
          <w:b/>
          <w:bCs/>
          <w:color w:val="222222"/>
          <w:sz w:val="21"/>
          <w:szCs w:val="21"/>
        </w:rPr>
        <w:t>диссертация</w:t>
      </w:r>
      <w:r w:rsidRPr="00FF693F">
        <w:rPr>
          <w:rFonts w:ascii="Helvetica" w:hAnsi="Helvetica" w:cs="Helvetica"/>
          <w:b/>
          <w:bCs/>
          <w:color w:val="222222"/>
          <w:sz w:val="21"/>
          <w:szCs w:val="21"/>
        </w:rPr>
        <w:t xml:space="preserve"> ... </w:t>
      </w:r>
      <w:r w:rsidRPr="00FF693F">
        <w:rPr>
          <w:rFonts w:ascii="Helvetica" w:hAnsi="Helvetica" w:cs="Helvetica" w:hint="eastAsia"/>
          <w:b/>
          <w:bCs/>
          <w:color w:val="222222"/>
          <w:sz w:val="21"/>
          <w:szCs w:val="21"/>
        </w:rPr>
        <w:t>кандидата</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химических</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наук</w:t>
      </w:r>
      <w:r w:rsidRPr="00FF693F">
        <w:rPr>
          <w:rFonts w:ascii="Helvetica" w:hAnsi="Helvetica" w:cs="Helvetica"/>
          <w:b/>
          <w:bCs/>
          <w:color w:val="222222"/>
          <w:sz w:val="21"/>
          <w:szCs w:val="21"/>
        </w:rPr>
        <w:t xml:space="preserve"> : 03.01.06 / </w:t>
      </w:r>
      <w:r w:rsidRPr="00FF693F">
        <w:rPr>
          <w:rFonts w:ascii="Helvetica" w:hAnsi="Helvetica" w:cs="Helvetica" w:hint="eastAsia"/>
          <w:b/>
          <w:bCs/>
          <w:color w:val="222222"/>
          <w:sz w:val="21"/>
          <w:szCs w:val="21"/>
        </w:rPr>
        <w:t>Мохамед</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Абир</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Мохамед</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Хелми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Абделзахер</w:t>
      </w:r>
      <w:r w:rsidRPr="00FF693F">
        <w:rPr>
          <w:rFonts w:ascii="Helvetica" w:hAnsi="Helvetica" w:cs="Helvetica"/>
          <w:b/>
          <w:bCs/>
          <w:color w:val="222222"/>
          <w:sz w:val="21"/>
          <w:szCs w:val="21"/>
        </w:rPr>
        <w:t>; [</w:t>
      </w:r>
      <w:r w:rsidRPr="00FF693F">
        <w:rPr>
          <w:rFonts w:ascii="Helvetica" w:hAnsi="Helvetica" w:cs="Helvetica" w:hint="eastAsia"/>
          <w:b/>
          <w:bCs/>
          <w:color w:val="222222"/>
          <w:sz w:val="21"/>
          <w:szCs w:val="21"/>
        </w:rPr>
        <w:t>Место</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защиты</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МИРЭА</w:t>
      </w:r>
      <w:r w:rsidRPr="00FF693F">
        <w:rPr>
          <w:rFonts w:ascii="Helvetica" w:hAnsi="Helvetica" w:cs="Helvetica"/>
          <w:b/>
          <w:bCs/>
          <w:color w:val="222222"/>
          <w:sz w:val="21"/>
          <w:szCs w:val="21"/>
        </w:rPr>
        <w:t xml:space="preserve"> - </w:t>
      </w:r>
      <w:r w:rsidRPr="00FF693F">
        <w:rPr>
          <w:rFonts w:ascii="Helvetica" w:hAnsi="Helvetica" w:cs="Helvetica" w:hint="eastAsia"/>
          <w:b/>
          <w:bCs/>
          <w:color w:val="222222"/>
          <w:sz w:val="21"/>
          <w:szCs w:val="21"/>
        </w:rPr>
        <w:t>Российский</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технологический</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университет</w:t>
      </w:r>
      <w:r w:rsidRPr="00FF693F">
        <w:rPr>
          <w:rFonts w:ascii="Helvetica" w:hAnsi="Helvetica" w:cs="Helvetica"/>
          <w:b/>
          <w:bCs/>
          <w:color w:val="222222"/>
          <w:sz w:val="21"/>
          <w:szCs w:val="21"/>
        </w:rPr>
        <w:t xml:space="preserve">]. - </w:t>
      </w:r>
      <w:r w:rsidRPr="00FF693F">
        <w:rPr>
          <w:rFonts w:ascii="Helvetica" w:hAnsi="Helvetica" w:cs="Helvetica" w:hint="eastAsia"/>
          <w:b/>
          <w:bCs/>
          <w:color w:val="222222"/>
          <w:sz w:val="21"/>
          <w:szCs w:val="21"/>
        </w:rPr>
        <w:t>Москва</w:t>
      </w:r>
      <w:r w:rsidRPr="00FF693F">
        <w:rPr>
          <w:rFonts w:ascii="Helvetica" w:hAnsi="Helvetica" w:cs="Helvetica"/>
          <w:b/>
          <w:bCs/>
          <w:color w:val="222222"/>
          <w:sz w:val="21"/>
          <w:szCs w:val="21"/>
        </w:rPr>
        <w:t xml:space="preserve">, 2019. - 133 </w:t>
      </w:r>
      <w:proofErr w:type="gramStart"/>
      <w:r w:rsidRPr="00FF693F">
        <w:rPr>
          <w:rFonts w:ascii="Helvetica" w:hAnsi="Helvetica" w:cs="Helvetica" w:hint="eastAsia"/>
          <w:b/>
          <w:bCs/>
          <w:color w:val="222222"/>
          <w:sz w:val="21"/>
          <w:szCs w:val="21"/>
        </w:rPr>
        <w:t>с</w:t>
      </w:r>
      <w:r w:rsidRPr="00FF693F">
        <w:rPr>
          <w:rFonts w:ascii="Helvetica" w:hAnsi="Helvetica" w:cs="Helvetica"/>
          <w:b/>
          <w:bCs/>
          <w:color w:val="222222"/>
          <w:sz w:val="21"/>
          <w:szCs w:val="21"/>
        </w:rPr>
        <w:t>. :</w:t>
      </w:r>
      <w:proofErr w:type="gramEnd"/>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ил</w:t>
      </w:r>
      <w:r w:rsidRPr="00FF693F">
        <w:rPr>
          <w:rFonts w:ascii="Helvetica" w:hAnsi="Helvetica" w:cs="Helvetica"/>
          <w:b/>
          <w:bCs/>
          <w:color w:val="222222"/>
          <w:sz w:val="21"/>
          <w:szCs w:val="21"/>
        </w:rPr>
        <w:t>.</w:t>
      </w:r>
    </w:p>
    <w:p w14:paraId="33B2B94D" w14:textId="77777777" w:rsidR="00FF693F" w:rsidRPr="00FF693F" w:rsidRDefault="00FF693F" w:rsidP="00FF693F">
      <w:pPr>
        <w:rPr>
          <w:rFonts w:ascii="Helvetica" w:hAnsi="Helvetica" w:cs="Helvetica"/>
          <w:b/>
          <w:bCs/>
          <w:color w:val="222222"/>
          <w:sz w:val="21"/>
          <w:szCs w:val="21"/>
        </w:rPr>
      </w:pPr>
      <w:r w:rsidRPr="00FF693F">
        <w:rPr>
          <w:rFonts w:ascii="Helvetica" w:hAnsi="Helvetica" w:cs="Helvetica" w:hint="eastAsia"/>
          <w:b/>
          <w:bCs/>
          <w:color w:val="222222"/>
          <w:sz w:val="21"/>
          <w:szCs w:val="21"/>
        </w:rPr>
        <w:t>больше</w:t>
      </w:r>
    </w:p>
    <w:p w14:paraId="6A7B9AE8" w14:textId="77777777" w:rsidR="00FF693F" w:rsidRPr="00FF693F" w:rsidRDefault="00FF693F" w:rsidP="00FF693F">
      <w:pPr>
        <w:rPr>
          <w:rFonts w:ascii="Helvetica" w:hAnsi="Helvetica" w:cs="Helvetica"/>
          <w:b/>
          <w:bCs/>
          <w:color w:val="222222"/>
          <w:sz w:val="21"/>
          <w:szCs w:val="21"/>
        </w:rPr>
      </w:pPr>
      <w:r w:rsidRPr="00FF693F">
        <w:rPr>
          <w:rFonts w:ascii="Helvetica" w:hAnsi="Helvetica" w:cs="Helvetica" w:hint="eastAsia"/>
          <w:b/>
          <w:bCs/>
          <w:color w:val="222222"/>
          <w:sz w:val="21"/>
          <w:szCs w:val="21"/>
        </w:rPr>
        <w:t>Цитаты</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из</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текста</w:t>
      </w:r>
      <w:r w:rsidRPr="00FF693F">
        <w:rPr>
          <w:rFonts w:ascii="Helvetica" w:hAnsi="Helvetica" w:cs="Helvetica"/>
          <w:b/>
          <w:bCs/>
          <w:color w:val="222222"/>
          <w:sz w:val="21"/>
          <w:szCs w:val="21"/>
        </w:rPr>
        <w:t>:</w:t>
      </w:r>
    </w:p>
    <w:p w14:paraId="22F2B19E" w14:textId="77777777" w:rsidR="00FF693F" w:rsidRPr="00FF693F" w:rsidRDefault="00FF693F" w:rsidP="00FF693F">
      <w:pPr>
        <w:rPr>
          <w:rFonts w:ascii="Helvetica" w:hAnsi="Helvetica" w:cs="Helvetica"/>
          <w:b/>
          <w:bCs/>
          <w:color w:val="222222"/>
          <w:sz w:val="21"/>
          <w:szCs w:val="21"/>
        </w:rPr>
      </w:pPr>
      <w:r w:rsidRPr="00FF693F">
        <w:rPr>
          <w:rFonts w:ascii="Helvetica" w:hAnsi="Helvetica" w:cs="Helvetica" w:hint="eastAsia"/>
          <w:b/>
          <w:bCs/>
          <w:color w:val="222222"/>
          <w:sz w:val="21"/>
          <w:szCs w:val="21"/>
        </w:rPr>
        <w:t>стр</w:t>
      </w:r>
      <w:r w:rsidRPr="00FF693F">
        <w:rPr>
          <w:rFonts w:ascii="Helvetica" w:hAnsi="Helvetica" w:cs="Helvetica"/>
          <w:b/>
          <w:bCs/>
          <w:color w:val="222222"/>
          <w:sz w:val="21"/>
          <w:szCs w:val="21"/>
        </w:rPr>
        <w:t>. 1</w:t>
      </w:r>
    </w:p>
    <w:p w14:paraId="5394AD20" w14:textId="77777777" w:rsidR="00FF693F" w:rsidRPr="00FF693F" w:rsidRDefault="00FF693F" w:rsidP="00FF693F">
      <w:pPr>
        <w:rPr>
          <w:rFonts w:ascii="Helvetica" w:hAnsi="Helvetica" w:cs="Helvetica"/>
          <w:b/>
          <w:bCs/>
          <w:color w:val="222222"/>
          <w:sz w:val="21"/>
          <w:szCs w:val="21"/>
        </w:rPr>
      </w:pPr>
      <w:r w:rsidRPr="00FF693F">
        <w:rPr>
          <w:rFonts w:ascii="Helvetica" w:hAnsi="Helvetica" w:cs="Helvetica" w:hint="eastAsia"/>
          <w:b/>
          <w:bCs/>
          <w:color w:val="222222"/>
          <w:sz w:val="21"/>
          <w:szCs w:val="21"/>
        </w:rPr>
        <w:t>правах</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рукописи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Мохамед</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Абир</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Мохамед</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Хелми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Абделзахер</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ФОРМИРОВАНИЕ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АНТИБИОТИКОРЕЗИСТЕНТНОСТЬ</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БИОПЛЕНОК</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БАКТЕРИИ</w:t>
      </w:r>
      <w:r w:rsidRPr="00FF693F">
        <w:rPr>
          <w:rFonts w:ascii="Helvetica" w:hAnsi="Helvetica" w:cs="Helvetica"/>
          <w:b/>
          <w:bCs/>
          <w:color w:val="222222"/>
          <w:sz w:val="21"/>
          <w:szCs w:val="21"/>
        </w:rPr>
        <w:t xml:space="preserve"> METHYLOPHILUS QUAYLEI </w:t>
      </w:r>
      <w:r w:rsidRPr="00FF693F">
        <w:rPr>
          <w:rFonts w:ascii="Helvetica" w:hAnsi="Helvetica" w:cs="Helvetica" w:hint="eastAsia"/>
          <w:b/>
          <w:bCs/>
          <w:color w:val="222222"/>
          <w:sz w:val="21"/>
          <w:szCs w:val="21"/>
        </w:rPr>
        <w:t>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ЕЕ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ИЗОГЕННОГО</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МУТАНТА</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УСТОЙЧИВОГО</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К</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СТРЕПТОМИЦИНУ</w:t>
      </w:r>
      <w:r w:rsidRPr="00FF693F">
        <w:rPr>
          <w:rFonts w:ascii="Helvetica" w:hAnsi="Helvetica" w:cs="Helvetica"/>
          <w:b/>
          <w:bCs/>
          <w:color w:val="222222"/>
          <w:sz w:val="21"/>
          <w:szCs w:val="21"/>
        </w:rPr>
        <w:t xml:space="preserve"> 03.01.06 </w:t>
      </w:r>
      <w:r w:rsidRPr="00FF693F">
        <w:rPr>
          <w:rFonts w:ascii="Helvetica" w:hAnsi="Helvetica" w:cs="Helvetica" w:hint="eastAsia"/>
          <w:b/>
          <w:bCs/>
          <w:color w:val="222222"/>
          <w:sz w:val="21"/>
          <w:szCs w:val="21"/>
        </w:rPr>
        <w:t>–</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биотехнология</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в</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том</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числе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бионанотехнологии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диссертация</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на</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соискание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ученой</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степени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кандидата</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химических</w:t>
      </w:r>
    </w:p>
    <w:p w14:paraId="09C27D58" w14:textId="77777777" w:rsidR="00FF693F" w:rsidRPr="00FF693F" w:rsidRDefault="00FF693F" w:rsidP="00FF693F">
      <w:pPr>
        <w:rPr>
          <w:rFonts w:ascii="Helvetica" w:hAnsi="Helvetica" w:cs="Helvetica"/>
          <w:b/>
          <w:bCs/>
          <w:color w:val="222222"/>
          <w:sz w:val="21"/>
          <w:szCs w:val="21"/>
        </w:rPr>
      </w:pPr>
      <w:r w:rsidRPr="00FF693F">
        <w:rPr>
          <w:rFonts w:ascii="Helvetica" w:hAnsi="Helvetica" w:cs="Helvetica" w:hint="eastAsia"/>
          <w:b/>
          <w:bCs/>
          <w:color w:val="222222"/>
          <w:sz w:val="21"/>
          <w:szCs w:val="21"/>
        </w:rPr>
        <w:t>стр</w:t>
      </w:r>
      <w:r w:rsidRPr="00FF693F">
        <w:rPr>
          <w:rFonts w:ascii="Helvetica" w:hAnsi="Helvetica" w:cs="Helvetica"/>
          <w:b/>
          <w:bCs/>
          <w:color w:val="222222"/>
          <w:sz w:val="21"/>
          <w:szCs w:val="21"/>
        </w:rPr>
        <w:t>. 4</w:t>
      </w:r>
    </w:p>
    <w:p w14:paraId="054F4ED9" w14:textId="77777777" w:rsidR="00FF693F" w:rsidRPr="00FF693F" w:rsidRDefault="00FF693F" w:rsidP="00FF693F">
      <w:pPr>
        <w:rPr>
          <w:rFonts w:ascii="Helvetica" w:hAnsi="Helvetica" w:cs="Helvetica"/>
          <w:b/>
          <w:bCs/>
          <w:color w:val="222222"/>
          <w:sz w:val="21"/>
          <w:szCs w:val="21"/>
        </w:rPr>
      </w:pPr>
      <w:r w:rsidRPr="00FF693F">
        <w:rPr>
          <w:rFonts w:ascii="Helvetica" w:hAnsi="Helvetica" w:cs="Helvetica"/>
          <w:b/>
          <w:bCs/>
          <w:color w:val="222222"/>
          <w:sz w:val="21"/>
          <w:szCs w:val="21"/>
        </w:rPr>
        <w:t xml:space="preserve">.................................................. 72 2.5.3. </w:t>
      </w:r>
      <w:r w:rsidRPr="00FF693F">
        <w:rPr>
          <w:rFonts w:ascii="Helvetica" w:hAnsi="Helvetica" w:cs="Helvetica" w:hint="eastAsia"/>
          <w:b/>
          <w:bCs/>
          <w:color w:val="222222"/>
          <w:sz w:val="21"/>
          <w:szCs w:val="21"/>
        </w:rPr>
        <w:t>Микроскопическое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исследование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архитектуры</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биопленок</w:t>
      </w:r>
      <w:r w:rsidRPr="00FF693F">
        <w:rPr>
          <w:rFonts w:ascii="Helvetica" w:hAnsi="Helvetica" w:cs="Helvetica"/>
          <w:b/>
          <w:bCs/>
          <w:color w:val="222222"/>
          <w:sz w:val="21"/>
          <w:szCs w:val="21"/>
        </w:rPr>
        <w:t xml:space="preserve"> M. quaylei ........................................................................................................................... 73 2.6. </w:t>
      </w:r>
      <w:r w:rsidRPr="00FF693F">
        <w:rPr>
          <w:rFonts w:ascii="Helvetica" w:hAnsi="Helvetica" w:cs="Helvetica" w:hint="eastAsia"/>
          <w:b/>
          <w:bCs/>
          <w:color w:val="222222"/>
          <w:sz w:val="21"/>
          <w:szCs w:val="21"/>
        </w:rPr>
        <w:t>Влияние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полимиксина</w:t>
      </w:r>
      <w:r w:rsidRPr="00FF693F">
        <w:rPr>
          <w:rFonts w:ascii="Helvetica" w:hAnsi="Helvetica" w:cs="Helvetica"/>
          <w:b/>
          <w:bCs/>
          <w:color w:val="222222"/>
          <w:sz w:val="21"/>
          <w:szCs w:val="21"/>
        </w:rPr>
        <w:t xml:space="preserve"> B </w:t>
      </w:r>
      <w:r w:rsidRPr="00FF693F">
        <w:rPr>
          <w:rFonts w:ascii="Helvetica" w:hAnsi="Helvetica" w:cs="Helvetica" w:hint="eastAsia"/>
          <w:b/>
          <w:bCs/>
          <w:color w:val="222222"/>
          <w:sz w:val="21"/>
          <w:szCs w:val="21"/>
        </w:rPr>
        <w:t>на</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формирование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биопленки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бактерией</w:t>
      </w:r>
      <w:r w:rsidRPr="00FF693F">
        <w:rPr>
          <w:rFonts w:ascii="Helvetica" w:hAnsi="Helvetica" w:cs="Helvetica"/>
          <w:b/>
          <w:bCs/>
          <w:color w:val="222222"/>
          <w:sz w:val="21"/>
          <w:szCs w:val="21"/>
        </w:rPr>
        <w:t xml:space="preserve"> Methylophilus quaylei .......................................................................................... 80 2.7. </w:t>
      </w:r>
      <w:r w:rsidRPr="00FF693F">
        <w:rPr>
          <w:rFonts w:ascii="Helvetica" w:hAnsi="Helvetica" w:cs="Helvetica" w:hint="eastAsia"/>
          <w:b/>
          <w:bCs/>
          <w:color w:val="222222"/>
          <w:sz w:val="21"/>
          <w:szCs w:val="21"/>
        </w:rPr>
        <w:t>Получение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и</w:t>
      </w:r>
      <w:r w:rsidRPr="00FF693F">
        <w:rPr>
          <w:rFonts w:ascii="Helvetica" w:hAnsi="Helvetica" w:cs="Helvetica"/>
          <w:b/>
          <w:bCs/>
          <w:color w:val="222222"/>
          <w:sz w:val="21"/>
          <w:szCs w:val="21"/>
        </w:rPr>
        <w:t>...</w:t>
      </w:r>
    </w:p>
    <w:p w14:paraId="4E907EF2" w14:textId="77777777" w:rsidR="00FF693F" w:rsidRPr="00FF693F" w:rsidRDefault="00FF693F" w:rsidP="00FF693F">
      <w:pPr>
        <w:rPr>
          <w:rFonts w:ascii="Helvetica" w:hAnsi="Helvetica" w:cs="Helvetica"/>
          <w:b/>
          <w:bCs/>
          <w:color w:val="222222"/>
          <w:sz w:val="21"/>
          <w:szCs w:val="21"/>
        </w:rPr>
      </w:pPr>
      <w:r w:rsidRPr="00FF693F">
        <w:rPr>
          <w:rFonts w:ascii="Helvetica" w:hAnsi="Helvetica" w:cs="Helvetica" w:hint="eastAsia"/>
          <w:b/>
          <w:bCs/>
          <w:color w:val="222222"/>
          <w:sz w:val="21"/>
          <w:szCs w:val="21"/>
        </w:rPr>
        <w:t>стр</w:t>
      </w:r>
      <w:r w:rsidRPr="00FF693F">
        <w:rPr>
          <w:rFonts w:ascii="Helvetica" w:hAnsi="Helvetica" w:cs="Helvetica"/>
          <w:b/>
          <w:bCs/>
          <w:color w:val="222222"/>
          <w:sz w:val="21"/>
          <w:szCs w:val="21"/>
        </w:rPr>
        <w:t>. 12</w:t>
      </w:r>
    </w:p>
    <w:p w14:paraId="4A7ADEAA" w14:textId="1862F8E3" w:rsidR="00967B66" w:rsidRPr="00FF693F" w:rsidRDefault="00FF693F" w:rsidP="00FF693F">
      <w:r w:rsidRPr="00FF693F">
        <w:rPr>
          <w:rFonts w:ascii="Helvetica" w:hAnsi="Helvetica" w:cs="Helvetica" w:hint="eastAsia"/>
          <w:b/>
          <w:bCs/>
          <w:color w:val="222222"/>
          <w:sz w:val="21"/>
          <w:szCs w:val="21"/>
        </w:rPr>
        <w:t>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полипропилене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двух</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штаммов</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бактерии</w:t>
      </w:r>
      <w:r w:rsidRPr="00FF693F">
        <w:rPr>
          <w:rFonts w:ascii="Helvetica" w:hAnsi="Helvetica" w:cs="Helvetica"/>
          <w:b/>
          <w:bCs/>
          <w:color w:val="222222"/>
          <w:sz w:val="21"/>
          <w:szCs w:val="21"/>
        </w:rPr>
        <w:t xml:space="preserve"> Methylophilus quaylei, </w:t>
      </w:r>
      <w:r w:rsidRPr="00FF693F">
        <w:rPr>
          <w:rFonts w:ascii="Helvetica" w:hAnsi="Helvetica" w:cs="Helvetica" w:hint="eastAsia"/>
          <w:b/>
          <w:bCs/>
          <w:color w:val="222222"/>
          <w:sz w:val="21"/>
          <w:szCs w:val="21"/>
        </w:rPr>
        <w:t>различающихся</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устойчивостью</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к</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стрептомицину</w:t>
      </w:r>
      <w:r w:rsidRPr="00FF693F">
        <w:rPr>
          <w:rFonts w:ascii="Helvetica" w:hAnsi="Helvetica" w:cs="Helvetica"/>
          <w:b/>
          <w:bCs/>
          <w:color w:val="222222"/>
          <w:sz w:val="21"/>
          <w:szCs w:val="21"/>
        </w:rPr>
        <w:t xml:space="preserve">. 2. </w:t>
      </w:r>
      <w:r w:rsidRPr="00FF693F">
        <w:rPr>
          <w:rFonts w:ascii="Helvetica" w:hAnsi="Helvetica" w:cs="Helvetica" w:hint="eastAsia"/>
          <w:b/>
          <w:bCs/>
          <w:color w:val="222222"/>
          <w:sz w:val="21"/>
          <w:szCs w:val="21"/>
        </w:rPr>
        <w:t>Исследование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действия</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антибиотиков</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на</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биопленочную</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и</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планктонную</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формы</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бактерии</w:t>
      </w:r>
      <w:r w:rsidRPr="00FF693F">
        <w:rPr>
          <w:rFonts w:ascii="Helvetica" w:hAnsi="Helvetica" w:cs="Helvetica"/>
          <w:b/>
          <w:bCs/>
          <w:color w:val="222222"/>
          <w:sz w:val="21"/>
          <w:szCs w:val="21"/>
        </w:rPr>
        <w:t xml:space="preserve"> Methylophilus quaylei </w:t>
      </w:r>
      <w:r w:rsidRPr="00FF693F">
        <w:rPr>
          <w:rFonts w:ascii="Helvetica" w:hAnsi="Helvetica" w:cs="Helvetica" w:hint="eastAsia"/>
          <w:b/>
          <w:bCs/>
          <w:color w:val="222222"/>
          <w:sz w:val="21"/>
          <w:szCs w:val="21"/>
        </w:rPr>
        <w:t>обнаружило</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более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высокую</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выживаемость</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бактерий</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в</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составе</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биопленок</w:t>
      </w:r>
      <w:r w:rsidRPr="00FF693F">
        <w:rPr>
          <w:rFonts w:ascii="Helvetica" w:hAnsi="Helvetica" w:cs="Helvetica"/>
          <w:b/>
          <w:bCs/>
          <w:color w:val="222222"/>
          <w:sz w:val="21"/>
          <w:szCs w:val="21"/>
        </w:rPr>
        <w:t xml:space="preserve">. 3. </w:t>
      </w:r>
      <w:r w:rsidRPr="00FF693F">
        <w:rPr>
          <w:rFonts w:ascii="Helvetica" w:hAnsi="Helvetica" w:cs="Helvetica" w:hint="eastAsia"/>
          <w:b/>
          <w:bCs/>
          <w:color w:val="222222"/>
          <w:sz w:val="21"/>
          <w:szCs w:val="21"/>
        </w:rPr>
        <w:t>Экзогенный</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олеат</w:t>
      </w:r>
      <w:r w:rsidRPr="00FF693F">
        <w:rPr>
          <w:rFonts w:ascii="Helvetica" w:hAnsi="Helvetica" w:cs="Helvetica"/>
          <w:b/>
          <w:bCs/>
          <w:color w:val="222222"/>
          <w:sz w:val="21"/>
          <w:szCs w:val="21"/>
        </w:rPr>
        <w:t xml:space="preserve"> </w:t>
      </w:r>
      <w:r w:rsidRPr="00FF693F">
        <w:rPr>
          <w:rFonts w:ascii="Helvetica" w:hAnsi="Helvetica" w:cs="Helvetica" w:hint="eastAsia"/>
          <w:b/>
          <w:bCs/>
          <w:color w:val="222222"/>
          <w:sz w:val="21"/>
          <w:szCs w:val="21"/>
        </w:rPr>
        <w:t>натрия</w:t>
      </w:r>
    </w:p>
    <w:sectPr w:rsidR="00967B66" w:rsidRPr="00FF69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6928" w14:textId="77777777" w:rsidR="00F366DB" w:rsidRDefault="00F366DB">
      <w:pPr>
        <w:spacing w:after="0" w:line="240" w:lineRule="auto"/>
      </w:pPr>
      <w:r>
        <w:separator/>
      </w:r>
    </w:p>
  </w:endnote>
  <w:endnote w:type="continuationSeparator" w:id="0">
    <w:p w14:paraId="208DA77C" w14:textId="77777777" w:rsidR="00F366DB" w:rsidRDefault="00F3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403D" w14:textId="77777777" w:rsidR="00F366DB" w:rsidRDefault="00F366DB"/>
    <w:p w14:paraId="041A6471" w14:textId="77777777" w:rsidR="00F366DB" w:rsidRDefault="00F366DB"/>
    <w:p w14:paraId="038BF555" w14:textId="77777777" w:rsidR="00F366DB" w:rsidRDefault="00F366DB"/>
    <w:p w14:paraId="2B4F6CC9" w14:textId="77777777" w:rsidR="00F366DB" w:rsidRDefault="00F366DB"/>
    <w:p w14:paraId="210D299F" w14:textId="77777777" w:rsidR="00F366DB" w:rsidRDefault="00F366DB"/>
    <w:p w14:paraId="110280FF" w14:textId="77777777" w:rsidR="00F366DB" w:rsidRDefault="00F366DB"/>
    <w:p w14:paraId="281B6E03" w14:textId="77777777" w:rsidR="00F366DB" w:rsidRDefault="00F366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C4A627" wp14:editId="6D26E5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BDCE7" w14:textId="77777777" w:rsidR="00F366DB" w:rsidRDefault="00F36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C4A6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7BDCE7" w14:textId="77777777" w:rsidR="00F366DB" w:rsidRDefault="00F36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58257B" w14:textId="77777777" w:rsidR="00F366DB" w:rsidRDefault="00F366DB"/>
    <w:p w14:paraId="33A2C8F5" w14:textId="77777777" w:rsidR="00F366DB" w:rsidRDefault="00F366DB"/>
    <w:p w14:paraId="070440B7" w14:textId="77777777" w:rsidR="00F366DB" w:rsidRDefault="00F366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416C0E" wp14:editId="50DB051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78E79" w14:textId="77777777" w:rsidR="00F366DB" w:rsidRDefault="00F366DB"/>
                          <w:p w14:paraId="3C81A37B" w14:textId="77777777" w:rsidR="00F366DB" w:rsidRDefault="00F36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416C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D78E79" w14:textId="77777777" w:rsidR="00F366DB" w:rsidRDefault="00F366DB"/>
                    <w:p w14:paraId="3C81A37B" w14:textId="77777777" w:rsidR="00F366DB" w:rsidRDefault="00F36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335A90" w14:textId="77777777" w:rsidR="00F366DB" w:rsidRDefault="00F366DB"/>
    <w:p w14:paraId="522614FD" w14:textId="77777777" w:rsidR="00F366DB" w:rsidRDefault="00F366DB">
      <w:pPr>
        <w:rPr>
          <w:sz w:val="2"/>
          <w:szCs w:val="2"/>
        </w:rPr>
      </w:pPr>
    </w:p>
    <w:p w14:paraId="19FFFD1D" w14:textId="77777777" w:rsidR="00F366DB" w:rsidRDefault="00F366DB"/>
    <w:p w14:paraId="0C9DF4CA" w14:textId="77777777" w:rsidR="00F366DB" w:rsidRDefault="00F366DB">
      <w:pPr>
        <w:spacing w:after="0" w:line="240" w:lineRule="auto"/>
      </w:pPr>
    </w:p>
  </w:footnote>
  <w:footnote w:type="continuationSeparator" w:id="0">
    <w:p w14:paraId="69E98EF7" w14:textId="77777777" w:rsidR="00F366DB" w:rsidRDefault="00F36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DB"/>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38331</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2056</cp:revision>
  <cp:lastPrinted>2009-02-06T05:36:00Z</cp:lastPrinted>
  <dcterms:created xsi:type="dcterms:W3CDTF">2025-11-25T20:19:00Z</dcterms:created>
  <dcterms:modified xsi:type="dcterms:W3CDTF">2026-01-12T21:55:00Z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