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3330E7" w:rsidRDefault="003330E7" w:rsidP="003330E7">
      <w:r w:rsidRPr="008E6E89">
        <w:rPr>
          <w:rFonts w:ascii="Times New Roman" w:eastAsia="Times New Roman" w:hAnsi="Times New Roman" w:cs="Times New Roman"/>
          <w:b/>
          <w:sz w:val="24"/>
          <w:szCs w:val="24"/>
        </w:rPr>
        <w:t xml:space="preserve">Терещук Вадим Сергійович,  </w:t>
      </w:r>
      <w:r w:rsidRPr="008E6E89">
        <w:rPr>
          <w:rFonts w:ascii="Times New Roman" w:eastAsia="Times New Roman" w:hAnsi="Times New Roman" w:cs="Times New Roman"/>
          <w:sz w:val="24"/>
          <w:szCs w:val="24"/>
        </w:rPr>
        <w:t>фізична особа-підприємець.</w:t>
      </w:r>
      <w:r w:rsidRPr="008E6E89">
        <w:rPr>
          <w:rFonts w:ascii="Times New Roman" w:eastAsia="Times New Roman" w:hAnsi="Times New Roman" w:cs="Times New Roman"/>
          <w:b/>
          <w:sz w:val="24"/>
          <w:szCs w:val="24"/>
        </w:rPr>
        <w:t xml:space="preserve"> </w:t>
      </w:r>
      <w:r w:rsidRPr="008E6E89">
        <w:rPr>
          <w:rFonts w:ascii="Times New Roman" w:eastAsia="Times New Roman" w:hAnsi="Times New Roman" w:cs="Times New Roman"/>
          <w:sz w:val="24"/>
          <w:szCs w:val="24"/>
        </w:rPr>
        <w:t>Назва дисертації: «</w:t>
      </w:r>
      <w:r w:rsidRPr="008E6E89">
        <w:rPr>
          <w:rFonts w:ascii="Times New Roman" w:eastAsia="Times New Roman" w:hAnsi="Times New Roman" w:cs="Times New Roman"/>
          <w:color w:val="000000"/>
          <w:sz w:val="24"/>
          <w:szCs w:val="24"/>
        </w:rPr>
        <w:t>Правові засади використання і охорони земель морського транспорту в Україні</w:t>
      </w:r>
      <w:r w:rsidRPr="008E6E89">
        <w:rPr>
          <w:rFonts w:ascii="Times New Roman" w:eastAsia="Times New Roman" w:hAnsi="Times New Roman" w:cs="Times New Roman"/>
          <w:sz w:val="24"/>
          <w:szCs w:val="24"/>
        </w:rPr>
        <w:t xml:space="preserve">». Шифр та назва спеціальності – </w:t>
      </w:r>
      <w:r w:rsidRPr="008E6E89">
        <w:rPr>
          <w:rFonts w:ascii="Times New Roman" w:eastAsia="Times New Roman" w:hAnsi="Times New Roman" w:cs="Times New Roman"/>
          <w:color w:val="000000"/>
          <w:sz w:val="24"/>
          <w:szCs w:val="24"/>
        </w:rPr>
        <w:t xml:space="preserve">12.00.06 – земельне право; аграрне право; екологічне право; </w:t>
      </w:r>
      <w:r w:rsidRPr="008E6E89">
        <w:rPr>
          <w:rFonts w:ascii="Times New Roman" w:eastAsia="Times New Roman" w:hAnsi="Times New Roman" w:cs="Times New Roman"/>
          <w:sz w:val="24"/>
          <w:szCs w:val="24"/>
        </w:rPr>
        <w:t>п</w:t>
      </w:r>
      <w:bookmarkStart w:id="0" w:name="3dy6vkm" w:colFirst="0" w:colLast="0"/>
      <w:bookmarkStart w:id="1" w:name="1t3h5sf" w:colFirst="0" w:colLast="0"/>
      <w:bookmarkEnd w:id="0"/>
      <w:bookmarkEnd w:id="1"/>
      <w:r w:rsidRPr="008E6E89">
        <w:rPr>
          <w:rFonts w:ascii="Times New Roman" w:eastAsia="Times New Roman" w:hAnsi="Times New Roman" w:cs="Times New Roman"/>
          <w:color w:val="000000"/>
          <w:sz w:val="24"/>
          <w:szCs w:val="24"/>
        </w:rPr>
        <w:t>риродоресурсне право». Спецрада Д 41.086.04 Національного університету «Одеська юридична академія»</w:t>
      </w:r>
    </w:p>
    <w:sectPr w:rsidR="00D00CC9" w:rsidRPr="003330E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3330E7" w:rsidRPr="003330E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AE7C7-FE52-4C67-AFD9-11CB57DE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2020-11-04T21:52:00Z</dcterms:created>
  <dcterms:modified xsi:type="dcterms:W3CDTF">2020-11-10T23:11:00Z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