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F128" w14:textId="6683BE93" w:rsidR="00CF4311" w:rsidRDefault="00DE6F3C" w:rsidP="00DE6F3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Яремчук Оксана Василівна. Міфологічний компонентр ментальності особистості (культурно-історичний підхід) : Дис... канд. наук: 19.00.01 - 2004.</w:t>
      </w:r>
    </w:p>
    <w:p w14:paraId="6C4952F1" w14:textId="77777777" w:rsidR="00DE6F3C" w:rsidRPr="00DE6F3C" w:rsidRDefault="00DE6F3C" w:rsidP="00DE6F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6F3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Яремчук О. В.</w:t>
      </w:r>
      <w:r w:rsidRPr="00DE6F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Міфологічний компонент ментальності особистості (культурно-історичний підхід).</w:t>
      </w:r>
      <w:r w:rsidRPr="00DE6F3C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53FFD818" w14:textId="77777777" w:rsidR="00DE6F3C" w:rsidRPr="00DE6F3C" w:rsidRDefault="00DE6F3C" w:rsidP="00DE6F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6F3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психологічних наук за спеціальністю 19.00.01 – загальна психологія, історія психології. – Південноукраїнський державний педагогічний університет імені К.Д. Ушинського (м. Одеса),</w:t>
      </w:r>
      <w:r w:rsidRPr="00DE6F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DE6F3C">
        <w:rPr>
          <w:rFonts w:ascii="Times New Roman" w:eastAsia="Times New Roman" w:hAnsi="Times New Roman" w:cs="Times New Roman"/>
          <w:color w:val="000000"/>
          <w:sz w:val="27"/>
          <w:szCs w:val="27"/>
        </w:rPr>
        <w:t>Одеса, 2004.</w:t>
      </w:r>
    </w:p>
    <w:p w14:paraId="1911E3F7" w14:textId="77777777" w:rsidR="00DE6F3C" w:rsidRPr="00DE6F3C" w:rsidRDefault="00DE6F3C" w:rsidP="00DE6F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6F3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комплексному дослідженню міфологічного компоненту ментальності особистості в культурно-історичній парадигмі психологічної науки. Автор роботи здійснює науковий аналіз структури ментальності і міфу, для чого окреслює предметно-понятійне поле їх вивчення; аналізує структурні зв’язки міфу з іншими компонентами ментальності; виявляє значення тенденції глобальності як прояву колективного несвідомого.</w:t>
      </w:r>
    </w:p>
    <w:p w14:paraId="5E634D00" w14:textId="77777777" w:rsidR="00DE6F3C" w:rsidRPr="00DE6F3C" w:rsidRDefault="00DE6F3C" w:rsidP="00DE6F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6F3C">
        <w:rPr>
          <w:rFonts w:ascii="Times New Roman" w:eastAsia="Times New Roman" w:hAnsi="Times New Roman" w:cs="Times New Roman"/>
          <w:color w:val="000000"/>
          <w:sz w:val="27"/>
          <w:szCs w:val="27"/>
        </w:rPr>
        <w:t>Інтерпретація глобальності та етнічності в контексті зміни ментальності особистості здійснюється шляхом розгляду перших в якості полюсних тенденцій прояву міфологічного компоненту ментальності особистості в умовах культурної глобалізації.</w:t>
      </w:r>
    </w:p>
    <w:p w14:paraId="228DE3C6" w14:textId="77777777" w:rsidR="00DE6F3C" w:rsidRPr="00DE6F3C" w:rsidRDefault="00DE6F3C" w:rsidP="00DE6F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6F3C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здійснюється наукове дослідження глобальних та етнічних вимірів архетипу Світового Дерева, задля чого запроваджено крос-культурний психосемантичний аналіз архетипу Світового Дерева, структуруючого ментальність особистості. Автор роботи співвідносить індивідуальний авторський міф як “Я”-маніфестацію архетипу Світового Дерева з даним архетипом як загальнокультурною моделлю світу.</w:t>
      </w:r>
    </w:p>
    <w:p w14:paraId="3867F68D" w14:textId="77777777" w:rsidR="00DE6F3C" w:rsidRPr="00DE6F3C" w:rsidRDefault="00DE6F3C" w:rsidP="00DE6F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6F3C">
        <w:rPr>
          <w:rFonts w:ascii="Times New Roman" w:eastAsia="Times New Roman" w:hAnsi="Times New Roman" w:cs="Times New Roman"/>
          <w:color w:val="000000"/>
          <w:sz w:val="27"/>
          <w:szCs w:val="27"/>
        </w:rPr>
        <w:t>Автор акцентує увагу на тому, що саме міф є інтегральним чинником у структурі несвідомої частини ментальності завдяки своїй давності, усталеності в індивідуальному та колективному психічному, спроможності охоплювати світ загалом та задавати координати картини світу, являтися універсальною основою для структурування психіки. Через міф як основну форму оприявнення несвідомого в ментальності можливе осягнення та вивчення таких формальних елементів ментальності, як архетип, символ, образ тощо.</w:t>
      </w:r>
    </w:p>
    <w:p w14:paraId="6732EB6F" w14:textId="77777777" w:rsidR="00DE6F3C" w:rsidRPr="00DE6F3C" w:rsidRDefault="00DE6F3C" w:rsidP="00DE6F3C"/>
    <w:sectPr w:rsidR="00DE6F3C" w:rsidRPr="00DE6F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75BA" w14:textId="77777777" w:rsidR="00641AD5" w:rsidRDefault="00641AD5">
      <w:pPr>
        <w:spacing w:after="0" w:line="240" w:lineRule="auto"/>
      </w:pPr>
      <w:r>
        <w:separator/>
      </w:r>
    </w:p>
  </w:endnote>
  <w:endnote w:type="continuationSeparator" w:id="0">
    <w:p w14:paraId="558F7EA7" w14:textId="77777777" w:rsidR="00641AD5" w:rsidRDefault="0064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5DE2" w14:textId="77777777" w:rsidR="00641AD5" w:rsidRDefault="00641AD5">
      <w:pPr>
        <w:spacing w:after="0" w:line="240" w:lineRule="auto"/>
      </w:pPr>
      <w:r>
        <w:separator/>
      </w:r>
    </w:p>
  </w:footnote>
  <w:footnote w:type="continuationSeparator" w:id="0">
    <w:p w14:paraId="348DE00E" w14:textId="77777777" w:rsidR="00641AD5" w:rsidRDefault="0064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1A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AD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46033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9206</cp:revision>
  <dcterms:created xsi:type="dcterms:W3CDTF">2024-06-20T08:51:00Z</dcterms:created>
  <dcterms:modified xsi:type="dcterms:W3CDTF">2024-08-07T19:55:00Z</dcterms:modified>
  <cp:category/>
</cp:coreProperties>
</file>