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04CE3B26" w:rsidR="00410372" w:rsidRPr="00A2773F" w:rsidRDefault="00A2773F" w:rsidP="00A2773F">
      <w:r w:rsidRPr="00A2773F">
        <w:rPr>
          <w:rFonts w:ascii="Helvetica" w:eastAsia="Symbol" w:hAnsi="Helvetica" w:cs="Helvetica"/>
          <w:b/>
          <w:color w:val="222222"/>
          <w:kern w:val="0"/>
          <w:sz w:val="21"/>
          <w:szCs w:val="21"/>
          <w:lang w:eastAsia="ru-RU"/>
        </w:rPr>
        <w:t>Бакун Оксана Валеріанівна, доцент кафедри акушерства і гінекології Буковинського державного медичного університету МОЗ України. Назва дисертації: “Ендометріоз та безпліддя: патогенетичне обґрунтування ранньої діагностики та підготовки до допоміжних репродуктивних технологій”. Шифр та назва спеціальності – 14.01.01 – акушерство та гінекологія. Докторська рада Д 26.553.01 Державної установи "Всеукраїнський центр материнства та дитинства НАМН України" (вул.П.Майбороди 8, м.Київ-050, 04050 тел. (044) 483-90-56). Офіційні опоненти: Татарчук Тетяна Феофанівна, доктор медичних наук, професор, членкореспондент НАМН України, завідувач відділення ендокринної гінекології, ДУ "Всеукраїнський центр материнства та дитинства НАМН України" (м.Київ); Суханова Ауріка Альбертівна, доктор медичних наук, професор, професор кафедри акушерства, гінекології і репродуктології Національного університету охорони здоров'я України ім.П.Л.Шупика МОЗ України (м.Київ); Бенюк Василь Олексійович, доктор медичних наук, професор, завідувач кафедри акушерства та гінекології № 3 Національного медичного університету ім. О. О. Богомольця МОЗ України (м.Київ).</w:t>
      </w:r>
    </w:p>
    <w:sectPr w:rsidR="00410372" w:rsidRPr="00A277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8999" w14:textId="77777777" w:rsidR="0082443F" w:rsidRDefault="0082443F">
      <w:pPr>
        <w:spacing w:after="0" w:line="240" w:lineRule="auto"/>
      </w:pPr>
      <w:r>
        <w:separator/>
      </w:r>
    </w:p>
  </w:endnote>
  <w:endnote w:type="continuationSeparator" w:id="0">
    <w:p w14:paraId="5919AE6C" w14:textId="77777777" w:rsidR="0082443F" w:rsidRDefault="0082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2662" w14:textId="77777777" w:rsidR="0082443F" w:rsidRDefault="0082443F"/>
    <w:p w14:paraId="4BFA46F5" w14:textId="77777777" w:rsidR="0082443F" w:rsidRDefault="0082443F"/>
    <w:p w14:paraId="5B80F82C" w14:textId="77777777" w:rsidR="0082443F" w:rsidRDefault="0082443F"/>
    <w:p w14:paraId="7DBDA1A6" w14:textId="77777777" w:rsidR="0082443F" w:rsidRDefault="0082443F"/>
    <w:p w14:paraId="6EEF4C32" w14:textId="77777777" w:rsidR="0082443F" w:rsidRDefault="0082443F"/>
    <w:p w14:paraId="6D4B13C5" w14:textId="77777777" w:rsidR="0082443F" w:rsidRDefault="0082443F"/>
    <w:p w14:paraId="74426546" w14:textId="77777777" w:rsidR="0082443F" w:rsidRDefault="008244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F1ED7D" wp14:editId="503085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E8F73" w14:textId="77777777" w:rsidR="0082443F" w:rsidRDefault="008244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F1ED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AE8F73" w14:textId="77777777" w:rsidR="0082443F" w:rsidRDefault="008244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34203F" w14:textId="77777777" w:rsidR="0082443F" w:rsidRDefault="0082443F"/>
    <w:p w14:paraId="14C5E76F" w14:textId="77777777" w:rsidR="0082443F" w:rsidRDefault="0082443F"/>
    <w:p w14:paraId="074C38F0" w14:textId="77777777" w:rsidR="0082443F" w:rsidRDefault="008244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8F247F" wp14:editId="3E7813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6AA70" w14:textId="77777777" w:rsidR="0082443F" w:rsidRDefault="0082443F"/>
                          <w:p w14:paraId="484535C6" w14:textId="77777777" w:rsidR="0082443F" w:rsidRDefault="008244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F24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86AA70" w14:textId="77777777" w:rsidR="0082443F" w:rsidRDefault="0082443F"/>
                    <w:p w14:paraId="484535C6" w14:textId="77777777" w:rsidR="0082443F" w:rsidRDefault="008244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30F7BA" w14:textId="77777777" w:rsidR="0082443F" w:rsidRDefault="0082443F"/>
    <w:p w14:paraId="7B9C584F" w14:textId="77777777" w:rsidR="0082443F" w:rsidRDefault="0082443F">
      <w:pPr>
        <w:rPr>
          <w:sz w:val="2"/>
          <w:szCs w:val="2"/>
        </w:rPr>
      </w:pPr>
    </w:p>
    <w:p w14:paraId="37F4C250" w14:textId="77777777" w:rsidR="0082443F" w:rsidRDefault="0082443F"/>
    <w:p w14:paraId="43CF5B64" w14:textId="77777777" w:rsidR="0082443F" w:rsidRDefault="0082443F">
      <w:pPr>
        <w:spacing w:after="0" w:line="240" w:lineRule="auto"/>
      </w:pPr>
    </w:p>
  </w:footnote>
  <w:footnote w:type="continuationSeparator" w:id="0">
    <w:p w14:paraId="282C944D" w14:textId="77777777" w:rsidR="0082443F" w:rsidRDefault="00824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3F"/>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134529</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3562</cp:revision>
  <cp:lastPrinted>2009-02-06T05:36:00Z</cp:lastPrinted>
  <dcterms:created xsi:type="dcterms:W3CDTF">2024-01-07T13:43:00Z</dcterms:created>
  <dcterms:modified xsi:type="dcterms:W3CDTF">2025-07-18T20:01:00Z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