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417F98" w:rsidRDefault="00417F98" w:rsidP="00417F98">
      <w:r w:rsidRPr="007E5539">
        <w:rPr>
          <w:rFonts w:ascii="Times New Roman" w:hAnsi="Times New Roman" w:cs="Times New Roman"/>
          <w:b/>
          <w:sz w:val="24"/>
          <w:szCs w:val="24"/>
        </w:rPr>
        <w:t>Костицька Ірина Олександрівна</w:t>
      </w:r>
      <w:r w:rsidRPr="007E5539">
        <w:rPr>
          <w:rFonts w:ascii="Times New Roman" w:hAnsi="Times New Roman" w:cs="Times New Roman"/>
          <w:sz w:val="24"/>
          <w:szCs w:val="24"/>
        </w:rPr>
        <w:t xml:space="preserve"> – заступник завідуючого відділу теорії та практики законотворчої діяльності Інституту законодавства Верховної Ради України, кандидат юридичних наук, старший науковий співробітник. Назва дисертації: </w:t>
      </w:r>
      <w:r w:rsidRPr="007E5539">
        <w:rPr>
          <w:rFonts w:ascii="Times New Roman" w:hAnsi="Times New Roman" w:cs="Times New Roman"/>
          <w:bCs/>
          <w:sz w:val="24"/>
          <w:szCs w:val="24"/>
        </w:rPr>
        <w:t>"Юридична відповідальність депутата парламенту у системі відповідального представницького правління: конституційно-правові засади"</w:t>
      </w:r>
      <w:r w:rsidRPr="007E5539">
        <w:rPr>
          <w:rFonts w:ascii="Times New Roman" w:hAnsi="Times New Roman" w:cs="Times New Roman"/>
          <w:sz w:val="24"/>
          <w:szCs w:val="24"/>
        </w:rPr>
        <w:t>. Шифр та назва спеціальностей</w:t>
      </w:r>
      <w:r w:rsidRPr="007E5539">
        <w:rPr>
          <w:rFonts w:ascii="Times New Roman" w:hAnsi="Times New Roman" w:cs="Times New Roman"/>
          <w:b/>
          <w:i/>
          <w:sz w:val="24"/>
          <w:szCs w:val="24"/>
        </w:rPr>
        <w:t xml:space="preserve"> </w:t>
      </w:r>
      <w:r w:rsidRPr="007E5539">
        <w:rPr>
          <w:rFonts w:ascii="Times New Roman" w:hAnsi="Times New Roman" w:cs="Times New Roman"/>
          <w:sz w:val="24"/>
          <w:szCs w:val="24"/>
        </w:rPr>
        <w:t xml:space="preserve">– 12.00.02 – конституційне право; муніципальне право. Спецрада  </w:t>
      </w:r>
      <w:r w:rsidRPr="007E5539">
        <w:rPr>
          <w:rFonts w:ascii="Times New Roman" w:hAnsi="Times New Roman" w:cs="Times New Roman"/>
          <w:bCs/>
          <w:sz w:val="24"/>
          <w:szCs w:val="24"/>
        </w:rPr>
        <w:t xml:space="preserve">Д 26.867.01 </w:t>
      </w:r>
      <w:r w:rsidRPr="007E5539">
        <w:rPr>
          <w:rFonts w:ascii="Times New Roman" w:hAnsi="Times New Roman" w:cs="Times New Roman"/>
          <w:sz w:val="24"/>
          <w:szCs w:val="24"/>
        </w:rPr>
        <w:t>Інституту законодавства Верховної Ради України</w:t>
      </w:r>
    </w:p>
    <w:sectPr w:rsidR="001953D7" w:rsidRPr="00417F98"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9A5F8D">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9A5F8D">
                <w:pPr>
                  <w:spacing w:line="240" w:lineRule="auto"/>
                </w:pPr>
                <w:fldSimple w:instr=" PAGE \* MERGEFORMAT ">
                  <w:r w:rsidR="00417F98" w:rsidRPr="00417F98">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9A5F8D">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9A5F8D">
      <w:pPr>
        <w:rPr>
          <w:sz w:val="2"/>
          <w:szCs w:val="2"/>
        </w:rPr>
      </w:pPr>
      <w:r w:rsidRPr="009A5F8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E07DA6-0EC9-41EE-B5C9-FE6748760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2020-08-10T05:36:00Z</dcterms:created>
  <dcterms:modified xsi:type="dcterms:W3CDTF">2020-08-10T05:47:00Z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