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Марчук Леся Сергіївна</w:t>
      </w:r>
      <w:r>
        <w:rPr>
          <w:rFonts w:ascii="Arial" w:hAnsi="Arial" w:cs="Arial"/>
          <w:color w:val="000000"/>
          <w:kern w:val="0"/>
          <w:sz w:val="28"/>
          <w:szCs w:val="28"/>
          <w:lang w:eastAsia="ru-RU"/>
        </w:rPr>
        <w:t>, асистент кафедри Менеджменту інноваційного</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підприємництва та міжнародних економічних відносин Національного</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технічного університету «Харківський політехнічний інститут», тема</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дисертації: «Управління процесами формування та оцінювання</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інтелектуального потенціалу машинобудівних підприємств»,</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(051 Економіка). Спеціалізована вчена рада ДФ 64.050.063</w:t>
      </w:r>
    </w:p>
    <w:p w:rsidR="00875550" w:rsidRDefault="00875550" w:rsidP="0087555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 Національному технічному університеті «Харківський політехнічний</w:t>
      </w:r>
    </w:p>
    <w:p w:rsidR="0074532F" w:rsidRPr="00875550" w:rsidRDefault="00875550" w:rsidP="00875550">
      <w:r>
        <w:rPr>
          <w:rFonts w:ascii="Arial" w:hAnsi="Arial" w:cs="Arial"/>
          <w:color w:val="000000"/>
          <w:kern w:val="0"/>
          <w:sz w:val="28"/>
          <w:szCs w:val="28"/>
          <w:lang w:eastAsia="ru-RU"/>
        </w:rPr>
        <w:t>інститут»</w:t>
      </w:r>
    </w:p>
    <w:sectPr w:rsidR="0074532F" w:rsidRPr="008755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75550" w:rsidRPr="008755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8E973-3565-42A9-B70F-FB5E692E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2022-01-24T08:40:00Z</dcterms:created>
  <dcterms:modified xsi:type="dcterms:W3CDTF">2022-01-24T12:57:00Z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