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1A760" w14:textId="7D4E9F82" w:rsidR="00082F01" w:rsidRDefault="00CA5D0C" w:rsidP="00CA5D0C">
      <w:pPr>
        <w:rPr>
          <w:rFonts w:ascii="Verdana" w:hAnsi="Verdana"/>
          <w:b/>
          <w:bCs/>
          <w:color w:val="000000"/>
          <w:shd w:val="clear" w:color="auto" w:fill="FFFFFF"/>
        </w:rPr>
      </w:pPr>
      <w:r>
        <w:rPr>
          <w:rFonts w:ascii="Verdana" w:hAnsi="Verdana"/>
          <w:b/>
          <w:bCs/>
          <w:color w:val="000000"/>
          <w:shd w:val="clear" w:color="auto" w:fill="FFFFFF"/>
        </w:rPr>
        <w:t>Таран Олександр Володимирович. Фінансовий ризик-менеджмент економічних агентів (на прикладі підприємств промисловості) : дис... канд. екон. наук: 08.04.01 / Харківський національний ун-т ім. В.Н.Каразіна. — Х., 2005. — 186арк. — Бібліогр.: арк. 172-183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A5D0C" w:rsidRPr="00CA5D0C" w14:paraId="540F89BB" w14:textId="77777777" w:rsidTr="00CA5D0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A5D0C" w:rsidRPr="00CA5D0C" w14:paraId="3D5453FC" w14:textId="77777777">
              <w:trPr>
                <w:tblCellSpacing w:w="0" w:type="dxa"/>
              </w:trPr>
              <w:tc>
                <w:tcPr>
                  <w:tcW w:w="0" w:type="auto"/>
                  <w:vAlign w:val="center"/>
                  <w:hideMark/>
                </w:tcPr>
                <w:p w14:paraId="4E57B457" w14:textId="77777777" w:rsidR="00CA5D0C" w:rsidRPr="00CA5D0C" w:rsidRDefault="00CA5D0C" w:rsidP="00CA5D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5D0C">
                    <w:rPr>
                      <w:rFonts w:ascii="Times New Roman" w:eastAsia="Times New Roman" w:hAnsi="Times New Roman" w:cs="Times New Roman"/>
                      <w:sz w:val="24"/>
                      <w:szCs w:val="24"/>
                    </w:rPr>
                    <w:lastRenderedPageBreak/>
                    <w:t>Таран О.В. Фінансовий ризик-менеджмент економічних агентів (на прикладі підприємств промисловості) – Рукопис.</w:t>
                  </w:r>
                </w:p>
                <w:p w14:paraId="15AE577B" w14:textId="77777777" w:rsidR="00CA5D0C" w:rsidRPr="00CA5D0C" w:rsidRDefault="00CA5D0C" w:rsidP="00CA5D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5D0C">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Харківський національний університет ім. В.Н.Каразіна, Харків, 2004.</w:t>
                  </w:r>
                </w:p>
                <w:p w14:paraId="5C5ED669" w14:textId="77777777" w:rsidR="00CA5D0C" w:rsidRPr="00CA5D0C" w:rsidRDefault="00CA5D0C" w:rsidP="00CA5D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5D0C">
                    <w:rPr>
                      <w:rFonts w:ascii="Times New Roman" w:eastAsia="Times New Roman" w:hAnsi="Times New Roman" w:cs="Times New Roman"/>
                      <w:sz w:val="24"/>
                      <w:szCs w:val="24"/>
                    </w:rPr>
                    <w:t>Дисертаційна робота присвячена розробці методичних підходів і рекомендацій, спрямованих на зниження та передбачення дії ризикових подій у фінансовій сфері діяльності підприємств. Розкрито сутність та економічний зміст ризику фінансової сфери діяльності підприємств; проведено аналіз факторних умов розвитку фінансового ризик-менеджменту та його методичних основ. Розглянуто складові невизначеності та непередбаченості у фінансовій сфері діяльності підприємств, визначено економетричні моделі відповідного аналізу. Обґрунтовано засади визначення стратегії управління фінансовими ризиками підприємства. Розроблено модель оцінки ефективності прийняття фінансових рішень. Запропоновано підхід щодо виявлення ступеня ризику ліквідності підприємства.</w:t>
                  </w:r>
                </w:p>
              </w:tc>
            </w:tr>
          </w:tbl>
          <w:p w14:paraId="6726BC37" w14:textId="77777777" w:rsidR="00CA5D0C" w:rsidRPr="00CA5D0C" w:rsidRDefault="00CA5D0C" w:rsidP="00CA5D0C">
            <w:pPr>
              <w:spacing w:after="0" w:line="240" w:lineRule="auto"/>
              <w:rPr>
                <w:rFonts w:ascii="Times New Roman" w:eastAsia="Times New Roman" w:hAnsi="Times New Roman" w:cs="Times New Roman"/>
                <w:sz w:val="24"/>
                <w:szCs w:val="24"/>
              </w:rPr>
            </w:pPr>
          </w:p>
        </w:tc>
      </w:tr>
      <w:tr w:rsidR="00CA5D0C" w:rsidRPr="00CA5D0C" w14:paraId="6ABEAAD1" w14:textId="77777777" w:rsidTr="00CA5D0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A5D0C" w:rsidRPr="00CA5D0C" w14:paraId="21F3AB14" w14:textId="77777777">
              <w:trPr>
                <w:tblCellSpacing w:w="0" w:type="dxa"/>
              </w:trPr>
              <w:tc>
                <w:tcPr>
                  <w:tcW w:w="0" w:type="auto"/>
                  <w:vAlign w:val="center"/>
                  <w:hideMark/>
                </w:tcPr>
                <w:p w14:paraId="7323BF85" w14:textId="77777777" w:rsidR="00CA5D0C" w:rsidRPr="00CA5D0C" w:rsidRDefault="00CA5D0C" w:rsidP="00CA5D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5D0C">
                    <w:rPr>
                      <w:rFonts w:ascii="Times New Roman" w:eastAsia="Times New Roman" w:hAnsi="Times New Roman" w:cs="Times New Roman"/>
                      <w:sz w:val="24"/>
                      <w:szCs w:val="24"/>
                    </w:rPr>
                    <w:t>У процесі проведених досліджень автором одержані такі теоретичні та практичні результати:</w:t>
                  </w:r>
                </w:p>
                <w:p w14:paraId="3D77436F" w14:textId="77777777" w:rsidR="00CA5D0C" w:rsidRPr="00CA5D0C" w:rsidRDefault="00CA5D0C" w:rsidP="00CA5D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5D0C">
                    <w:rPr>
                      <w:rFonts w:ascii="Times New Roman" w:eastAsia="Times New Roman" w:hAnsi="Times New Roman" w:cs="Times New Roman"/>
                      <w:sz w:val="24"/>
                      <w:szCs w:val="24"/>
                    </w:rPr>
                    <w:t>1. Узагальнення теоретичних уявлень стосовно категорії «ризик» дозволило уточнити її зміст шляхом конкретизації сутності прояву різних видів невизначеності та врахування напрямків розвитку подій, які породжують ризик.</w:t>
                  </w:r>
                </w:p>
                <w:p w14:paraId="2362C561" w14:textId="77777777" w:rsidR="00CA5D0C" w:rsidRPr="00CA5D0C" w:rsidRDefault="00CA5D0C" w:rsidP="00CA5D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5D0C">
                    <w:rPr>
                      <w:rFonts w:ascii="Times New Roman" w:eastAsia="Times New Roman" w:hAnsi="Times New Roman" w:cs="Times New Roman"/>
                      <w:sz w:val="24"/>
                      <w:szCs w:val="24"/>
                    </w:rPr>
                    <w:t>2. Аналіз факторних умов розвитку фінансового ризик-менеджменту та його методичних основ дозволив визначити, що ризик, який виникає у фінансовій сфері діяльності різних економічних агентів, є не лише взаємозалежним, але й супроводжує всі економічні процеси діяльності суб’єктів господарювання, їх відносини між різними учасниками ринку. Це сприяло обґрунтуванню того, що ризик фінансової сфери діяльності підприємств слід розглядати більш широким, аніж ризик лише фінансової діяльності суб’єкта господарювання.</w:t>
                  </w:r>
                </w:p>
                <w:p w14:paraId="1F3ADBBA" w14:textId="77777777" w:rsidR="00CA5D0C" w:rsidRPr="00CA5D0C" w:rsidRDefault="00CA5D0C" w:rsidP="00CA5D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5D0C">
                    <w:rPr>
                      <w:rFonts w:ascii="Times New Roman" w:eastAsia="Times New Roman" w:hAnsi="Times New Roman" w:cs="Times New Roman"/>
                      <w:sz w:val="24"/>
                      <w:szCs w:val="24"/>
                    </w:rPr>
                    <w:t>3. На підставі розгляду загальноекономічних процесів у якості проявів ризикових подій розкрито основні складові невизначеності та непередбаченості у фінансовій сфері діяльності підприємств, до яких віднесено: наявність великої кількості збиткових підприємств, податкової недоїмки, зростаючу динаміку та незадовільну структуру кредиторської і дебіторської заборгованості, різноплановість дії інфляційних процесів, труднощі з реструктуризацією окремих галузей промисловості, надмірну урегульованість діяльності суб’єктів господарювання.</w:t>
                  </w:r>
                </w:p>
                <w:p w14:paraId="300C3EF8" w14:textId="77777777" w:rsidR="00CA5D0C" w:rsidRPr="00CA5D0C" w:rsidRDefault="00CA5D0C" w:rsidP="00CA5D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5D0C">
                    <w:rPr>
                      <w:rFonts w:ascii="Times New Roman" w:eastAsia="Times New Roman" w:hAnsi="Times New Roman" w:cs="Times New Roman"/>
                      <w:sz w:val="24"/>
                      <w:szCs w:val="24"/>
                    </w:rPr>
                    <w:t>4. З метою аналізу ризикоформуючих чинників функціонування окремих суб’єктів господарювання обґрунтовано та розроблено економетричні моделі, які відбивають впливи різних факторів на фінансові результати діяльності підприємств промисловості у регіональному аспекті. На підставі цих моделей встановлено, що найвагоміший вплив на фінансові результати економіки регіонів справляють обсяги дебіторської та кредиторської заборгованості, інвестиції в основний капітал, надані кредити та обсяг випуску цінних паперів підприємствами регіону.</w:t>
                  </w:r>
                </w:p>
                <w:p w14:paraId="60D8861C" w14:textId="77777777" w:rsidR="00CA5D0C" w:rsidRPr="00CA5D0C" w:rsidRDefault="00CA5D0C" w:rsidP="00CA5D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5D0C">
                    <w:rPr>
                      <w:rFonts w:ascii="Times New Roman" w:eastAsia="Times New Roman" w:hAnsi="Times New Roman" w:cs="Times New Roman"/>
                      <w:sz w:val="24"/>
                      <w:szCs w:val="24"/>
                    </w:rPr>
                    <w:t xml:space="preserve">5. Для вдосконалення роботи щодо планування дій в напрямку попередження розвитку ризикових подій у фінансовій сфері діяльності підприємств розкрито основні засади визначення фінансової стратегії управління ризиками підприємства. Розкрито базу означеної стратегії у </w:t>
                  </w:r>
                  <w:r w:rsidRPr="00CA5D0C">
                    <w:rPr>
                      <w:rFonts w:ascii="Times New Roman" w:eastAsia="Times New Roman" w:hAnsi="Times New Roman" w:cs="Times New Roman"/>
                      <w:sz w:val="24"/>
                      <w:szCs w:val="24"/>
                    </w:rPr>
                    <w:lastRenderedPageBreak/>
                    <w:t>вигляді окремих положень, що дозволяє запровадити основні засади визначення фінансової стратегії управління ризиками підприємства для різних економічних агентів.</w:t>
                  </w:r>
                </w:p>
                <w:p w14:paraId="6D9DCE17" w14:textId="77777777" w:rsidR="00CA5D0C" w:rsidRPr="00CA5D0C" w:rsidRDefault="00CA5D0C" w:rsidP="00CA5D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5D0C">
                    <w:rPr>
                      <w:rFonts w:ascii="Times New Roman" w:eastAsia="Times New Roman" w:hAnsi="Times New Roman" w:cs="Times New Roman"/>
                      <w:sz w:val="24"/>
                      <w:szCs w:val="24"/>
                    </w:rPr>
                    <w:t>6. Для визначення методичних основ зниження та передбачення дії ризикових подій у фінансовій сфері діяльності підприємств запропоновано модель щодо оцінки ефективності прийняття відповідних фінансових рішень. Визначено, що ця модель дозволяє розширити базу щодо побудови ефективних процедур фінансового ризик-менеджменту.</w:t>
                  </w:r>
                </w:p>
                <w:p w14:paraId="59F8341A" w14:textId="77777777" w:rsidR="00CA5D0C" w:rsidRPr="00CA5D0C" w:rsidRDefault="00CA5D0C" w:rsidP="00CA5D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5D0C">
                    <w:rPr>
                      <w:rFonts w:ascii="Times New Roman" w:eastAsia="Times New Roman" w:hAnsi="Times New Roman" w:cs="Times New Roman"/>
                      <w:sz w:val="24"/>
                      <w:szCs w:val="24"/>
                    </w:rPr>
                    <w:t>7. З метою оцінки ризиків ліквідності підприємства, як одного із головних завдань ризик-менеджменту у фінансовій сфері його діяльності, запропоновано ранжування ризиків ліквідності підприємства та підхід щодо виявлення ступеня ризику ліквідності підприємства, що дозволяє також конкретизувати напрямки зниження означених ризиків.</w:t>
                  </w:r>
                </w:p>
              </w:tc>
            </w:tr>
          </w:tbl>
          <w:p w14:paraId="1BF6EBBE" w14:textId="77777777" w:rsidR="00CA5D0C" w:rsidRPr="00CA5D0C" w:rsidRDefault="00CA5D0C" w:rsidP="00CA5D0C">
            <w:pPr>
              <w:spacing w:after="0" w:line="240" w:lineRule="auto"/>
              <w:rPr>
                <w:rFonts w:ascii="Times New Roman" w:eastAsia="Times New Roman" w:hAnsi="Times New Roman" w:cs="Times New Roman"/>
                <w:sz w:val="24"/>
                <w:szCs w:val="24"/>
              </w:rPr>
            </w:pPr>
          </w:p>
        </w:tc>
      </w:tr>
    </w:tbl>
    <w:p w14:paraId="4C4A4C97" w14:textId="77777777" w:rsidR="00CA5D0C" w:rsidRPr="00CA5D0C" w:rsidRDefault="00CA5D0C" w:rsidP="00CA5D0C"/>
    <w:sectPr w:rsidR="00CA5D0C" w:rsidRPr="00CA5D0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8F562" w14:textId="77777777" w:rsidR="007A0DBB" w:rsidRDefault="007A0DBB">
      <w:pPr>
        <w:spacing w:after="0" w:line="240" w:lineRule="auto"/>
      </w:pPr>
      <w:r>
        <w:separator/>
      </w:r>
    </w:p>
  </w:endnote>
  <w:endnote w:type="continuationSeparator" w:id="0">
    <w:p w14:paraId="2FB57F2D" w14:textId="77777777" w:rsidR="007A0DBB" w:rsidRDefault="007A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393DD" w14:textId="77777777" w:rsidR="007A0DBB" w:rsidRDefault="007A0DBB">
      <w:pPr>
        <w:spacing w:after="0" w:line="240" w:lineRule="auto"/>
      </w:pPr>
      <w:r>
        <w:separator/>
      </w:r>
    </w:p>
  </w:footnote>
  <w:footnote w:type="continuationSeparator" w:id="0">
    <w:p w14:paraId="0B029467" w14:textId="77777777" w:rsidR="007A0DBB" w:rsidRDefault="007A0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A0DB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42"/>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67F7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01"/>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736"/>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14"/>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13B"/>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27FB9"/>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A08"/>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2FE8"/>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33E"/>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4"/>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A92"/>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DBB"/>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271"/>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3FC8"/>
    <w:rsid w:val="008E43BF"/>
    <w:rsid w:val="008E43F3"/>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3B"/>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302"/>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28A"/>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2F19"/>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927"/>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C3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06"/>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77"/>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D0C"/>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3FA"/>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585"/>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D0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1E2"/>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0A1"/>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54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81F"/>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BED"/>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3F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5B8"/>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6C4"/>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1000">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571353">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210415">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1115">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823739">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11889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981394">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23834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32041">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7805577">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4995750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763479">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371898">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0898665">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562911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049884">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0993012">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15105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647580">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68678">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377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29747">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28848">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05690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5344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7952860">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394132">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179614">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2656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100232</TotalTime>
  <Pages>3</Pages>
  <Words>638</Words>
  <Characters>3643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6689</cp:revision>
  <dcterms:created xsi:type="dcterms:W3CDTF">2024-06-20T08:51:00Z</dcterms:created>
  <dcterms:modified xsi:type="dcterms:W3CDTF">2024-10-09T21:14:00Z</dcterms:modified>
  <cp:category/>
</cp:coreProperties>
</file>