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E82EC4" w:rsidRDefault="00E82EC4" w:rsidP="00E82EC4">
      <w:r w:rsidRPr="008A2B07">
        <w:rPr>
          <w:rFonts w:ascii="Times New Roman" w:eastAsia="Calibri" w:hAnsi="Times New Roman" w:cs="Times New Roman"/>
          <w:b/>
          <w:sz w:val="24"/>
          <w:szCs w:val="24"/>
        </w:rPr>
        <w:t xml:space="preserve">Якушев Дмитро Ігорович, </w:t>
      </w:r>
      <w:r w:rsidRPr="008A2B07">
        <w:rPr>
          <w:rFonts w:ascii="Times New Roman" w:eastAsia="Calibri" w:hAnsi="Times New Roman" w:cs="Times New Roman"/>
          <w:sz w:val="24"/>
          <w:szCs w:val="24"/>
        </w:rPr>
        <w:t>доцент кафедри Гідротехничного будівництва Одеської державної академії будівництва та архітектури. Назва дисертації «Розрахункові моделі конструкцій будівель та споруд при динамічних впливах». Шифр та назва спеціальності – 05.23.01 – будівельні конструкції, будівлі та споруди. Спецрада Д 41.085.01 Одеської державної академії будівництва та архітектури</w:t>
      </w:r>
    </w:p>
    <w:sectPr w:rsidR="000D5E82" w:rsidRPr="00E82EC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E82EC4" w:rsidRPr="00E82EC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28EC0-FD07-459B-A69A-BB5D88E8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56</Words>
  <Characters>322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2021-02-09T09:24:00Z</dcterms:created>
  <dcterms:modified xsi:type="dcterms:W3CDTF">2021-02-09T09:53:00Z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