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4F581" w14:textId="77777777" w:rsidR="00A31314" w:rsidRDefault="00A31314" w:rsidP="00A31314">
      <w:pPr>
        <w:pStyle w:val="afffffffffffffffffffffffffff5"/>
        <w:rPr>
          <w:rFonts w:ascii="Verdana" w:hAnsi="Verdana"/>
          <w:color w:val="000000"/>
          <w:sz w:val="21"/>
          <w:szCs w:val="21"/>
        </w:rPr>
      </w:pPr>
      <w:r>
        <w:rPr>
          <w:rFonts w:ascii="Helvetica Neue" w:hAnsi="Helvetica Neue"/>
          <w:b/>
          <w:bCs w:val="0"/>
          <w:color w:val="222222"/>
          <w:sz w:val="21"/>
          <w:szCs w:val="21"/>
        </w:rPr>
        <w:t>Новиков, Владимир Борисович.</w:t>
      </w:r>
      <w:r>
        <w:rPr>
          <w:rFonts w:ascii="Helvetica Neue" w:hAnsi="Helvetica Neue"/>
          <w:color w:val="222222"/>
          <w:sz w:val="21"/>
          <w:szCs w:val="21"/>
        </w:rPr>
        <w:br/>
        <w:t xml:space="preserve">Линейные и нелинейные оптические эффекты в фотонных кристаллах при </w:t>
      </w:r>
      <w:proofErr w:type="spellStart"/>
      <w:r>
        <w:rPr>
          <w:rFonts w:ascii="Helvetica Neue" w:hAnsi="Helvetica Neue"/>
          <w:color w:val="222222"/>
          <w:sz w:val="21"/>
          <w:szCs w:val="21"/>
        </w:rPr>
        <w:t>брэгговской</w:t>
      </w:r>
      <w:proofErr w:type="spellEnd"/>
      <w:r>
        <w:rPr>
          <w:rFonts w:ascii="Helvetica Neue" w:hAnsi="Helvetica Neue"/>
          <w:color w:val="222222"/>
          <w:sz w:val="21"/>
          <w:szCs w:val="21"/>
        </w:rPr>
        <w:t xml:space="preserve"> дифракции в геометрии </w:t>
      </w:r>
      <w:proofErr w:type="gramStart"/>
      <w:r>
        <w:rPr>
          <w:rFonts w:ascii="Helvetica Neue" w:hAnsi="Helvetica Neue"/>
          <w:color w:val="222222"/>
          <w:sz w:val="21"/>
          <w:szCs w:val="21"/>
        </w:rPr>
        <w:t>Лауэ :</w:t>
      </w:r>
      <w:proofErr w:type="gramEnd"/>
      <w:r>
        <w:rPr>
          <w:rFonts w:ascii="Helvetica Neue" w:hAnsi="Helvetica Neue"/>
          <w:color w:val="222222"/>
          <w:sz w:val="21"/>
          <w:szCs w:val="21"/>
        </w:rPr>
        <w:t xml:space="preserve"> диссертация ... кандидата физико-математических наук : 01.04.21 / Новиков Владимир Борисович; [Место защиты: </w:t>
      </w:r>
      <w:proofErr w:type="spellStart"/>
      <w:r>
        <w:rPr>
          <w:rFonts w:ascii="Helvetica Neue" w:hAnsi="Helvetica Neue"/>
          <w:color w:val="222222"/>
          <w:sz w:val="21"/>
          <w:szCs w:val="21"/>
        </w:rPr>
        <w:t>Моск</w:t>
      </w:r>
      <w:proofErr w:type="spellEnd"/>
      <w:r>
        <w:rPr>
          <w:rFonts w:ascii="Helvetica Neue" w:hAnsi="Helvetica Neue"/>
          <w:color w:val="222222"/>
          <w:sz w:val="21"/>
          <w:szCs w:val="21"/>
        </w:rPr>
        <w:t xml:space="preserve">. гос. ун-т им. М.В. Ломоносова]. - Москва, 2017. - 175 </w:t>
      </w:r>
      <w:proofErr w:type="gramStart"/>
      <w:r>
        <w:rPr>
          <w:rFonts w:ascii="Helvetica Neue" w:hAnsi="Helvetica Neue"/>
          <w:color w:val="222222"/>
          <w:sz w:val="21"/>
          <w:szCs w:val="21"/>
        </w:rPr>
        <w:t>с. :</w:t>
      </w:r>
      <w:proofErr w:type="gramEnd"/>
      <w:r>
        <w:rPr>
          <w:rFonts w:ascii="Helvetica Neue" w:hAnsi="Helvetica Neue"/>
          <w:color w:val="222222"/>
          <w:sz w:val="21"/>
          <w:szCs w:val="21"/>
        </w:rPr>
        <w:t xml:space="preserve"> ил.</w:t>
      </w:r>
    </w:p>
    <w:p w14:paraId="25CB1747" w14:textId="77777777" w:rsidR="00A31314" w:rsidRDefault="00A31314" w:rsidP="00A31314">
      <w:pPr>
        <w:pStyle w:val="20"/>
        <w:spacing w:before="0" w:after="312"/>
        <w:rPr>
          <w:rFonts w:ascii="Arial" w:hAnsi="Arial" w:cs="Arial"/>
          <w:caps/>
          <w:color w:val="333333"/>
          <w:sz w:val="27"/>
          <w:szCs w:val="27"/>
        </w:rPr>
      </w:pPr>
    </w:p>
    <w:p w14:paraId="7B48C838" w14:textId="77777777" w:rsidR="00A31314" w:rsidRDefault="00A31314" w:rsidP="00A3131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Новиков Владимир Борисович</w:t>
      </w:r>
    </w:p>
    <w:p w14:paraId="32360CD9"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кварца</w:t>
      </w:r>
    </w:p>
    <w:p w14:paraId="5E97A816"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Методика электрохимического травления кремния</w:t>
      </w:r>
    </w:p>
    <w:p w14:paraId="7B184A3A"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2.1.2 </w:t>
      </w:r>
      <w:proofErr w:type="spellStart"/>
      <w:r>
        <w:rPr>
          <w:rFonts w:ascii="Arial" w:hAnsi="Arial" w:cs="Arial"/>
          <w:color w:val="333333"/>
          <w:sz w:val="21"/>
          <w:szCs w:val="21"/>
        </w:rPr>
        <w:t>Характеризация</w:t>
      </w:r>
      <w:proofErr w:type="spellEnd"/>
      <w:r>
        <w:rPr>
          <w:rFonts w:ascii="Arial" w:hAnsi="Arial" w:cs="Arial"/>
          <w:color w:val="333333"/>
          <w:sz w:val="21"/>
          <w:szCs w:val="21"/>
        </w:rPr>
        <w:t xml:space="preserve"> процесса электрохимического травления кремния</w:t>
      </w:r>
    </w:p>
    <w:p w14:paraId="6DE48509"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2.1.3 Термическое окисление и </w:t>
      </w:r>
      <w:proofErr w:type="spellStart"/>
      <w:r>
        <w:rPr>
          <w:rFonts w:ascii="Arial" w:hAnsi="Arial" w:cs="Arial"/>
          <w:color w:val="333333"/>
          <w:sz w:val="21"/>
          <w:szCs w:val="21"/>
        </w:rPr>
        <w:t>характеризация</w:t>
      </w:r>
      <w:proofErr w:type="spellEnd"/>
      <w:r>
        <w:rPr>
          <w:rFonts w:ascii="Arial" w:hAnsi="Arial" w:cs="Arial"/>
          <w:color w:val="333333"/>
          <w:sz w:val="21"/>
          <w:szCs w:val="21"/>
        </w:rPr>
        <w:t xml:space="preserve"> пористого кварца70 § 2.2 Образец и экспериментальная установка для исследования маятникового эффекта в фотонных кристаллах</w:t>
      </w:r>
    </w:p>
    <w:p w14:paraId="72D08EBF"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Образец фотонного кристалла</w:t>
      </w:r>
    </w:p>
    <w:p w14:paraId="4601258E"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Экспериментальная установка</w:t>
      </w:r>
    </w:p>
    <w:p w14:paraId="350A8F47"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Изучение маятникового эффекта</w:t>
      </w:r>
    </w:p>
    <w:p w14:paraId="712776B3"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Спектральные и поляризационные особенности маятникового эффекта</w:t>
      </w:r>
    </w:p>
    <w:p w14:paraId="12019E0D"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Оптическое и термическое переключения</w:t>
      </w:r>
    </w:p>
    <w:p w14:paraId="63191749"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 Анализ полученных результатов</w:t>
      </w:r>
    </w:p>
    <w:p w14:paraId="549F3F0F"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Выводы по второй главе</w:t>
      </w:r>
    </w:p>
    <w:p w14:paraId="7C42FFBB"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3. Эффект Бормана в одномерных фотонных кристаллах при </w:t>
      </w:r>
      <w:proofErr w:type="spellStart"/>
      <w:r>
        <w:rPr>
          <w:rFonts w:ascii="Arial" w:hAnsi="Arial" w:cs="Arial"/>
          <w:color w:val="333333"/>
          <w:sz w:val="21"/>
          <w:szCs w:val="21"/>
        </w:rPr>
        <w:t>брэгговской</w:t>
      </w:r>
      <w:proofErr w:type="spellEnd"/>
      <w:r>
        <w:rPr>
          <w:rFonts w:ascii="Arial" w:hAnsi="Arial" w:cs="Arial"/>
          <w:color w:val="333333"/>
          <w:sz w:val="21"/>
          <w:szCs w:val="21"/>
        </w:rPr>
        <w:t xml:space="preserve"> дифракции в геометрии Лауэ</w:t>
      </w:r>
    </w:p>
    <w:p w14:paraId="3159AE9B"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Образцы и экспериментальные установки для исследования эффекта Бормана</w:t>
      </w:r>
    </w:p>
    <w:p w14:paraId="588C4BF2"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Образцы фотонных кристаллов</w:t>
      </w:r>
    </w:p>
    <w:p w14:paraId="194A6260"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Экспериментальные установки</w:t>
      </w:r>
    </w:p>
    <w:p w14:paraId="55ACC016"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 3.2 Рассеяние света в фотонных кристаллах из пористого </w:t>
      </w:r>
      <w:proofErr w:type="gramStart"/>
      <w:r>
        <w:rPr>
          <w:rFonts w:ascii="Arial" w:hAnsi="Arial" w:cs="Arial"/>
          <w:color w:val="333333"/>
          <w:sz w:val="21"/>
          <w:szCs w:val="21"/>
        </w:rPr>
        <w:t>кварца .</w:t>
      </w:r>
      <w:proofErr w:type="gramEnd"/>
      <w:r>
        <w:rPr>
          <w:rFonts w:ascii="Arial" w:hAnsi="Arial" w:cs="Arial"/>
          <w:color w:val="333333"/>
          <w:sz w:val="21"/>
          <w:szCs w:val="21"/>
        </w:rPr>
        <w:t xml:space="preserve"> . 93 § 3.3 Поглощение света в фотонных кристаллах из частично окисленного пористого кремния</w:t>
      </w:r>
    </w:p>
    <w:p w14:paraId="5F51E335"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Микроскопия фотолюминесценции фотонных кристаллов</w:t>
      </w:r>
    </w:p>
    <w:p w14:paraId="63865293"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из частично окисленного пористого кремния</w:t>
      </w:r>
    </w:p>
    <w:p w14:paraId="331AC7F1"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Модель эффективной среды для частично окисленного пористого кремния</w:t>
      </w:r>
    </w:p>
    <w:p w14:paraId="257529AA"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3.3.3 Поглощение света в фотонных кристаллах из частично окисленного пористого кремния</w:t>
      </w:r>
    </w:p>
    <w:p w14:paraId="1ACC32AE"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Эффект Бормана в фотонных кристаллах</w:t>
      </w:r>
    </w:p>
    <w:p w14:paraId="26C10179"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3.4.1 Эффект Бормана в фотонных кристаллах с периодом, равным длине волны света</w:t>
      </w:r>
    </w:p>
    <w:p w14:paraId="556244A4"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3.4.2 Расчет эффекта Бормана в фотонных кристаллах</w:t>
      </w:r>
    </w:p>
    <w:p w14:paraId="35F01E92"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3.4.3 Эффект Бормана в фотонных кристаллах с периодом, равным удвоенным длинам волн света</w:t>
      </w:r>
    </w:p>
    <w:p w14:paraId="57D19C75"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3.4.4 Эффект Бормана в фотонных кристаллах с большим периодом</w:t>
      </w:r>
    </w:p>
    <w:p w14:paraId="1F6C110B"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3.4.5 Вырождение фотонных запрещенных зон одномерного фотонного кристалла</w:t>
      </w:r>
    </w:p>
    <w:p w14:paraId="0FD692FD"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3.4.6 Расчет эффекта Бормана в фотонных кристаллах с большим периодом</w:t>
      </w:r>
    </w:p>
    <w:p w14:paraId="35D1AC08"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3.5 Выводы по третьей главе</w:t>
      </w:r>
    </w:p>
    <w:p w14:paraId="47C18A9E"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4. Генерация второй оптической гармоники в одномерных фотонных кристаллах при </w:t>
      </w:r>
      <w:proofErr w:type="spellStart"/>
      <w:r>
        <w:rPr>
          <w:rFonts w:ascii="Arial" w:hAnsi="Arial" w:cs="Arial"/>
          <w:color w:val="333333"/>
          <w:sz w:val="21"/>
          <w:szCs w:val="21"/>
        </w:rPr>
        <w:t>брэгговской</w:t>
      </w:r>
      <w:proofErr w:type="spellEnd"/>
      <w:r>
        <w:rPr>
          <w:rFonts w:ascii="Arial" w:hAnsi="Arial" w:cs="Arial"/>
          <w:color w:val="333333"/>
          <w:sz w:val="21"/>
          <w:szCs w:val="21"/>
        </w:rPr>
        <w:t xml:space="preserve"> дифракции в геометрии Лауэ</w:t>
      </w:r>
    </w:p>
    <w:p w14:paraId="66EFB5D3"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Изготовление фотонных кристаллов с нелинейностью из пористого кварца</w:t>
      </w:r>
    </w:p>
    <w:p w14:paraId="151F451C"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Микроскопия второй гармоники</w:t>
      </w:r>
    </w:p>
    <w:p w14:paraId="6BAAF466"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Заполнение фотонных кристаллов раствором нитрита натрия различной концентрации</w:t>
      </w:r>
    </w:p>
    <w:p w14:paraId="186ED3DC"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Расчет условий фазового синхронизма для процесса генерации</w:t>
      </w:r>
    </w:p>
    <w:p w14:paraId="6EC25A7D"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второй оптической гармоники в фотонных кристаллах</w:t>
      </w:r>
    </w:p>
    <w:p w14:paraId="311656C3"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Образцы и экспериментальная установка для исследования генерации второй оптической гармоники в геометрии Лауэ</w:t>
      </w:r>
    </w:p>
    <w:p w14:paraId="410B394D"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4.3.1 Образцы фотонных кристаллов</w:t>
      </w:r>
    </w:p>
    <w:p w14:paraId="66A21D3B"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Экспериментальная установка для исследования генерации второй оптической гармоники в фотонных кристаллах в геометрии Лауэ</w:t>
      </w:r>
    </w:p>
    <w:p w14:paraId="74484D9A"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4.4 Генерация второй оптической гармоники в фотонных кристаллах130</w:t>
      </w:r>
    </w:p>
    <w:p w14:paraId="14D5FFBD"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4.4.1 Генерация второй оптической гармоники в фотонном кристалле ФК-1</w:t>
      </w:r>
    </w:p>
    <w:p w14:paraId="70C0B3A0"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4.4.2 Угловая направленность излучения второй оптической гармоники для фотонного кристалла ФК-11</w:t>
      </w:r>
    </w:p>
    <w:p w14:paraId="2BB7E348"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4.4.3 Численное моделирование генерации второй оптической гармоники в фотонных кристаллах при воздействии пространственно-ограниченных пучков накачки</w:t>
      </w:r>
    </w:p>
    <w:p w14:paraId="48971932"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4.4.4 Влияние эффекта временного деления лазерных импульсов на генерацию второй оптической гармоники в фотонном кристалле ФК-П</w:t>
      </w:r>
    </w:p>
    <w:p w14:paraId="67AE7D69"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4.5 Выводы по четвертой главе</w:t>
      </w:r>
    </w:p>
    <w:p w14:paraId="2C0E14B7"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333D75B7" w14:textId="77777777" w:rsidR="00A31314" w:rsidRDefault="00A31314" w:rsidP="00A313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071EBB05" w14:textId="435944BE" w:rsidR="00E67B85" w:rsidRPr="00A31314" w:rsidRDefault="00E67B85" w:rsidP="00A31314"/>
    <w:sectPr w:rsidR="00E67B85" w:rsidRPr="00A3131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30757" w14:textId="77777777" w:rsidR="0040446C" w:rsidRDefault="0040446C">
      <w:pPr>
        <w:spacing w:after="0" w:line="240" w:lineRule="auto"/>
      </w:pPr>
      <w:r>
        <w:separator/>
      </w:r>
    </w:p>
  </w:endnote>
  <w:endnote w:type="continuationSeparator" w:id="0">
    <w:p w14:paraId="68B99155" w14:textId="77777777" w:rsidR="0040446C" w:rsidRDefault="00404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72EB5" w14:textId="77777777" w:rsidR="0040446C" w:rsidRDefault="0040446C"/>
    <w:p w14:paraId="71C7B570" w14:textId="77777777" w:rsidR="0040446C" w:rsidRDefault="0040446C"/>
    <w:p w14:paraId="15886D45" w14:textId="77777777" w:rsidR="0040446C" w:rsidRDefault="0040446C"/>
    <w:p w14:paraId="2DD4B2FB" w14:textId="77777777" w:rsidR="0040446C" w:rsidRDefault="0040446C"/>
    <w:p w14:paraId="53E30287" w14:textId="77777777" w:rsidR="0040446C" w:rsidRDefault="0040446C"/>
    <w:p w14:paraId="46E4C97D" w14:textId="77777777" w:rsidR="0040446C" w:rsidRDefault="0040446C"/>
    <w:p w14:paraId="52128F16" w14:textId="77777777" w:rsidR="0040446C" w:rsidRDefault="0040446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1206CC" wp14:editId="7E9BA31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BF5FD" w14:textId="77777777" w:rsidR="0040446C" w:rsidRDefault="004044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1206C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FBF5FD" w14:textId="77777777" w:rsidR="0040446C" w:rsidRDefault="004044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080E31" w14:textId="77777777" w:rsidR="0040446C" w:rsidRDefault="0040446C"/>
    <w:p w14:paraId="2915476B" w14:textId="77777777" w:rsidR="0040446C" w:rsidRDefault="0040446C"/>
    <w:p w14:paraId="306190A4" w14:textId="77777777" w:rsidR="0040446C" w:rsidRDefault="0040446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CC982D" wp14:editId="4AF6C2B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183DE" w14:textId="77777777" w:rsidR="0040446C" w:rsidRDefault="0040446C"/>
                          <w:p w14:paraId="61CC9A49" w14:textId="77777777" w:rsidR="0040446C" w:rsidRDefault="004044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CC982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52183DE" w14:textId="77777777" w:rsidR="0040446C" w:rsidRDefault="0040446C"/>
                    <w:p w14:paraId="61CC9A49" w14:textId="77777777" w:rsidR="0040446C" w:rsidRDefault="004044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F6A2F8" w14:textId="77777777" w:rsidR="0040446C" w:rsidRDefault="0040446C"/>
    <w:p w14:paraId="75D6D131" w14:textId="77777777" w:rsidR="0040446C" w:rsidRDefault="0040446C">
      <w:pPr>
        <w:rPr>
          <w:sz w:val="2"/>
          <w:szCs w:val="2"/>
        </w:rPr>
      </w:pPr>
    </w:p>
    <w:p w14:paraId="4D24417B" w14:textId="77777777" w:rsidR="0040446C" w:rsidRDefault="0040446C"/>
    <w:p w14:paraId="02F0EF1E" w14:textId="77777777" w:rsidR="0040446C" w:rsidRDefault="0040446C">
      <w:pPr>
        <w:spacing w:after="0" w:line="240" w:lineRule="auto"/>
      </w:pPr>
    </w:p>
  </w:footnote>
  <w:footnote w:type="continuationSeparator" w:id="0">
    <w:p w14:paraId="239EFE3E" w14:textId="77777777" w:rsidR="0040446C" w:rsidRDefault="00404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6C"/>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124948</TotalTime>
  <Pages>3</Pages>
  <Words>507</Words>
  <Characters>2890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3163</cp:revision>
  <cp:lastPrinted>2009-02-06T05:36:00Z</cp:lastPrinted>
  <dcterms:created xsi:type="dcterms:W3CDTF">2024-01-07T13:43:00Z</dcterms:created>
  <dcterms:modified xsi:type="dcterms:W3CDTF">2025-06-29T21:59:00Z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