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14488" w:rsidRDefault="00314488" w:rsidP="0031448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санитарно-эпидемиологического благополучия населения</w:t>
      </w:r>
    </w:p>
    <w:p w:rsidR="00314488" w:rsidRDefault="00314488" w:rsidP="00314488">
      <w:pPr>
        <w:spacing w:line="270" w:lineRule="atLeast"/>
        <w:rPr>
          <w:rFonts w:ascii="Verdana" w:hAnsi="Verdana"/>
          <w:b/>
          <w:bCs/>
          <w:color w:val="000000"/>
          <w:sz w:val="18"/>
          <w:szCs w:val="18"/>
        </w:rPr>
      </w:pPr>
      <w:r>
        <w:rPr>
          <w:rFonts w:ascii="Verdana" w:hAnsi="Verdana"/>
          <w:b/>
          <w:bCs/>
          <w:color w:val="000000"/>
          <w:sz w:val="18"/>
          <w:szCs w:val="18"/>
        </w:rPr>
        <w:t>Год: </w:t>
      </w:r>
    </w:p>
    <w:p w:rsidR="00314488" w:rsidRDefault="00314488" w:rsidP="00314488">
      <w:pPr>
        <w:spacing w:line="270" w:lineRule="atLeast"/>
        <w:rPr>
          <w:rFonts w:ascii="Verdana" w:hAnsi="Verdana"/>
          <w:color w:val="000000"/>
          <w:sz w:val="18"/>
          <w:szCs w:val="18"/>
        </w:rPr>
      </w:pPr>
      <w:r>
        <w:rPr>
          <w:rFonts w:ascii="Verdana" w:hAnsi="Verdana"/>
          <w:color w:val="000000"/>
          <w:sz w:val="18"/>
          <w:szCs w:val="18"/>
        </w:rPr>
        <w:t>1999</w:t>
      </w:r>
    </w:p>
    <w:p w:rsidR="00314488" w:rsidRDefault="00314488" w:rsidP="0031448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14488" w:rsidRDefault="00314488" w:rsidP="00314488">
      <w:pPr>
        <w:spacing w:line="270" w:lineRule="atLeast"/>
        <w:rPr>
          <w:rFonts w:ascii="Verdana" w:hAnsi="Verdana"/>
          <w:color w:val="000000"/>
          <w:sz w:val="18"/>
          <w:szCs w:val="18"/>
        </w:rPr>
      </w:pPr>
      <w:r>
        <w:rPr>
          <w:rFonts w:ascii="Verdana" w:hAnsi="Verdana"/>
          <w:color w:val="000000"/>
          <w:sz w:val="18"/>
          <w:szCs w:val="18"/>
        </w:rPr>
        <w:t>Зарифзянов, Ринат Мукатдисович</w:t>
      </w:r>
    </w:p>
    <w:p w:rsidR="00314488" w:rsidRDefault="00314488" w:rsidP="0031448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14488" w:rsidRDefault="00314488" w:rsidP="0031448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14488" w:rsidRDefault="00314488" w:rsidP="0031448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14488" w:rsidRDefault="00314488" w:rsidP="00314488">
      <w:pPr>
        <w:spacing w:line="270" w:lineRule="atLeast"/>
        <w:rPr>
          <w:rFonts w:ascii="Verdana" w:hAnsi="Verdana"/>
          <w:color w:val="000000"/>
          <w:sz w:val="18"/>
          <w:szCs w:val="18"/>
        </w:rPr>
      </w:pPr>
      <w:r>
        <w:rPr>
          <w:rFonts w:ascii="Verdana" w:hAnsi="Verdana"/>
          <w:color w:val="000000"/>
          <w:sz w:val="18"/>
          <w:szCs w:val="18"/>
        </w:rPr>
        <w:t>Саратов</w:t>
      </w:r>
    </w:p>
    <w:p w:rsidR="00314488" w:rsidRDefault="00314488" w:rsidP="0031448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14488" w:rsidRDefault="00314488" w:rsidP="00314488">
      <w:pPr>
        <w:spacing w:line="270" w:lineRule="atLeast"/>
        <w:rPr>
          <w:rFonts w:ascii="Verdana" w:hAnsi="Verdana"/>
          <w:color w:val="000000"/>
          <w:sz w:val="18"/>
          <w:szCs w:val="18"/>
        </w:rPr>
      </w:pPr>
      <w:r>
        <w:rPr>
          <w:rFonts w:ascii="Verdana" w:hAnsi="Verdana"/>
          <w:color w:val="000000"/>
          <w:sz w:val="18"/>
          <w:szCs w:val="18"/>
        </w:rPr>
        <w:t>12.00.06</w:t>
      </w:r>
    </w:p>
    <w:p w:rsidR="00314488" w:rsidRDefault="00314488" w:rsidP="0031448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14488" w:rsidRDefault="00314488" w:rsidP="00314488">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314488" w:rsidRDefault="00314488" w:rsidP="0031448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14488" w:rsidRDefault="00314488" w:rsidP="00314488">
      <w:pPr>
        <w:spacing w:line="270" w:lineRule="atLeast"/>
        <w:rPr>
          <w:rFonts w:ascii="Verdana" w:hAnsi="Verdana"/>
          <w:color w:val="000000"/>
          <w:sz w:val="18"/>
          <w:szCs w:val="18"/>
        </w:rPr>
      </w:pPr>
      <w:r>
        <w:rPr>
          <w:rFonts w:ascii="Verdana" w:hAnsi="Verdana"/>
          <w:color w:val="000000"/>
          <w:sz w:val="18"/>
          <w:szCs w:val="18"/>
        </w:rPr>
        <w:t>181</w:t>
      </w:r>
    </w:p>
    <w:p w:rsidR="00314488" w:rsidRDefault="00314488" w:rsidP="0031448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Зарифзянов, Ринат Мукатдисович</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САНИТАРНО-ЭПИДЕМИОЛОГИЧЕСКОЕ ] БЛАГОПОЛУЧИЕ</w:t>
      </w:r>
      <w:r>
        <w:rPr>
          <w:rStyle w:val="WW8Num3z0"/>
          <w:rFonts w:ascii="Verdana" w:hAnsi="Verdana"/>
          <w:color w:val="000000"/>
          <w:sz w:val="18"/>
          <w:szCs w:val="18"/>
        </w:rPr>
        <w:t> </w:t>
      </w:r>
      <w:r>
        <w:rPr>
          <w:rStyle w:val="WW8Num4z0"/>
          <w:rFonts w:ascii="Verdana" w:hAnsi="Verdana"/>
          <w:color w:val="4682B4"/>
          <w:sz w:val="18"/>
          <w:szCs w:val="18"/>
        </w:rPr>
        <w:t>НАСЕЛЕНИЯ</w:t>
      </w:r>
      <w:r>
        <w:rPr>
          <w:rStyle w:val="WW8Num3z0"/>
          <w:rFonts w:ascii="Verdana" w:hAnsi="Verdana"/>
          <w:color w:val="000000"/>
          <w:sz w:val="18"/>
          <w:szCs w:val="18"/>
        </w:rPr>
        <w:t> </w:t>
      </w:r>
      <w:r>
        <w:rPr>
          <w:rFonts w:ascii="Verdana" w:hAnsi="Verdana"/>
          <w:color w:val="000000"/>
          <w:sz w:val="18"/>
          <w:szCs w:val="18"/>
        </w:rPr>
        <w:t>КАК ОБЪЕКТ i ПРАВОВОЙ ОХРАНЫ.</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w:t>
      </w:r>
      <w:r>
        <w:rPr>
          <w:rStyle w:val="WW8Num3z0"/>
          <w:rFonts w:ascii="Verdana" w:hAnsi="Verdana"/>
          <w:color w:val="000000"/>
          <w:sz w:val="18"/>
          <w:szCs w:val="18"/>
        </w:rPr>
        <w:t> </w:t>
      </w:r>
      <w:r>
        <w:rPr>
          <w:rStyle w:val="WW8Num4z0"/>
          <w:rFonts w:ascii="Verdana" w:hAnsi="Verdana"/>
          <w:color w:val="4682B4"/>
          <w:sz w:val="18"/>
          <w:szCs w:val="18"/>
        </w:rPr>
        <w:t>санитарно-эпидемиологического</w:t>
      </w:r>
      <w:r>
        <w:rPr>
          <w:rStyle w:val="WW8Num3z0"/>
          <w:rFonts w:ascii="Verdana" w:hAnsi="Verdana"/>
          <w:color w:val="000000"/>
          <w:sz w:val="18"/>
          <w:szCs w:val="18"/>
        </w:rPr>
        <w:t> </w:t>
      </w:r>
      <w:r>
        <w:rPr>
          <w:rFonts w:ascii="Verdana" w:hAnsi="Verdana"/>
          <w:color w:val="000000"/>
          <w:sz w:val="18"/>
          <w:szCs w:val="18"/>
        </w:rPr>
        <w:t>благополу-v чия населения как объекта правовой охраны. i</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Организация санитарно-эпидемиологического благопо-j лучия по федеральным, региональным и местным I программам.</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отношений по обеспеченности санитарно-эпидемиологического</w:t>
      </w:r>
      <w:r>
        <w:rPr>
          <w:rStyle w:val="WW8Num3z0"/>
          <w:rFonts w:ascii="Verdana" w:hAnsi="Verdana"/>
          <w:color w:val="000000"/>
          <w:sz w:val="18"/>
          <w:szCs w:val="18"/>
        </w:rPr>
        <w:t> </w:t>
      </w:r>
      <w:r>
        <w:rPr>
          <w:rStyle w:val="WW8Num4z0"/>
          <w:rFonts w:ascii="Verdana" w:hAnsi="Verdana"/>
          <w:color w:val="4682B4"/>
          <w:sz w:val="18"/>
          <w:szCs w:val="18"/>
        </w:rPr>
        <w:t>благополучия</w:t>
      </w:r>
      <w:r>
        <w:rPr>
          <w:rStyle w:val="WW8Num3z0"/>
          <w:rFonts w:ascii="Verdana" w:hAnsi="Verdana"/>
          <w:color w:val="000000"/>
          <w:sz w:val="18"/>
          <w:szCs w:val="18"/>
        </w:rPr>
        <w:t> </w:t>
      </w:r>
      <w:r>
        <w:rPr>
          <w:rFonts w:ascii="Verdana" w:hAnsi="Verdana"/>
          <w:color w:val="000000"/>
          <w:sz w:val="18"/>
          <w:szCs w:val="18"/>
        </w:rPr>
        <w:t>населения.</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ГОСУДАРСТВЕННОЕ УПРАВЛЕНИЕ,'ГОСУДАРСТВЕННЫЙ И ОБЩЕСТВЕННЫЙ КОНТРОЛЬ В СФЕРЕ САНИТАРНО-ЭПИДЕМИОЛОГИЧЕСКОГО БЛАГОПОЛУЧИЯ НАСЕЛЕНИЯ.</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Государственные органы управления и контроля общей компетенции в сфере санитарно-эпидемиологического благополучия населения.</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 2.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государственные органы управления,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сфере обеспечения санитарно-эпидемиологического благополучия населения</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общественного контроля по обеспечению санитарно-эпидемиологического благополучия населения.</w:t>
      </w:r>
    </w:p>
    <w:p w:rsidR="00314488" w:rsidRDefault="00314488" w:rsidP="0031448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санитарно-эпидемиологического благополучия населения"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С 60-х годов текущего столетия стали нарастать противоречия между обществом и природой. Общество стремительно и с большими темпами развивало свои производительные силы, направленные на увеличение эксплуатации природных объектов в целях удовлетворения своих потребностей в природных ресурсах. В связи с этим природная среда ухудшалась, а люди с трудом приспосабливались к изменяющимся условиям окружающей природной среды. Все это сказывалось на здоровье и жизни населения и усиливались негативные факторы для всех аспектов жизнедеятельности.</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противоречия между производственными и экологическими системами достигли критической отметки. Нарастают тенденции возникновения необратимых изменений качества окружающей среды при недостаточной способности человеческого организма к ее адаптации. Ухудшающаяся среда обитания происходит более ускоренными темпами чем адаптационные способности людей.</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Основным источником возникновения противоречий между общественными трудом и функционирующими природными объектами является не только нерациональное использование природных объектов, но и отсутствие развитой природоохранной технологии в системе специальных природопользований. Антропогенная нагрузка на природные комплексы как правило превышает установленные нормативные уровни, что ставит охрану окружающей среды в первоочередную проблему. Практически это отмечается по всей территории Российской Федерации</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Доклады о состоянии окружающей среды за 1995-1998 гт. по Республике Татарстан; по Самарской области; по Саратовской области; по Ханты-Мансийскому автономному округу и Государственных докладах всех субъектов РФ; Тезисы докладов региональной научной конференции //Окружающая среда и здоровье, Казань, 1996 г.</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усиливающегося давления техногенных факторов на качество окружающей среды возрастает роль государственного регулирования природ оресурсной, хозяйственной и природоохранной деятельности. Обязательными методами этого регулирования выступают организационно-правовые и экономические методы обеспечения экологического и санитарно-эпидемиологического благополучия населения.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Создавшийся экологический драматизм полностью осознается Российским государством и потому в последнем десятилетии уходящего столетия федеральные органы власти и управления возводят экологическую безопасность в ранг национальной, государственной и экономической безопасности. В связи с этим приняты и разрабатываются специальные концепции, программы и законы по нейтрализации вредных факторов состояния окружающей среды</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основе правового регулирования природоохранной деятельности по обеспечению здоровья населения и качества окружающей среды следует считать законы: "Об охране окружающей природной среды" (1991 г.); "О санитарно-эпидемиологическом благополучии населения" (1991г.); "Об охране атмосферного воздуха" (1992 г.); "Основы законодательства об охране здоровья" (1992 г.); "О защите населения от чрезвычайных ситуаций природного и техногенного характера" (1994 г.);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(1995 г.); "О промышленной безопасности опасных производственных объектов" (1997 г.); "Об отходах производства и потребления" (1998 г.); "Об использовании атомной энергии" (1995 г.); "Об</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Основные положения государственной стратегии Российской Федерации по охране окружающей среды и обеспечению устойчивого развития //РГ. от 9.02.94 г.; Государственная стратегия экономической безопасности Российской Федерации (основные положения) //РГ. от 14 мая 1996 г.; Концепция национальной безопасности Российской Федерации //РГ. от 26 декабря 1997 г.; //Концепция развития здравоохранения и медицинской науки в Российской Федерации //РГ. от 19 ноября 1997 г. уничтожении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(1997 г). Указанные законы непосредственно направлены на регулирование общественных отношений по охране здоровья, санитарно-эпидемиологического благополучия населения и благоприятной окружающей среды.</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тоже время приведенный блок специальных законов недостаточно и противоречиво излагает требования по обеспечению здоровья населения и качества среды обитания человека. В законодательстве используются различные понятия: "охрана здоровья населения", "санитарно-эпидемиологическое благополучие", "окружающая среда", "окружающая природная среда", "условия труда и быта", "среда обитания". В связи с этим на практике и научных, публицистических работах неверно толкуются объекты охраны, и деятельность людей не всегда соответствует интересам и потребностям населения.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Аналитический и сравнительно-правовой методы оценки определенных состояний качества окружающей среды, здоровья населения и производственной деятельности помогают научно обосновать объективные тенденции в формировании и развитии современного законодательства в сферах природопользования и охраны окружающей среды. Детальный анализ действующего законодательства и практики его применения позволяет выявить его позитивные стороны и определенные недостатки, что дает возможность определить направление его использования и дальнейшего развития, и совершенствования. Поэтому диссертационное исследование природоохранной деятельности, на наш взгляд, стало реальной необходимостью, поскольку </w:t>
      </w:r>
      <w:r>
        <w:rPr>
          <w:rFonts w:ascii="Verdana" w:hAnsi="Verdana"/>
          <w:color w:val="000000"/>
          <w:sz w:val="18"/>
          <w:szCs w:val="18"/>
        </w:rPr>
        <w:lastRenderedPageBreak/>
        <w:t>санитарно-эпидемиологическое благополучие населения и охрана окружающей среды становятся синонимами, если сердцевиной их выступает состояние окружающей природной среды.</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Санитарно-эпидемиологическое благополучие населения и его правовое обеспечение.</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Общественные отношения выраженные санитарно-эпидемиологическим и природоохранным законодательством.</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анализ действующего законодательства по регулированию санитарно-эпидемиологического благополучия населения и его</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составляющей - охраны окружающей природной среды в деятельности и поведении субъектов права.</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данной цели были поставлены следующие задачи:</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-систематизировать действующее законодательство по охране здоровья, охраны окружающей среды и санитарно-эпидемиологического благополучия населения;</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и выделить объекты правовой охраны по санитарно-эпидемиологическому, экологическому законодательству и соотнести их с провозглашенными</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правам человека на охрану здоровья, санитарно-эпидемиологическое благополучие и благоприятную окружающую среду;</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окружающей природной среды выделить и исследовать в качестве основного объекта правовой охраны;</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основные способы обеспечения санитарно-эпидемиологического благополучия населения;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уровни и структурную организацию санитарно-эпидемиологического обеспечения населения по существующим целевым программам;</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-изучить и систематизировать государственные органы управления и контроля по обеспечению санитарно-эпидемиологического благополучия населения с их компетенцией 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роль и участие общественного контроля в сфере санитарно-эпидемиологического благополучия населения;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проблемы взаимодействия государственных органов управления и контроля и общественных организаций в этой сфере;</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объяснить правовую природу, структуру и факторы развития санитарно-эпидемиологического благополучия населения;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-выявить достоинства и недостатки действующего законодательства по регулированию санитарно-эпидемиологического благополучия на селения;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рекомендации по совершенствованию организационно-правового механизма обеспечения санитарно-эпидемиологического благополучия населения;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примерах организации работ уничтожения химического оружия, радиационной и промышленной безопасности установить правовой механизм по сохранению санитарно-эпидемиологического благополучия населения;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-обосновать узаконенные виды юридической ответственности в сфере обеспечения санитарно-эпидемиологического благополучия населения.</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является диалектический и системный подход к анализу и оценке фактического состояния санитарно-эпидемиологического благополучия населения и действующего законодательства, к выявлению правовой природы и факторов влияющих на качество окружающей природной среды, к объяснению санитарно-эпидемиологического благополучия населения как объекта, так и результата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Наряду с этим используются и общепризнанные методы исследования, такие как историческое наблюдение обобщение, сравнение и др.</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положения и выводы отечественных ученых в области теории государства и права: С.С.Алексеева, Н.И.Матузова, В.В.Борисова, А.В.Малько; в области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Ф.М.Рудинского, В.Т.Кабышева, Б.С.Эбзеева; в области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 xml:space="preserve">права: М.И.Козыря, И.А.Иконицкой, Ю.Г.Жарикова, Н.И.Краснова, </w:t>
      </w:r>
      <w:r>
        <w:rPr>
          <w:rFonts w:ascii="Verdana" w:hAnsi="Verdana"/>
          <w:color w:val="000000"/>
          <w:sz w:val="18"/>
          <w:szCs w:val="18"/>
        </w:rPr>
        <w:lastRenderedPageBreak/>
        <w:t>В.П.Балезина, Н.Н.Веденина, А.А.Рябова, Г.Н.Полянской; в области Аграрного права: З.А.Беляевой, Г.В.Чубукова, А.Г.Первушина, В.Н.Демьяненко; в области</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Экологического права: О.С.Колбасова, В.В.Петрова, Б.В.Ерофеева, И.Ф.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А.К.Голиченкова, Н.Т.Разгельдеева, М.М.Бринчук, С.А.Боголюбова, Ю.И.Ляпунова, В.Ф.Петренко, В.В.Попкова.</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предложения основываются на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 законодательстве, нормативно-правовых актах государственных органов управления, актах</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и фактическом состоянии санитарно-эпидемиологического благополучия населения, изложенных в ежегодных официальных докладах Госкомэкологии РФ и его структурных звеньев в субъектах Российской Федерации.</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настоящее время в работах отечественных и зарубежных ученых исследуются отдельные аспекты правового обеспечения санитарно-эпидемиологического благополучия населения, такие как: организация санитарно-эпидемиологического контроля, участие санэпиднадзора в проведении экологических</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роль общественного контроля в сфере охраны окружающей среды (А.К.Голиченков, В.В.Попков, В.Ф.Петренко).</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учебниках по</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санитарно-эпидемиологическое благополучие населения рассматривается как объект в системе органов управления и контроля. В ныне изданных учебниках по экологическому праву, верно, но без всяких объяснений, санитарно-эпидемиологическое благополучие населения включено в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(В.В.Петров, Б.В.Ерофеев, С.А.Боголюбов). И только в специальной литературе санитарно-эпидемиологическому благополучию уделяется</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внимание</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обобщенных и проанализированных источников научных работ следует констатировать, что вопросам регулирования санитарно-эпидемиологического благополучия населения в</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не обращается должного внимания.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Окружающая среда и здоровье (Тезисы докладов региональной научной конференции), Казань, 1996 г.; Г.В.Новиков и А.Я.Дударев "Санитарная охрана окружающей среды современного города", Ленинград, 1978 г.</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она представляет собой первое самостоятельное комплексное научное исследование правового регулирования отношений по санитарно-эпидемиологическому благополучию населения в составе экологических правоотношений и потому впервые обосновывается его правовая природа, структура и факторы развития в системе санитарного и экологического законодательства. В связи с чем в диссертации анализируется его правовой механизм, предполагающий единство целей, задач, объекта и субъектов по обеспечению качества окружающей природной среды как основной составляющей санитарно-эпидемиологического благополучия населения. Это позволяет найти существующие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законодательстве и разрешить их путем совершенствования, также как и разрешить проблемы взаимодействия государственных органов управления и контроля по охране окружающей среды.</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нашему мнению в санитарно-эпидемиологическом благополучии населения качество окружающей природной среды является первичным, но не единственным объектом охраны по санитарному законодательству. Здоровье человека обеспечивается и наличием благоприятных условий труда, быта, отдыха. Однако эти условия регулируются и иной группой законодательства, хотя экологические и санитарные нормы, правила и стандарты оказывают на них регулирующее воздействие.</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Теоретические исследования восполняют существующую</w:t>
      </w:r>
      <w:r>
        <w:rPr>
          <w:rStyle w:val="WW8Num3z0"/>
          <w:rFonts w:ascii="Verdana" w:hAnsi="Verdana"/>
          <w:color w:val="000000"/>
          <w:sz w:val="18"/>
          <w:szCs w:val="18"/>
        </w:rPr>
        <w:t> </w:t>
      </w:r>
      <w:r>
        <w:rPr>
          <w:rStyle w:val="WW8Num4z0"/>
          <w:rFonts w:ascii="Verdana" w:hAnsi="Verdana"/>
          <w:color w:val="4682B4"/>
          <w:sz w:val="18"/>
          <w:szCs w:val="18"/>
        </w:rPr>
        <w:t>пробельность</w:t>
      </w:r>
      <w:r>
        <w:rPr>
          <w:rStyle w:val="WW8Num3z0"/>
          <w:rFonts w:ascii="Verdana" w:hAnsi="Verdana"/>
          <w:color w:val="000000"/>
          <w:sz w:val="18"/>
          <w:szCs w:val="18"/>
        </w:rPr>
        <w:t> </w:t>
      </w:r>
      <w:r>
        <w:rPr>
          <w:rFonts w:ascii="Verdana" w:hAnsi="Verdana"/>
          <w:color w:val="000000"/>
          <w:sz w:val="18"/>
          <w:szCs w:val="18"/>
        </w:rPr>
        <w:t>в определении правовой природы санитарно-эпидемиологического благополучия населения, в установлении места и роли природоохранного законодательства по его обеспечению. Это позволит совершенствовать действующее законодательство и практику его применения, создать эффективную структуру органов управления и контроля в сфере охраны окружающей природной среды и устранить проблемы их взаимодействия, что несомненно окажется полезным для воспитания, образования и подготовки кадров.</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Санитарно-эпидемиологическое благополучие населения является объектом и результатом экологических правоотношений, так как благоприятная окружающая природная среда представляется ее сердцевиной.</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Уточняются узаконенные определения: "охрана здоровья", "санитарно-эпидемиологическое благополучие населения", "окружающая среда", "внешняя среда", "среда обитания", "окружающая природная среда", "благоприятная окружающая среда", "среда обитания человека", "условия труда, быта". И на основе этого уточнения предлагается внести необходимые корректировки в понятийный аппарат природоохранного законодательства и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Конституции Российской Федерации.</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Организация санитарно-эпидемиологического благополучия населения строится по производственному, территориальному признакам и по природным объектам: земля, водные объекты, леса, недра, атмосферный воздух и т. д. Однако природоохранная деятельность по предприятиям, территориям и объектам природы весьма многообразны и многофункциональны и не всегда нацеливаются, кроме санитарной и ветеринарной деятельности, на такой конечный результат как благоприятное состояние санитарно-эпидемиологического благополучия населения.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Целевые федеральные и региональные программы сохранения, улучшения среды обитания человека и условий его жизнедеятельности относятся к организационному механизму обеспечения санитарно-эпидемиологического благополучия населения. Они разрабатываются либо до принятия законов, либо после их принятия. Поэтому целевые программы нельзя относить к нормативно-правовым актам органов управления. Невыполнение этих программ не ведет к юридической ответственности.</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Санитарно-эпидемиологические правоотношения состоят не только из единства целей, задач и основных принципов, но и из объектов, субъектов этих отношений,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установленных требований к качеству объектов, оснований возникновения и порядка обеспечения санитарно-эпидемиологического благополучие населения. Исходя из этого, под санитарно-эпидемиологическим благополучием населения следует понимать как состояние людей в окружающей их среде, так и отношение людей к существующей среде обитания. Общественные отношения по поводу санитарно-эпидемиологического благополучия населения регулируется законодательством.</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 закону РФ "О санитарно-эпидемиологическом благополучии населения" объектом охраны выступает "санитарно-эпидемиологическое благополучие населения". Однако, это результат общего отношения. Составляющими в</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по обеспечению санитарно-эпидемиологического благополучия населения являются: а) водные объекты; б) атмосферный воздух; в) недра; г) земельные участки; д) лесные угодья; е) нормативная, проектная и нормативно-техническая документация на строительство, реконструкцию и модернизацию и застройку, ввод в эксплуатацию жилых домов, объектов культурно-бытового, жилищно-коммунального назначения, промышленных, транспортных и других предприятий и сооружений; ж) материалы, вещества, изделия и иная продукция народного хозяйства, технологии их изготовления; з) продовольственное и промышленное сырье, пищевые продукты, технологии их изготовления и контактирующие с ними материалы и изделия; и) содержание территории населенных пунктов, процесс захоронения, переработки, обезвреживания и утилизации производственных и бытовых отходов; к) эксплуатация производственных зданий, помещений, сооружений и оборудования; л) работы с источниками ионизирующих и неионизирующих излучений.</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и другие объекты находятся и в экологических правоотношениях. И потому санитарное и экологическое законодательство комплексно регулирует отношения по санитарно-эпидемиологическому благополучии населения.</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Субъектами санитарно-эпидемиологического благополучия являются: а)</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Российской Федерации, лица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и иностранные граждане постоянно или временно проживающие на территории РФ; б) юридические лица; в) население территориальных образований (городов, поселков и др.); г) государственные органы управления и контроля общей компетенции; д) государственные органы управления и контроля специальной компетенции; е) ведомственные органы санитарного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ж) общественные объединения; з) международные организации.</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Субъекты санитарно-эпидемиологического благополучия населения наделены необходимыми полномочиями по реализации своих прав и обязанностей. В то же время имеются проблемы в их взаимодействиях.</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Закон "О санитарно-эпидемиологическом благополучии населения" регулирует отношения по санитарно-эпидемиологическому благополучию населения, однако все экологическое законодательство призвано решать эти задачи. Поэтому закон следует относить к источнику экологического права так как состояние этого благополучия является объектом и результатом экологических правоотношений.</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Государственные органы управления и контроля, в сфере экологических правоотношений, обладают компетенцией и полномочиями по обеспечению санитарно-эпидемиологического благополучия населения. По своему составу они многочисленны и с функциональными полномочиями. В связи с этим они классифицируются на государственные органы общей и специальной компетенции. Проведенный анализ их функций, задач, компетенций,</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ответственности, а также их организационного построения показывает проблемы их взаимодействия и неэффективность деятельности. Эти проблемы заложены в нормативно-правовых актах. Проблемы взаимодействия можно разрешить путем устранения в законах и</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актах дублирующих функций, компетенцию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а также четкого указания кому они подотчетны и с кем они</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координировать свою деятельность.</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Общественный контроль санитарно-эпидемиологического благополучия населения включает в себя общественную деятельность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их общественных объединений за экологической деятельностью государственных органов управления и контроля предприятий, организаций. Действующим законодательством</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осуществление общественного контроля в сфере санитарно-эпидемиологического благополучия населения. Однако при реализации этого права граждане и их общественные объединения встречаются с игнорированием этих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органами управления и контроля. В связи с чем предлагается ужесточить требования к</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государственных органов управления и контроля за игнорирование и недопущение граждан к осуществлению своих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путем усиления их уголовной ответственности.</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разделе 4 (ст.ст. 27-31) Закона РФ "О санитарно-эпидемиологическом благополучии населения" предусмотрены</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Fonts w:ascii="Verdana" w:hAnsi="Verdana"/>
          <w:color w:val="000000"/>
          <w:sz w:val="18"/>
          <w:szCs w:val="18"/>
        </w:rPr>
        <w:t>, административная, уголовная ответственность граждан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за совершение санитарных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а для юридических лиц -экономическая ответственность. В тоже время анализ данного закона и природоохранного законодательства позволяет объяснить и другие виды юридической ответственности, которые могут и должны применяться за нарушение санитарно-эпидемиологического законодательства.</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 нарушение законодательства об охране окружающей среды предусмотрены следующие виды социальной ответственности:</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Политическая ответственность для государственных органов власти и управления. С этим видом ответственности связывается их реорганизация или ликвидация за невыполнение ими своей социальной роли и поставленных задач по обеспечению санитарно-эпидемиологического благополучия населения.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Экономическая ответственность для предприятий, организаций - за выбросы, сбросы, размещение твердых бытовых и производственных отходов, с увеличением размера платы за сверхнормативные и сверхлимитные выбросы и размещения.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Дисциплинарная и материальная ответственность работников предприятий организаций, учреждений, должностных лиц и специалистов государственных органов управления и контроля.</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права специального природопользования, включая и лишение специального права (права ввоза товаров народного потребления,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специальных услуг и т. д.).</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 возникновении массовых инфекционных и неинфекционных заболеваний и отравлений людей и возникших при этом дополнительных расходов на проведение гигиенических и противоэпидемических мероприятий.</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в виде предупреждений и</w:t>
      </w:r>
      <w:r>
        <w:rPr>
          <w:rStyle w:val="WW8Num3z0"/>
          <w:rFonts w:ascii="Verdana" w:hAnsi="Verdana"/>
          <w:color w:val="000000"/>
          <w:sz w:val="18"/>
          <w:szCs w:val="18"/>
        </w:rPr>
        <w:t> </w:t>
      </w:r>
      <w:r>
        <w:rPr>
          <w:rStyle w:val="WW8Num4z0"/>
          <w:rFonts w:ascii="Verdana" w:hAnsi="Verdana"/>
          <w:color w:val="4682B4"/>
          <w:sz w:val="18"/>
          <w:szCs w:val="18"/>
        </w:rPr>
        <w:t>штрафов</w:t>
      </w:r>
      <w:r>
        <w:rPr>
          <w:rFonts w:ascii="Verdana" w:hAnsi="Verdana"/>
          <w:color w:val="000000"/>
          <w:sz w:val="18"/>
          <w:szCs w:val="18"/>
        </w:rPr>
        <w:t>. Этот вид ответственности применяется как к физическим, так и юридическим лицам.</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Уголовная ответственность граждан и должностных лиц всех уровней власти, управления и контроля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виды ответственности имеют свою правовую природу, нацелены на обеспечение права на благоприятную окружающую среду, с сохранением</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правопорядка, в сфере санитарно-эпидемиологического благополучия населения.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реализованы в различных формах:</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-авторские рекомендации по совершенствованию законодательства и практики его применения направлялись в государственные органы власти и управления, контроля, надзора и в общественные организации Республики Татарстан и Саратовской области;</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-выступлениями с результатами исследований на различных научно-практических конференциях, семинарах и круглых столах;</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-выпуске учебного пособия, проблемной лекции и двух статей по организационно-правовым проблемам обеспечения санитарно-эпидемиологического благополучия населения;</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использование авторских работ в учебном процессе Поволжской академии госслужбы по дисциплинам: "Экологическое право" и "Безопасность жизнедеятельности";</w:t>
      </w:r>
    </w:p>
    <w:p w:rsidR="00314488" w:rsidRDefault="00314488" w:rsidP="003144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участием автора в разработке "Учебно-методического пособия по земельному и экологическому праву" и учебно-методического пособия "Управление экологической безопасности" для слушателей и студентов всех форм обучения Поволжской академии госслужбы.</w:t>
      </w:r>
    </w:p>
    <w:p w:rsidR="00314488" w:rsidRDefault="00314488" w:rsidP="0031448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Зарифзянов, Ринат Мукатдисович</w:t>
      </w:r>
    </w:p>
    <w:p w:rsidR="00314488" w:rsidRDefault="00314488" w:rsidP="003144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поставленные в диссертационном исследовании, "^ представляются выполненными. В работе вскрыты правовая природа, структура и факторы развития организационного и правового обеспечения санитарно-эпидемиологического благополучия населения, представлены важнейшие источники правового регулирования санитарно эпидемиологического благополучия населения. При этом, в диссертации обеспечение санитарно-эпидемиологического благополучия населения исследуется как</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правоотношения, в которых показаны субъекты и объект отношений, основные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участников правоотношений, основания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Fonts w:ascii="Verdana" w:hAnsi="Verdana"/>
          <w:color w:val="000000"/>
          <w:sz w:val="18"/>
          <w:szCs w:val="18"/>
        </w:rPr>
        <w:t>отношений, а также порядок их прохождения. Результатом этих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могут быть либо санитарно-эпидемиологическое благополучие, либо санитарно-эпидемиологическая безопасность, либо санитарно-эпидемиологическое неблагополучие населения.Правовая природа санитарно-эпидемиологического благополучия населения в диссертации объясняется не только из предмета правового регулирования, но и из метода, объекта правового регулирования и объекта правовой охраны. В совокупности эти четыре элемента и определяют особенности правовой природы санитарно-эпидемиологического благополучия населения.Определившись в правовой природе в работе дается понятие санитарно • эпидемиологического благополучия населения и устанавливается его взаимосвязь с качеством окружающей природной среды. Качество окружающей природной среды выступает основным критерием обеспечения ^ санитарно-эпидемиологического благополучия населения. По этому совпадающему признаку и делается вывод, что санитарное законодательство является неотъемлемой частью экологического законодательства, поскольку вместе они обеспечивают среду обитания людей, которая представляется качеством окружающей природной среды.^ В тоже время объект, предмет регулирования и объект правовой охраны, по санитарному законодательству, шире чем у экологического законодательства. По санитарному законодательству охрана здоровья обеспечивается условиями труда, быта, отдыха и санитарно эпидемиологическим благополучием среды обитания людей. В то время как по природоохранному законодательству обеспечивается лишь охрана окружающей природной среды. В этом их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проявление.На основе выявленных факторов обеспечения санитарно эпидемиологического благополучия населения, обращается внимание на организационно-прадовое обеспечение санитарно-эпидемиологической безопасности, как пограничного состояния санитарного благополучия или неблагополучия населения. Именно это состояние безопасности и должно быть объектом пристального внимания государства и общества.Организация санитарно-</w:t>
      </w:r>
      <w:r>
        <w:rPr>
          <w:rFonts w:ascii="Verdana" w:hAnsi="Verdana"/>
          <w:color w:val="000000"/>
          <w:sz w:val="18"/>
          <w:szCs w:val="18"/>
        </w:rPr>
        <w:lastRenderedPageBreak/>
        <w:t>эпидемиологического благополучия населения исследуется по целевым федеральная, региональным и местным программам, и Анализ этих программ показывает их значительное число на уровне Российской Федерации, полное отсутствие на уровне муниципальных образований и наличие незначительного числа целевых программ в субъектах Российской Федерации. Объясняется это тем, что субъекты РФ принимают собственное санитарное и природоохранное законодательство и на базе их, и с учетом наличия федеральных целевых программ, разрабатывают планы и мероприятия, выносят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распоряжения по организации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законов. Такая практика сложилась не только в Республике Татарстан и Саратовской области, но и в других субъектах РФ. А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за исследуемый период, даже не представляют, что такое целевые местные программы обеспечения санитарно-эпидемиологического благополучия населения и, в взамен этому, постоянно утверждают планы, мероприятия по охране здоровья населения, охране окружающей среды , и обеспечении санитарно-эпидемиологического благополучия населения. Такая практика объясняется отсутствием опыта в составлении целевых программ, недостаточностью квалифицированных специалистов, а порой и безответственностью.В главе первой диссертации исследован правовой механизм обеспечения санитарно-эпидемиологического благополучия населения. В источниках правового регулирования анализируется законы: "О санитарно эпидемиологическом благополучии населения", "Об охране окружающей природной среды"; "Основы законодательства РФ об охране здоровья";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"О радиационной безопасности населения"; "О промыщленной безопасности опасных производственных объектов" и другие законы РФ, которые непосредственно направлены на обеспечение санитарно-эпидемиологического благополучия населения, в основе которого лежит охрана окружающей природной среды. Рассматривая санитарное и природоохранное законодательство делается вывод, что</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РФ в ст.ст. 41, 42, хотя прямо и не содержит понятия "охраны природной среды", но утверждает право на охрану здоровья, среды обитания, благоприятную окружающую среду и обеспечение санитарно-эпидемиологического благополучия населения. В связи с этим в диссертации предлагается сформулировать ст. 42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таким образом, чтобы в ней были</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(отражены) слова: "право на благоприятную окружающую природную среду".В источниках правового обеспечения санитарно-эпидемиологического благополз^ия населения исследуются</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РФ, законы субъектов РФ, нормативно-правовые акты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Fonts w:ascii="Verdana" w:hAnsi="Verdana"/>
          <w:color w:val="000000"/>
          <w:sz w:val="18"/>
          <w:szCs w:val="18"/>
        </w:rPr>
        <w:t>государственных органов управления,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приводятся примеры опротестования органами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правоприменительных и нормативно-правовых актов органов управления. На основе исследований организации санитарно эпидемиологического благополучия населения и его правового обеспечения внесены предложения по совершенствованию санитарного и экологического законодательства. При этом объясняется почему России нужен Экологический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а не большое количество федеральных и региональных законов.Представляется, что только в Экологическом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можно объединить санитарные и экологические требования и</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состав санитарно экологических отношений.Государственное управление, государственный и общественный контроль в сфере санитарно-эпидемиологического благополучия населения в диссертации представлен тремя субъектами. Это государственные органы власти и управления общей компетенции,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государственные органы управления, контроля и надзора, общественные объединения и граждане.В работе исследована организационная структура госорганов управления, контроля и надзора, их задачи, функции, компетенция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сфере санитарно-эпидемиологического благополучия населения. На основе этого выявлены положительные и негативные аспекты их функционирования, проблемы взаимодействия. При этом в диссертации отмечено, что причиной их взаимодействия заложены в самом законодательстве. В целях устранения дублирования их компетенции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предлагается совершенствовать законодательство по их правовому статусу.Исследуя общественный контроль в сфере санитарно эпидемиологического благополучия населения и охраны окружающей природной среды, в работе разъясняются</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 xml:space="preserve">права граждан на организацию общественных объединений экологической направленности, на получение информации о состоянии среды обитания и мерах по обеспечению санитарно-эпидемиологического благополучия населения. Здесь же </w:t>
      </w:r>
      <w:r>
        <w:rPr>
          <w:rFonts w:ascii="Verdana" w:hAnsi="Verdana"/>
          <w:color w:val="000000"/>
          <w:sz w:val="18"/>
          <w:szCs w:val="18"/>
        </w:rPr>
        <w:lastRenderedPageBreak/>
        <w:t>классифицированы субъекты и объекты общественного контроля, формы и способы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их общественных объединений в контроле за обеспечением санитарно-эпидемиологического благополучия населения.Правовое регулирование методов государственного управления, контроля и надзора в диссертации показаны обобщенно (схематично), поскольку их конкретное представление не вписывается в рамки объема данной работы.</w:t>
      </w:r>
    </w:p>
    <w:p w:rsidR="00314488" w:rsidRDefault="00314488" w:rsidP="0031448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Зарифзянов, Ринат Мукатдисович, 1999 год</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 РФ. Ч. 2. М., 1995.</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Антонова О. и др. О демографической ситуации в РФ на период структурной перестройки и стабилизации экономики //Вопросы статистики. 1997. № 12.</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E.H. и др. Санитарно-эпидемиологическая безопасность как первый этап обеспечения санитарно-эпидемиологического благополучия населения России //Гигиена и санитария. 1997. № 6.</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Пособие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общественных организаций. М., 1996.</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Референдумы по экологически значимым проектам. М., 1998.</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М., 1998.</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БорозинМЛ. Кто должен осуществлять государственный экологический контроль: сам загрязнитель или специальный государственный орган //Зеленый мир. 1997. № 26.</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1990.</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 1998.</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Жаворонкова Н.Г., КолбасовО.С. Экологическое право: от идей к практике. М., 1997.</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М.И. Судебная защита экологических прав. М., 1996.</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Е.А., Виниченко В.Н. и др. Как организовать общественный экологический мониторинг. Руководство для общественных организаций. М., 1997.</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Экологическое право. М., 1997.</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Б.В. и др. Определение зон экологического кризиса и бедствия на территории РФ и их</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оформление //Государство и право. 1994. № 4.</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C.B. Международное право и охрана атмосферы. М., 1987.</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Вольск Д. Методика просвещения в области окружающей среды //Охрана окружающей среды. Проблема просвещения. М., 1983.</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Газеев</w:t>
      </w:r>
      <w:r>
        <w:rPr>
          <w:rStyle w:val="WW8Num3z0"/>
          <w:rFonts w:ascii="Verdana" w:hAnsi="Verdana"/>
          <w:color w:val="000000"/>
          <w:sz w:val="18"/>
          <w:szCs w:val="18"/>
        </w:rPr>
        <w:t> </w:t>
      </w:r>
      <w:r>
        <w:rPr>
          <w:rFonts w:ascii="Verdana" w:hAnsi="Verdana"/>
          <w:color w:val="000000"/>
          <w:sz w:val="18"/>
          <w:szCs w:val="18"/>
        </w:rPr>
        <w:t>Н.Х. Экология Татарстана: современная ситуация, пути к устойчивому развитию. Казань, 1996.</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Галкин</w:t>
      </w:r>
      <w:r>
        <w:rPr>
          <w:rStyle w:val="WW8Num3z0"/>
          <w:rFonts w:ascii="Verdana" w:hAnsi="Verdana"/>
          <w:color w:val="000000"/>
          <w:sz w:val="18"/>
          <w:szCs w:val="18"/>
        </w:rPr>
        <w:t> </w:t>
      </w:r>
      <w:r>
        <w:rPr>
          <w:rFonts w:ascii="Verdana" w:hAnsi="Verdana"/>
          <w:color w:val="000000"/>
          <w:sz w:val="18"/>
          <w:szCs w:val="18"/>
        </w:rPr>
        <w:t>Ю.Ю., Ожегов Ю.П. Особенности экологического движения в России. М.: Экоэнформ, 1994.</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Организационно-правовые формы санитарно-экологического контроля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1984.</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и практика правового обеспечения. М., 1991.</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Гольдфейн</w:t>
      </w:r>
      <w:r>
        <w:rPr>
          <w:rStyle w:val="WW8Num3z0"/>
          <w:rFonts w:ascii="Verdana" w:hAnsi="Verdana"/>
          <w:color w:val="000000"/>
          <w:sz w:val="18"/>
          <w:szCs w:val="18"/>
        </w:rPr>
        <w:t> </w:t>
      </w:r>
      <w:r>
        <w:rPr>
          <w:rFonts w:ascii="Verdana" w:hAnsi="Verdana"/>
          <w:color w:val="000000"/>
          <w:sz w:val="18"/>
          <w:szCs w:val="18"/>
        </w:rPr>
        <w:t>М.Д., Кожевников Н.В. и др. Проблемы жизни в окружающей среде. Саратов: Изд.</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1995.</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Григоров</w:t>
      </w:r>
      <w:r>
        <w:rPr>
          <w:rStyle w:val="WW8Num3z0"/>
          <w:rFonts w:ascii="Verdana" w:hAnsi="Verdana"/>
          <w:color w:val="000000"/>
          <w:sz w:val="18"/>
          <w:szCs w:val="18"/>
        </w:rPr>
        <w:t> </w:t>
      </w:r>
      <w:r>
        <w:rPr>
          <w:rFonts w:ascii="Verdana" w:hAnsi="Verdana"/>
          <w:color w:val="000000"/>
          <w:sz w:val="18"/>
          <w:szCs w:val="18"/>
        </w:rPr>
        <w:t>С.И., Родионов A.C. Военно-экологические проблемы устойчивого развития России//Бюлл. ПЭПР. 1997. № 2.</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H.H. Общественность и среда обитания //Правовые аспекты участия общественности в принятии экологически значимых решений в России и Европе. М.: Изд. ЦЭП, 1997.</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Гусев А. Уголовно-правовые меры борьбы с нарушением санитарно-эпидемиологических правил//Врач. 1998. № 1.</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Т.Б. Здоровье населения и национальная безопасность //Российские медицинские вести. 1997. № 3.</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Н.Г. Правовые проблемы экологического предпринимательства //Экологическое право и рынок. М., 1994.</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правонарушения и ответственность. М., 1997.</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Жмотов А.И. Государственное управление охраной природы в СССР. Саратов, 1983.</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Захаров В., Мухачев С Общественные природоохранные</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//Бюлл. Московского ИСАР. 1997/98. № 1.</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Захарченко</w:t>
      </w:r>
      <w:r>
        <w:rPr>
          <w:rStyle w:val="WW8Num3z0"/>
          <w:rFonts w:ascii="Verdana" w:hAnsi="Verdana"/>
          <w:color w:val="000000"/>
          <w:sz w:val="18"/>
          <w:szCs w:val="18"/>
        </w:rPr>
        <w:t> </w:t>
      </w:r>
      <w:r>
        <w:rPr>
          <w:rFonts w:ascii="Verdana" w:hAnsi="Verdana"/>
          <w:color w:val="000000"/>
          <w:sz w:val="18"/>
          <w:szCs w:val="18"/>
        </w:rPr>
        <w:t>Т.Р. Охрана окружающей среды. К юридическим действиям граждан России. Санкт-Петербург, 1994.</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Особое мнение о проекте Федерального закона "Об использовании атомной энергии" //Зеленый мир. 1995. № 10.</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С.С. Соотношение административных и экономических методов охраны окружающей среды //Экологическое право и рынок. М., 1994.</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Правовые вопросы охраны окружающей природной среды. Учебное пособие в 3-х частях. Екатеринбург, 1993/94.</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Куценко</w:t>
      </w:r>
      <w:r>
        <w:rPr>
          <w:rStyle w:val="WW8Num3z0"/>
          <w:rFonts w:ascii="Verdana" w:hAnsi="Verdana"/>
          <w:color w:val="000000"/>
          <w:sz w:val="18"/>
          <w:szCs w:val="18"/>
        </w:rPr>
        <w:t> </w:t>
      </w:r>
      <w:r>
        <w:rPr>
          <w:rFonts w:ascii="Verdana" w:hAnsi="Verdana"/>
          <w:color w:val="000000"/>
          <w:sz w:val="18"/>
          <w:szCs w:val="18"/>
        </w:rPr>
        <w:t>Г.И., Мельникова Л.С. Совершенствование санитарного законодательства РФ //Гигиена и санитария. 1997. № 3.</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Г.А. Общественный экологический контроль //Государство и право. 1996. № 2.</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Леонтьева</w:t>
      </w:r>
      <w:r>
        <w:rPr>
          <w:rStyle w:val="WW8Num3z0"/>
          <w:rFonts w:ascii="Verdana" w:hAnsi="Verdana"/>
          <w:color w:val="000000"/>
          <w:sz w:val="18"/>
          <w:szCs w:val="18"/>
        </w:rPr>
        <w:t> </w:t>
      </w:r>
      <w:r>
        <w:rPr>
          <w:rFonts w:ascii="Verdana" w:hAnsi="Verdana"/>
          <w:color w:val="000000"/>
          <w:sz w:val="18"/>
          <w:szCs w:val="18"/>
        </w:rPr>
        <w:t>A.B. Финансирование охраны окружающей природной среды //Экологическое право и рынок. М., 1994.</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Либоракина М. и др. Социальное партнерство. Заметки о формировании гражданского общества в России. М., 1996.</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Лорен Кенуорси. Как убедить предприятия уменьшить количество промышленных отходов. Руководство для граждан НФОРМ</w:t>
      </w:r>
      <w:r>
        <w:rPr>
          <w:rStyle w:val="WW8Num3z0"/>
          <w:rFonts w:ascii="Verdana" w:hAnsi="Verdana"/>
          <w:color w:val="000000"/>
          <w:sz w:val="18"/>
          <w:szCs w:val="18"/>
        </w:rPr>
        <w:t> </w:t>
      </w:r>
      <w:r>
        <w:rPr>
          <w:rStyle w:val="WW8Num4z0"/>
          <w:rFonts w:ascii="Verdana" w:hAnsi="Verdana"/>
          <w:color w:val="4682B4"/>
          <w:sz w:val="18"/>
          <w:szCs w:val="18"/>
        </w:rPr>
        <w:t>РХТУ</w:t>
      </w:r>
      <w:r>
        <w:rPr>
          <w:rStyle w:val="WW8Num3z0"/>
          <w:rFonts w:ascii="Verdana" w:hAnsi="Verdana"/>
          <w:color w:val="000000"/>
          <w:sz w:val="18"/>
          <w:szCs w:val="18"/>
        </w:rPr>
        <w:t> </w:t>
      </w:r>
      <w:r>
        <w:rPr>
          <w:rFonts w:ascii="Verdana" w:hAnsi="Verdana"/>
          <w:color w:val="000000"/>
          <w:sz w:val="18"/>
          <w:szCs w:val="18"/>
        </w:rPr>
        <w:t>им. Д.И. Менделеева.</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Лялев Т.,</w:t>
      </w:r>
      <w:r>
        <w:rPr>
          <w:rStyle w:val="WW8Num3z0"/>
          <w:rFonts w:ascii="Verdana" w:hAnsi="Verdana"/>
          <w:color w:val="000000"/>
          <w:sz w:val="18"/>
          <w:szCs w:val="18"/>
        </w:rPr>
        <w:t> </w:t>
      </w:r>
      <w:r>
        <w:rPr>
          <w:rStyle w:val="WW8Num4z0"/>
          <w:rFonts w:ascii="Verdana" w:hAnsi="Verdana"/>
          <w:color w:val="4682B4"/>
          <w:sz w:val="18"/>
          <w:szCs w:val="18"/>
        </w:rPr>
        <w:t>Кушлев</w:t>
      </w:r>
      <w:r>
        <w:rPr>
          <w:rStyle w:val="WW8Num3z0"/>
          <w:rFonts w:ascii="Verdana" w:hAnsi="Verdana"/>
          <w:color w:val="000000"/>
          <w:sz w:val="18"/>
          <w:szCs w:val="18"/>
        </w:rPr>
        <w:t> </w:t>
      </w:r>
      <w:r>
        <w:rPr>
          <w:rFonts w:ascii="Verdana" w:hAnsi="Verdana"/>
          <w:color w:val="000000"/>
          <w:sz w:val="18"/>
          <w:szCs w:val="18"/>
        </w:rPr>
        <w:t>С. и др. Правовая охрана окружающей природной среды в странах Восточной Европы. Учебное пособие. М., 199 г.</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Ляпина</w:t>
      </w:r>
      <w:r>
        <w:rPr>
          <w:rStyle w:val="WW8Num3z0"/>
          <w:rFonts w:ascii="Verdana" w:hAnsi="Verdana"/>
          <w:color w:val="000000"/>
          <w:sz w:val="18"/>
          <w:szCs w:val="18"/>
        </w:rPr>
        <w:t> </w:t>
      </w:r>
      <w:r>
        <w:rPr>
          <w:rFonts w:ascii="Verdana" w:hAnsi="Verdana"/>
          <w:color w:val="000000"/>
          <w:sz w:val="18"/>
          <w:szCs w:val="18"/>
        </w:rPr>
        <w:t>A.A. Система эколого-экономического учета //Экономика природопользования. 1997. № 6.</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В.В., МосиенкоС.К. и др. О необходимости корректировки существующих концепций санитарно-эпидемиологической службы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действиям в чрезвычайных ситуациях //Врач. 1996. № 4.</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Мосиенко</w:t>
      </w:r>
      <w:r>
        <w:rPr>
          <w:rStyle w:val="WW8Num3z0"/>
          <w:rFonts w:ascii="Verdana" w:hAnsi="Verdana"/>
          <w:color w:val="000000"/>
          <w:sz w:val="18"/>
          <w:szCs w:val="18"/>
        </w:rPr>
        <w:t> </w:t>
      </w:r>
      <w:r>
        <w:rPr>
          <w:rFonts w:ascii="Verdana" w:hAnsi="Verdana"/>
          <w:color w:val="000000"/>
          <w:sz w:val="18"/>
          <w:szCs w:val="18"/>
        </w:rPr>
        <w:t>H.A., Митизов К.У. Экология и природопользование. Саратов, 1996.</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Г.В., Дударев А.Я. Санитарная охрана окружающей среды современного города. М., 1978.</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Одум Г., Одум Э. Энергетический базис человека и природы. М.: Прогресс, 1978.</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Окружающая среда и здоровье. Тезисы докладов региональной научной конференции. Казань, 1996.</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Онищенко</w:t>
      </w:r>
      <w:r>
        <w:rPr>
          <w:rStyle w:val="WW8Num3z0"/>
          <w:rFonts w:ascii="Verdana" w:hAnsi="Verdana"/>
          <w:color w:val="000000"/>
          <w:sz w:val="18"/>
          <w:szCs w:val="18"/>
        </w:rPr>
        <w:t> </w:t>
      </w:r>
      <w:r>
        <w:rPr>
          <w:rFonts w:ascii="Verdana" w:hAnsi="Verdana"/>
          <w:color w:val="000000"/>
          <w:sz w:val="18"/>
          <w:szCs w:val="18"/>
        </w:rPr>
        <w:t>Г.Г. О санитарно-эпидемиологической обстановке в России //Гигиена и санитария. 1997. № 6.</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Комментарии к Закону РФ "Об охране окружающей природной среды". Разделы 1, 3, 5, 7, 14-15. М., 1997.</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В.Ф. Создание системы общественного контроля за деятельностью военно-химического комплекса в Саратовской области //Первые</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слушания по проблеме уничтожения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Саратов, 1995.</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Окружающая среда и здоровье человека (три формы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здоровью) //Вестник МГУ. Право, 1993. № 4.</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М., 1995.</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Панкратов И.Ф. и др. Научно-технический прогресс и правовая охрана природы.</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1978.</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советскому</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праву. Изд. СГУ, 1986.</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экологическому праву. Проблемная лекция. Саратов, 1991.</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Русаков</w:t>
      </w:r>
      <w:r>
        <w:rPr>
          <w:rStyle w:val="WW8Num3z0"/>
          <w:rFonts w:ascii="Verdana" w:hAnsi="Verdana"/>
          <w:color w:val="000000"/>
          <w:sz w:val="18"/>
          <w:szCs w:val="18"/>
        </w:rPr>
        <w:t> </w:t>
      </w:r>
      <w:r>
        <w:rPr>
          <w:rFonts w:ascii="Verdana" w:hAnsi="Verdana"/>
          <w:color w:val="000000"/>
          <w:sz w:val="18"/>
          <w:szCs w:val="18"/>
        </w:rPr>
        <w:t>Н.В. и др. Эколого-гигиенические проблемы населения России //Экономика природопользования. 1996. № 23.</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Экологический контроль. Библиотека Российской газеты. 1995. Выпуск № 8.</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Экологическое право. Сборник нормативных актов. М., 1994.</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Авторефераты кандидатских диссертаций</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Сапранова</w:t>
      </w:r>
      <w:r>
        <w:rPr>
          <w:rStyle w:val="WW8Num3z0"/>
          <w:rFonts w:ascii="Verdana" w:hAnsi="Verdana"/>
          <w:color w:val="000000"/>
          <w:sz w:val="18"/>
          <w:szCs w:val="18"/>
        </w:rPr>
        <w:t> </w:t>
      </w:r>
      <w:r>
        <w:rPr>
          <w:rFonts w:ascii="Verdana" w:hAnsi="Verdana"/>
          <w:color w:val="000000"/>
          <w:sz w:val="18"/>
          <w:szCs w:val="18"/>
        </w:rPr>
        <w:t>О.Н. Правовое регулирование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Автореф. на соиск. учен, степени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1996.</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В.И. Государственно-правовое регулирование земельных реформ в России: проблемы теории и практики. Автореф. на соиск. ученой степени канд. юрид. наук. М., 1996.</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Володин</w:t>
      </w:r>
      <w:r>
        <w:rPr>
          <w:rStyle w:val="WW8Num3z0"/>
          <w:rFonts w:ascii="Verdana" w:hAnsi="Verdana"/>
          <w:color w:val="000000"/>
          <w:sz w:val="18"/>
          <w:szCs w:val="18"/>
        </w:rPr>
        <w:t> </w:t>
      </w:r>
      <w:r>
        <w:rPr>
          <w:rFonts w:ascii="Verdana" w:hAnsi="Verdana"/>
          <w:color w:val="000000"/>
          <w:sz w:val="18"/>
          <w:szCs w:val="18"/>
        </w:rPr>
        <w:t>В.В. Субъект РФ: проблемы власти,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и управления. Автореф. на соискание ученой степени докт. юрид. наук. Санкт-Петербург, 1996.</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Бэрлэдяну В.И. Публично-правовые интересы населения муниципальных образований. Автореф. на соискание учен, степени канд. юрид. наук. Саратов, 1998.</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Славин</w:t>
      </w:r>
      <w:r>
        <w:rPr>
          <w:rStyle w:val="WW8Num3z0"/>
          <w:rFonts w:ascii="Verdana" w:hAnsi="Verdana"/>
          <w:color w:val="000000"/>
          <w:sz w:val="18"/>
          <w:szCs w:val="18"/>
        </w:rPr>
        <w:t> </w:t>
      </w:r>
      <w:r>
        <w:rPr>
          <w:rFonts w:ascii="Verdana" w:hAnsi="Verdana"/>
          <w:color w:val="000000"/>
          <w:sz w:val="18"/>
          <w:szCs w:val="18"/>
        </w:rPr>
        <w:t>В.П. Система органов государственной власти субъектов РФ. Автореф. на соискание учен, степени канд. юрид. наук. Саратов, 1998.</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В.Ф. Правовое регулирование общественного контроля в сфере охраны окружающей природной среды. Автореф. на соискание учен, степени канд. юрид. наук. Саратов, 1998.</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Попков</w:t>
      </w:r>
      <w:r>
        <w:rPr>
          <w:rStyle w:val="WW8Num3z0"/>
          <w:rFonts w:ascii="Verdana" w:hAnsi="Verdana"/>
          <w:color w:val="000000"/>
          <w:sz w:val="18"/>
          <w:szCs w:val="18"/>
        </w:rPr>
        <w:t> </w:t>
      </w:r>
      <w:r>
        <w:rPr>
          <w:rFonts w:ascii="Verdana" w:hAnsi="Verdana"/>
          <w:color w:val="000000"/>
          <w:sz w:val="18"/>
          <w:szCs w:val="18"/>
        </w:rPr>
        <w:t>В.В. Правовой режим экологической экспертизы. Автореф. на соискание учен, степени канд. юрид. наук. Саратов, 1998.</w:t>
      </w:r>
    </w:p>
    <w:p w:rsidR="00314488" w:rsidRDefault="00314488" w:rsidP="003144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В.В. Лишение права специального природопользования как вид юридической ответственности по экологическому праву. Автореф. на соиск. ученой степени канд. юрид. наук. Саратов, 1998.</w:t>
      </w:r>
    </w:p>
    <w:p w:rsidR="00E07656" w:rsidRDefault="00314488" w:rsidP="00314488">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r w:rsidR="00334242">
        <w:rPr>
          <w:rFonts w:ascii="Verdana" w:hAnsi="Verdana"/>
          <w:color w:val="000000"/>
          <w:sz w:val="18"/>
          <w:szCs w:val="18"/>
        </w:rPr>
        <w:br/>
      </w:r>
    </w:p>
    <w:p w:rsidR="0068362D" w:rsidRPr="00031E5A" w:rsidRDefault="0068362D" w:rsidP="00A34E8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3EB" w:rsidRDefault="00F133EB">
      <w:r>
        <w:separator/>
      </w:r>
    </w:p>
  </w:endnote>
  <w:endnote w:type="continuationSeparator" w:id="0">
    <w:p w:rsidR="00F133EB" w:rsidRDefault="00F1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3EB" w:rsidRDefault="00F133EB">
      <w:r>
        <w:separator/>
      </w:r>
    </w:p>
  </w:footnote>
  <w:footnote w:type="continuationSeparator" w:id="0">
    <w:p w:rsidR="00F133EB" w:rsidRDefault="00F13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33EB"/>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00F00-E3A8-4E42-977D-C5CAB2C9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8435</TotalTime>
  <Pages>11</Pages>
  <Words>5512</Words>
  <Characters>33901</Characters>
  <Application>Microsoft Office Word</Application>
  <DocSecurity>0</DocSecurity>
  <Lines>651</Lines>
  <Paragraphs>269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2110</cp:revision>
  <cp:lastPrinted>2009-02-06T08:36:00Z</cp:lastPrinted>
  <dcterms:created xsi:type="dcterms:W3CDTF">2015-03-22T11:10:00Z</dcterms:created>
  <dcterms:modified xsi:type="dcterms:W3CDTF">2015-09-21T11:33:00Z</dcterms:modified>
</cp:coreProperties>
</file>