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F6A6" w14:textId="77777777" w:rsidR="009F2C3D" w:rsidRDefault="009F2C3D" w:rsidP="009F2C3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Антонова, Мария Олеговна.</w:t>
      </w:r>
      <w:r>
        <w:rPr>
          <w:rFonts w:ascii="Helvetica" w:hAnsi="Helvetica" w:cs="Helvetica"/>
          <w:color w:val="222222"/>
          <w:sz w:val="21"/>
          <w:szCs w:val="21"/>
        </w:rPr>
        <w:br/>
        <w:t>Применение комплекса физико-химических методов для изучения мочевых камней и мочи и установления связи между ними : диссертация ... кандидата химических наук : 02.00.01 / Антонова Мария Олеговна; [Место защиты: Моск. гос. ун-т тонких химических технологий им. М.В. Ломоносова]. - Москва, 2015. - 233 с. : ил.</w:t>
      </w:r>
    </w:p>
    <w:p w14:paraId="332BF621" w14:textId="77777777" w:rsidR="009F2C3D" w:rsidRDefault="009F2C3D" w:rsidP="009F2C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88E0FD4" w14:textId="77777777" w:rsidR="009F2C3D" w:rsidRDefault="009F2C3D" w:rsidP="009F2C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Антонова, Мария Олеговна</w:t>
      </w:r>
    </w:p>
    <w:p w14:paraId="3D020890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МОЧЕВЫЕ КАМНИ.......................................................................................7</w:t>
      </w:r>
    </w:p>
    <w:p w14:paraId="120F6045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Литературные данные......................................................................................................................................7</w:t>
      </w:r>
    </w:p>
    <w:p w14:paraId="72ECF661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виды и составы мочевых камней..........................................................................................................7</w:t>
      </w:r>
    </w:p>
    <w:p w14:paraId="07B4D3BD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изучения состава мочевых камней............................................................................15</w:t>
      </w:r>
    </w:p>
    <w:p w14:paraId="3F2BADBC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ЭКСПЕРИМЕНТАЛЬНАЯ ЧАСТЬ.........................................................................................................26</w:t>
      </w:r>
    </w:p>
    <w:p w14:paraId="09B4E85B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МЕТОДЫ ОПРЕДЕЛЕНИЯ ОБЩЕГО СОСТАВА МОЧЕВЫХ КАМНЕЙ, ПОЛУЧЕННЫЕ РЕЗУЛЬТАТЫ И ИХ ОБСУЖДЕНИЕ...........................................................................................................26</w:t>
      </w:r>
    </w:p>
    <w:p w14:paraId="7C42A37A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11 Дифракционные методы (качественный и количественный анализ) 26</w:t>
      </w:r>
    </w:p>
    <w:p w14:paraId="238676E8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12 Термогравиметрия (определение кристаллизационной воды в составе оксалатов) 48</w:t>
      </w:r>
    </w:p>
    <w:p w14:paraId="788C7839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13 Ик-спектроскопия (качественный и количественный анализ) 49</w:t>
      </w:r>
    </w:p>
    <w:p w14:paraId="3FED09A9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14 Спектрофотометрия (определение содержания белка) 53</w:t>
      </w:r>
    </w:p>
    <w:p w14:paraId="0398620E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15 Газовая хроматография с пламенно-ионизационным детектором (определенеие органических небелковых компонентов) 55</w:t>
      </w:r>
    </w:p>
    <w:p w14:paraId="07F65568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16 Электронная микроскопия с рентгеноспектралъным микроанализом (изучение микроструктуры и количественный элементный анализ) 58</w:t>
      </w:r>
    </w:p>
    <w:p w14:paraId="1037319A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ОЦЕНКА ТВЕРДОСТИ МОЧЕВЫХ КАМНЕЙ.............................................................................66</w:t>
      </w:r>
    </w:p>
    <w:p w14:paraId="3076AAFA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2 1 Связь между твердостью и характеристиками мочевых камней 68</w:t>
      </w:r>
    </w:p>
    <w:p w14:paraId="5389FDFA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3 2 2 Связь между твердостью мочевых камней in vitro и плотностью in vivo 73</w:t>
      </w:r>
    </w:p>
    <w:p w14:paraId="6FE152C2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 МЕТОДЫ ИЗУЧЕНИЯ КАМНЕЙ ПРЕДСТАТЕЛЬНОЙ ЖЕЛЕЗЫ, ПОЛУЧЕННЫЕ РЕЗУЛЬТАТЫ И ИХ ОБСУЖДЕНИЕ...........................................................................................................75</w:t>
      </w:r>
    </w:p>
    <w:p w14:paraId="3230CEBE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МОЧА..................................................................................................................87</w:t>
      </w:r>
    </w:p>
    <w:p w14:paraId="15782904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ЛИТЕРАТУРНЫЕ ДАННЫЕ............................................................................................................87</w:t>
      </w:r>
    </w:p>
    <w:p w14:paraId="3DCA37B3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Методы изучения состава мочи...................................................................................................88</w:t>
      </w:r>
    </w:p>
    <w:p w14:paraId="11C79F2E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2 111 Клинические методы 89 2.1.1.2. Химические методы 89 2113 Физико-химический метод (безреагентная ионная хроматография) 89</w:t>
      </w:r>
    </w:p>
    <w:p w14:paraId="32325053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ЭКСПЕРИМЕНТАЛЬНАЯ ЧАСТЬ..................................................................................................90</w:t>
      </w:r>
    </w:p>
    <w:p w14:paraId="4F4044DC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2 1 Клиническое и химическое исследование 90</w:t>
      </w:r>
    </w:p>
    <w:p w14:paraId="6F9E9B6A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2 2 Физико-химическое исследование 90</w:t>
      </w:r>
    </w:p>
    <w:p w14:paraId="32BD1623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КОРРЕЛЯЦИИ МЕЖДУ СОСТАВОМ МОЧЕВЫХ КАМНЕЙ И СОСТАВОМ МОЧИ.............................................................................................96</w:t>
      </w:r>
    </w:p>
    <w:p w14:paraId="1B071475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ИОННОГО СОСТАВА МОЧИ НА КАМНЕОБРАЗОВАНИЕ................................96</w:t>
      </w:r>
    </w:p>
    <w:p w14:paraId="79A89AE0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РОЛЬ ПОЛУЧЕННЫХ КОРРЕЛЯЦИЙ В МЕТАФИЛАКТИКЕ МКБ.....................................99</w:t>
      </w:r>
    </w:p>
    <w:p w14:paraId="544A836D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ТЕОРИИ КАМНЕОБРАЗОВАНИЯ И ПРОЦЕСС РОСТА МОЧЕВЫХ КАМНЕЙ...........:..................................................................................................108</w:t>
      </w:r>
    </w:p>
    <w:p w14:paraId="49A0D6C5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Теории роста мочевых камней (по литературным и нашим данным)............................109</w:t>
      </w:r>
    </w:p>
    <w:p w14:paraId="3A5C2C2B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4.2.Модели роста мочевых камней (по нашим данным)....................................................................121</w:t>
      </w:r>
    </w:p>
    <w:p w14:paraId="7D1736F9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ПРИМЕНЕНИЕ ИНФОРМАЦИОННЫХ ТЕХНОЛОГИЙ................125</w:t>
      </w:r>
    </w:p>
    <w:p w14:paraId="7EA4E7FD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МЕТОДОЛОГИЯ ИЗУЧЕНИЯ МОЧЕВЫХ КАМНЕЙ..............................................................127</w:t>
      </w:r>
    </w:p>
    <w:p w14:paraId="1764C6BB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Математические методы распознавания образов................................................................129</w:t>
      </w:r>
    </w:p>
    <w:p w14:paraId="1028A41E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ПРОГРАММА LITHOS-TEST.........................................................................................................131</w:t>
      </w:r>
    </w:p>
    <w:p w14:paraId="022CBE83" w14:textId="77777777" w:rsidR="009F2C3D" w:rsidRDefault="009F2C3D" w:rsidP="009F2C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ЦИТИРОВАННЫЙ ЛИТЕРАТУРЫ...........................................141</w:t>
      </w:r>
    </w:p>
    <w:p w14:paraId="713AD9BE" w14:textId="121566A1" w:rsidR="00BA5E4F" w:rsidRPr="009F2C3D" w:rsidRDefault="00BA5E4F" w:rsidP="009F2C3D"/>
    <w:sectPr w:rsidR="00BA5E4F" w:rsidRPr="009F2C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BDAC" w14:textId="77777777" w:rsidR="0000737F" w:rsidRDefault="0000737F">
      <w:pPr>
        <w:spacing w:after="0" w:line="240" w:lineRule="auto"/>
      </w:pPr>
      <w:r>
        <w:separator/>
      </w:r>
    </w:p>
  </w:endnote>
  <w:endnote w:type="continuationSeparator" w:id="0">
    <w:p w14:paraId="05F39A6A" w14:textId="77777777" w:rsidR="0000737F" w:rsidRDefault="0000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F40D" w14:textId="77777777" w:rsidR="0000737F" w:rsidRDefault="0000737F">
      <w:pPr>
        <w:spacing w:after="0" w:line="240" w:lineRule="auto"/>
      </w:pPr>
      <w:r>
        <w:separator/>
      </w:r>
    </w:p>
  </w:footnote>
  <w:footnote w:type="continuationSeparator" w:id="0">
    <w:p w14:paraId="6A3BDDE3" w14:textId="77777777" w:rsidR="0000737F" w:rsidRDefault="0000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3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37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148362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9173</cp:revision>
  <dcterms:created xsi:type="dcterms:W3CDTF">2024-06-20T08:51:00Z</dcterms:created>
  <dcterms:modified xsi:type="dcterms:W3CDTF">2025-02-23T23:49:00Z</dcterms:modified>
  <cp:category/>
</cp:coreProperties>
</file>