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C161F" w:rsidRDefault="00FC161F" w:rsidP="00FC161F">
      <w:r w:rsidRPr="00167AD8">
        <w:rPr>
          <w:rFonts w:ascii="Times New Roman" w:eastAsia="Times New Roman" w:hAnsi="Times New Roman" w:cs="Times New Roman"/>
          <w:b/>
          <w:bCs/>
          <w:sz w:val="24"/>
          <w:szCs w:val="24"/>
          <w:lang w:eastAsia="ru-RU"/>
        </w:rPr>
        <w:t>Цімошинська Оксана Валентинівна</w:t>
      </w:r>
      <w:r w:rsidRPr="00167AD8">
        <w:rPr>
          <w:rFonts w:ascii="Times New Roman" w:eastAsia="Times New Roman" w:hAnsi="Times New Roman" w:cs="Times New Roman"/>
          <w:sz w:val="24"/>
          <w:szCs w:val="24"/>
          <w:lang w:eastAsia="ru-RU"/>
        </w:rPr>
        <w:t xml:space="preserve">, доцент кафедри </w:t>
      </w:r>
      <w:hyperlink r:id="rId8" w:history="1">
        <w:r w:rsidRPr="00167AD8">
          <w:rPr>
            <w:rFonts w:ascii="Times New Roman" w:eastAsia="Times New Roman" w:hAnsi="Times New Roman" w:cs="Times New Roman"/>
            <w:sz w:val="24"/>
            <w:szCs w:val="24"/>
            <w:lang w:eastAsia="ru-RU"/>
          </w:rPr>
          <w:t>обліку і оподаткування</w:t>
        </w:r>
      </w:hyperlink>
      <w:r w:rsidRPr="00167AD8">
        <w:rPr>
          <w:rFonts w:ascii="Times New Roman" w:eastAsia="Times New Roman" w:hAnsi="Times New Roman" w:cs="Times New Roman"/>
          <w:sz w:val="24"/>
          <w:szCs w:val="24"/>
          <w:lang w:eastAsia="ru-RU"/>
        </w:rPr>
        <w:t xml:space="preserve"> Навчально-наукового інституту менеджменту, економіки та фінансів Міжрегіональної Академії управління персоналом. Назва дисертації: «Організаційно-економічний механізм управління інвестиційною діяльністю дорожнього господарства України». Шифр та назва спеціальності – 08.00.03 – економіка та управління національним господарством. Спецрада Д</w:t>
      </w:r>
      <w:r w:rsidRPr="00167AD8">
        <w:rPr>
          <w:rFonts w:ascii="Times New Roman" w:eastAsia="Times New Roman" w:hAnsi="Times New Roman" w:cs="Times New Roman"/>
          <w:sz w:val="24"/>
          <w:szCs w:val="24"/>
          <w:lang w:val="en-US" w:eastAsia="ru-RU"/>
        </w:rPr>
        <w:t> </w:t>
      </w:r>
      <w:r w:rsidRPr="00167AD8">
        <w:rPr>
          <w:rFonts w:ascii="Times New Roman" w:eastAsia="Times New Roman" w:hAnsi="Times New Roman" w:cs="Times New Roman"/>
          <w:sz w:val="24"/>
          <w:szCs w:val="24"/>
          <w:lang w:eastAsia="ru-RU"/>
        </w:rPr>
        <w:t>26.142.03 Міжрегіональна Академія управління персоналом</w:t>
      </w:r>
    </w:p>
    <w:sectPr w:rsidR="00925CD0" w:rsidRPr="00FC161F" w:rsidSect="004653E8">
      <w:headerReference w:type="even" r:id="rId9"/>
      <w:headerReference w:type="default" r:id="rId10"/>
      <w:footerReference w:type="even" r:id="rId11"/>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up.com.ua/ua/pro-akademiyu/instituti/institut-ekonomiki/kafedra-obliku.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28D6A-7B2C-4348-ABC5-9A5B94A4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84</Words>
  <Characters>483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2020-07-06T21:50:00Z</dcterms:created>
  <dcterms:modified xsi:type="dcterms:W3CDTF">2020-07-07T06:05:00Z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