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7D" w:rsidRPr="00B5617D" w:rsidRDefault="00B5617D" w:rsidP="00B5617D">
      <w:pPr>
        <w:tabs>
          <w:tab w:val="clear" w:pos="709"/>
        </w:tabs>
        <w:suppressAutoHyphens w:val="0"/>
        <w:spacing w:after="1545" w:line="260" w:lineRule="exact"/>
        <w:ind w:firstLine="0"/>
        <w:jc w:val="righ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На правах рукописи</w:t>
      </w:r>
    </w:p>
    <w:p w:rsidR="00B5617D" w:rsidRPr="00B5617D" w:rsidRDefault="00B5617D" w:rsidP="00B5617D">
      <w:pPr>
        <w:tabs>
          <w:tab w:val="clear" w:pos="709"/>
        </w:tabs>
        <w:suppressAutoHyphens w:val="0"/>
        <w:spacing w:after="913" w:line="260" w:lineRule="exact"/>
        <w:ind w:left="160" w:firstLine="0"/>
        <w:jc w:val="center"/>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АНТОНЮК СЕРГЕЙ НИКОЛАЕВИЧ</w:t>
      </w:r>
    </w:p>
    <w:p w:rsidR="00B5617D" w:rsidRPr="00B5617D" w:rsidRDefault="00B5617D" w:rsidP="00B5617D">
      <w:pPr>
        <w:tabs>
          <w:tab w:val="clear" w:pos="709"/>
        </w:tabs>
        <w:suppressAutoHyphens w:val="0"/>
        <w:spacing w:after="0" w:line="466" w:lineRule="exact"/>
        <w:ind w:left="160" w:firstLine="0"/>
        <w:jc w:val="center"/>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КАТАЛИТИЧЕСКИЕ ПРЕВРАЩЕНИЯ МЕТАНОЛА</w:t>
      </w:r>
      <w:r w:rsidRPr="00B5617D">
        <w:rPr>
          <w:rFonts w:ascii="Times New Roman" w:eastAsia="Times New Roman" w:hAnsi="Times New Roman" w:cs="Times New Roman"/>
          <w:color w:val="000000"/>
          <w:kern w:val="0"/>
          <w:sz w:val="26"/>
          <w:szCs w:val="26"/>
          <w:lang w:eastAsia="ru-RU" w:bidi="ru-RU"/>
        </w:rPr>
        <w:br/>
        <w:t>С ЦЕЛЬЮ ПОЛУЧЕНИЯ МЕТИЛФОРМИАТА,</w:t>
      </w:r>
      <w:r w:rsidRPr="00B5617D">
        <w:rPr>
          <w:rFonts w:ascii="Times New Roman" w:eastAsia="Times New Roman" w:hAnsi="Times New Roman" w:cs="Times New Roman"/>
          <w:color w:val="000000"/>
          <w:kern w:val="0"/>
          <w:sz w:val="26"/>
          <w:szCs w:val="26"/>
          <w:lang w:eastAsia="ru-RU" w:bidi="ru-RU"/>
        </w:rPr>
        <w:br/>
        <w:t>ДИМЕТИЛОВОГО ЭФИРА, МОНООКСИДА УГЛЕРОДА</w:t>
      </w:r>
    </w:p>
    <w:p w:rsidR="00B5617D" w:rsidRPr="00B5617D" w:rsidRDefault="00B5617D" w:rsidP="00B5617D">
      <w:pPr>
        <w:tabs>
          <w:tab w:val="clear" w:pos="709"/>
        </w:tabs>
        <w:suppressAutoHyphens w:val="0"/>
        <w:spacing w:after="1545" w:line="466" w:lineRule="exact"/>
        <w:ind w:left="160" w:firstLine="0"/>
        <w:jc w:val="center"/>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И ВОДОРОДА</w:t>
      </w:r>
      <w:r w:rsidRPr="00B5617D">
        <w:rPr>
          <w:rFonts w:ascii="Times New Roman" w:eastAsia="Times New Roman" w:hAnsi="Times New Roman" w:cs="Times New Roman"/>
          <w:color w:val="000000"/>
          <w:kern w:val="0"/>
          <w:sz w:val="26"/>
          <w:szCs w:val="26"/>
          <w:lang w:eastAsia="ru-RU" w:bidi="ru-RU"/>
        </w:rPr>
        <w:br/>
        <w:t>02.00.13 “Нефтехимия”</w:t>
      </w:r>
      <w:r w:rsidRPr="00B5617D">
        <w:rPr>
          <w:rFonts w:ascii="Times New Roman" w:eastAsia="Times New Roman" w:hAnsi="Times New Roman" w:cs="Times New Roman"/>
          <w:color w:val="000000"/>
          <w:kern w:val="0"/>
          <w:sz w:val="26"/>
          <w:szCs w:val="26"/>
          <w:lang w:eastAsia="ru-RU" w:bidi="ru-RU"/>
        </w:rPr>
        <w:br/>
        <w:t>диссертация на соискание ученой степени</w:t>
      </w:r>
      <w:r w:rsidRPr="00B5617D">
        <w:rPr>
          <w:rFonts w:ascii="Times New Roman" w:eastAsia="Times New Roman" w:hAnsi="Times New Roman" w:cs="Times New Roman"/>
          <w:color w:val="000000"/>
          <w:kern w:val="0"/>
          <w:sz w:val="26"/>
          <w:szCs w:val="26"/>
          <w:lang w:eastAsia="ru-RU" w:bidi="ru-RU"/>
        </w:rPr>
        <w:br/>
        <w:t>кандидата технических наук</w:t>
      </w:r>
    </w:p>
    <w:p w:rsidR="00B5617D" w:rsidRPr="00B5617D" w:rsidRDefault="00B5617D" w:rsidP="00B5617D">
      <w:pPr>
        <w:tabs>
          <w:tab w:val="clear" w:pos="709"/>
        </w:tabs>
        <w:suppressAutoHyphens w:val="0"/>
        <w:spacing w:after="496" w:line="260" w:lineRule="exact"/>
        <w:ind w:firstLine="0"/>
        <w:jc w:val="righ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Научный руководитель:</w:t>
      </w:r>
    </w:p>
    <w:p w:rsidR="00B5617D" w:rsidRPr="00B5617D" w:rsidRDefault="00B5617D" w:rsidP="00B5617D">
      <w:pPr>
        <w:tabs>
          <w:tab w:val="clear" w:pos="709"/>
        </w:tabs>
        <w:suppressAutoHyphens w:val="0"/>
        <w:spacing w:after="1541" w:line="461" w:lineRule="exact"/>
        <w:ind w:left="2760" w:firstLine="0"/>
        <w:jc w:val="righ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Доктор химических наук, профессор, член-корреспондент РАН Лапидус Альберт Львович</w:t>
      </w:r>
    </w:p>
    <w:p w:rsidR="00B5617D" w:rsidRPr="00B5617D" w:rsidRDefault="00B5617D" w:rsidP="00B5617D">
      <w:pPr>
        <w:tabs>
          <w:tab w:val="clear" w:pos="709"/>
        </w:tabs>
        <w:suppressAutoHyphens w:val="0"/>
        <w:spacing w:after="0" w:line="260" w:lineRule="exact"/>
        <w:ind w:left="160" w:firstLine="0"/>
        <w:jc w:val="center"/>
        <w:rPr>
          <w:rFonts w:ascii="Times New Roman" w:eastAsia="Times New Roman" w:hAnsi="Times New Roman" w:cs="Times New Roman"/>
          <w:color w:val="000000"/>
          <w:kern w:val="0"/>
          <w:sz w:val="26"/>
          <w:szCs w:val="26"/>
          <w:lang w:eastAsia="ru-RU" w:bidi="ru-RU"/>
        </w:rPr>
        <w:sectPr w:rsidR="00B5617D" w:rsidRPr="00B5617D">
          <w:type w:val="continuous"/>
          <w:pgSz w:w="12240" w:h="15840"/>
          <w:pgMar w:top="935" w:right="1317" w:bottom="643" w:left="1740" w:header="0" w:footer="3" w:gutter="0"/>
          <w:cols w:space="720"/>
          <w:noEndnote/>
          <w:docGrid w:linePitch="360"/>
        </w:sectPr>
      </w:pPr>
      <w:r w:rsidRPr="00B5617D">
        <w:rPr>
          <w:rFonts w:ascii="Times New Roman" w:eastAsia="Times New Roman" w:hAnsi="Times New Roman" w:cs="Times New Roman"/>
          <w:color w:val="000000"/>
          <w:kern w:val="0"/>
          <w:sz w:val="26"/>
          <w:szCs w:val="26"/>
          <w:lang w:eastAsia="ru-RU" w:bidi="ru-RU"/>
        </w:rPr>
        <w:t>Москва - 2005</w:t>
      </w:r>
    </w:p>
    <w:p w:rsidR="00B5617D" w:rsidRPr="00B5617D" w:rsidRDefault="00B5617D" w:rsidP="00B5617D">
      <w:pPr>
        <w:tabs>
          <w:tab w:val="clear" w:pos="709"/>
        </w:tabs>
        <w:suppressAutoHyphens w:val="0"/>
        <w:spacing w:after="16" w:line="260" w:lineRule="exact"/>
        <w:ind w:left="260" w:firstLine="0"/>
        <w:jc w:val="center"/>
        <w:rPr>
          <w:rFonts w:ascii="Times New Roman" w:eastAsia="Times New Roman" w:hAnsi="Times New Roman" w:cs="Times New Roman"/>
          <w:b/>
          <w:bCs/>
          <w:color w:val="000000"/>
          <w:kern w:val="0"/>
          <w:sz w:val="26"/>
          <w:szCs w:val="26"/>
          <w:lang w:eastAsia="ru-RU" w:bidi="ru-RU"/>
        </w:rPr>
      </w:pPr>
      <w:r w:rsidRPr="00B5617D">
        <w:rPr>
          <w:rFonts w:ascii="Times New Roman" w:eastAsia="Times New Roman" w:hAnsi="Times New Roman" w:cs="Times New Roman"/>
          <w:b/>
          <w:bCs/>
          <w:color w:val="000000"/>
          <w:spacing w:val="60"/>
          <w:kern w:val="0"/>
          <w:sz w:val="26"/>
          <w:szCs w:val="26"/>
          <w:lang w:eastAsia="ru-RU" w:bidi="ru-RU"/>
        </w:rPr>
        <w:t>ОГЛАВЛЕНИЕ</w:t>
      </w:r>
    </w:p>
    <w:p w:rsidR="00B5617D" w:rsidRPr="00B5617D" w:rsidRDefault="00B5617D" w:rsidP="00B5617D">
      <w:pPr>
        <w:tabs>
          <w:tab w:val="clear" w:pos="709"/>
          <w:tab w:val="left" w:leader="dot" w:pos="5234"/>
          <w:tab w:val="left" w:leader="dot" w:pos="7503"/>
        </w:tabs>
        <w:suppressAutoHyphens w:val="0"/>
        <w:spacing w:after="0" w:line="605" w:lineRule="exact"/>
        <w:ind w:left="1480" w:firstLine="0"/>
        <w:rPr>
          <w:rFonts w:ascii="Times New Roman" w:eastAsia="Times New Roman" w:hAnsi="Times New Roman" w:cs="Times New Roman"/>
          <w:b/>
          <w:bCs/>
          <w:color w:val="000000"/>
          <w:kern w:val="0"/>
          <w:sz w:val="26"/>
          <w:szCs w:val="26"/>
          <w:lang w:eastAsia="ru-RU" w:bidi="ru-RU"/>
        </w:rPr>
      </w:pPr>
      <w:r w:rsidRPr="00B5617D">
        <w:rPr>
          <w:rFonts w:ascii="Times New Roman" w:eastAsia="Times New Roman" w:hAnsi="Times New Roman" w:cs="Times New Roman"/>
          <w:b/>
          <w:bCs/>
          <w:color w:val="000000"/>
          <w:kern w:val="0"/>
          <w:sz w:val="26"/>
          <w:szCs w:val="26"/>
          <w:lang w:eastAsia="ru-RU" w:bidi="ru-RU"/>
        </w:rPr>
        <w:fldChar w:fldCharType="begin"/>
      </w:r>
      <w:r w:rsidRPr="00B5617D">
        <w:rPr>
          <w:rFonts w:ascii="Times New Roman" w:eastAsia="Times New Roman" w:hAnsi="Times New Roman" w:cs="Times New Roman"/>
          <w:b/>
          <w:bCs/>
          <w:color w:val="000000"/>
          <w:kern w:val="0"/>
          <w:sz w:val="26"/>
          <w:szCs w:val="26"/>
          <w:lang w:eastAsia="ru-RU" w:bidi="ru-RU"/>
        </w:rPr>
        <w:instrText xml:space="preserve"> TOC \o "1-5" \h \z </w:instrText>
      </w:r>
      <w:r w:rsidRPr="00B5617D">
        <w:rPr>
          <w:rFonts w:ascii="Times New Roman" w:eastAsia="Times New Roman" w:hAnsi="Times New Roman" w:cs="Times New Roman"/>
          <w:b/>
          <w:bCs/>
          <w:color w:val="000000"/>
          <w:kern w:val="0"/>
          <w:sz w:val="26"/>
          <w:szCs w:val="26"/>
          <w:lang w:eastAsia="ru-RU" w:bidi="ru-RU"/>
        </w:rPr>
        <w:fldChar w:fldCharType="separate"/>
      </w:r>
      <w:r w:rsidRPr="00B5617D">
        <w:rPr>
          <w:rFonts w:ascii="Times New Roman" w:eastAsia="Times New Roman" w:hAnsi="Times New Roman" w:cs="Times New Roman"/>
          <w:b/>
          <w:bCs/>
          <w:color w:val="000000"/>
          <w:kern w:val="0"/>
          <w:sz w:val="26"/>
          <w:szCs w:val="26"/>
          <w:lang w:eastAsia="ru-RU" w:bidi="ru-RU"/>
        </w:rPr>
        <w:pict>
          <v:shapetype id="_x0000_t202" coordsize="21600,21600" o:spt="202" path="m,l,21600r21600,l21600,xe">
            <v:stroke joinstyle="miter"/>
            <v:path gradientshapeok="t" o:connecttype="rect"/>
          </v:shapetype>
          <v:shape id="_x0000_s1039" type="#_x0000_t202" style="position:absolute;left:0;text-align:left;margin-left:-67.7pt;margin-top:-47.3pt;width:17.05pt;height:22.95pt;z-index:-251655168;mso-wrap-distance-left:5pt;mso-wrap-distance-right:56.9pt;mso-position-horizontal-relative:margin;mso-position-vertical-relative:text" filled="f" stroked="f">
            <v:textbox style="mso-fit-shape-to-text:t" inset="0,0,0,0">
              <w:txbxContent>
                <w:p w:rsidR="00B5617D" w:rsidRDefault="00B5617D" w:rsidP="00B5617D">
                  <w:pPr>
                    <w:pStyle w:val="6fb"/>
                    <w:shd w:val="clear" w:color="auto" w:fill="auto"/>
                    <w:spacing w:line="280" w:lineRule="exact"/>
                  </w:pPr>
                  <w:r>
                    <w:rPr>
                      <w:rStyle w:val="6Exact"/>
                    </w:rPr>
                    <w:t>*</w:t>
                  </w:r>
                </w:p>
              </w:txbxContent>
            </v:textbox>
            <w10:wrap type="square" side="right" anchorx="margin"/>
          </v:shape>
        </w:pict>
      </w:r>
      <w:r w:rsidRPr="00B5617D">
        <w:rPr>
          <w:rFonts w:ascii="Times New Roman" w:eastAsia="Times New Roman" w:hAnsi="Times New Roman" w:cs="Times New Roman"/>
          <w:b/>
          <w:bCs/>
          <w:color w:val="000000"/>
          <w:kern w:val="0"/>
          <w:sz w:val="26"/>
          <w:szCs w:val="26"/>
          <w:lang w:eastAsia="ru-RU" w:bidi="ru-RU"/>
        </w:rPr>
        <w:t>Введение</w:t>
      </w:r>
      <w:r w:rsidRPr="00B5617D">
        <w:rPr>
          <w:rFonts w:ascii="Times New Roman" w:eastAsia="Times New Roman" w:hAnsi="Times New Roman" w:cs="Times New Roman"/>
          <w:b/>
          <w:bCs/>
          <w:color w:val="000000"/>
          <w:kern w:val="0"/>
          <w:sz w:val="26"/>
          <w:szCs w:val="26"/>
          <w:lang w:eastAsia="ru-RU" w:bidi="ru-RU"/>
        </w:rPr>
        <w:tab/>
      </w:r>
      <w:r w:rsidRPr="00B5617D">
        <w:rPr>
          <w:rFonts w:ascii="Times New Roman" w:eastAsia="Times New Roman" w:hAnsi="Times New Roman" w:cs="Times New Roman"/>
          <w:b/>
          <w:bCs/>
          <w:color w:val="000000"/>
          <w:kern w:val="0"/>
          <w:sz w:val="26"/>
          <w:szCs w:val="26"/>
          <w:lang w:eastAsia="ru-RU" w:bidi="ru-RU"/>
        </w:rPr>
        <w:tab/>
        <w:t xml:space="preserve"> 6</w:t>
      </w:r>
    </w:p>
    <w:p w:rsidR="00B5617D" w:rsidRPr="00B5617D" w:rsidRDefault="00B5617D" w:rsidP="00B5617D">
      <w:pPr>
        <w:numPr>
          <w:ilvl w:val="0"/>
          <w:numId w:val="10"/>
        </w:numPr>
        <w:tabs>
          <w:tab w:val="clear" w:pos="709"/>
          <w:tab w:val="left" w:pos="1424"/>
          <w:tab w:val="right" w:leader="dot" w:pos="8016"/>
        </w:tabs>
        <w:suppressAutoHyphens w:val="0"/>
        <w:spacing w:after="0" w:line="605" w:lineRule="exact"/>
        <w:ind w:left="240" w:firstLine="0"/>
        <w:jc w:val="left"/>
        <w:rPr>
          <w:rFonts w:ascii="Times New Roman" w:eastAsia="Times New Roman" w:hAnsi="Times New Roman" w:cs="Times New Roman"/>
          <w:b/>
          <w:bCs/>
          <w:color w:val="000000"/>
          <w:kern w:val="0"/>
          <w:sz w:val="26"/>
          <w:szCs w:val="26"/>
          <w:lang w:eastAsia="ru-RU" w:bidi="ru-RU"/>
        </w:rPr>
      </w:pPr>
      <w:hyperlink w:anchor="bookmark0" w:tooltip="Current Document">
        <w:r w:rsidRPr="00B5617D">
          <w:rPr>
            <w:rFonts w:ascii="Times New Roman" w:eastAsia="Times New Roman" w:hAnsi="Times New Roman" w:cs="Times New Roman"/>
            <w:b/>
            <w:bCs/>
            <w:color w:val="000000"/>
            <w:kern w:val="0"/>
            <w:sz w:val="26"/>
            <w:szCs w:val="26"/>
            <w:lang w:eastAsia="ru-RU" w:bidi="ru-RU"/>
          </w:rPr>
          <w:t>Литературный обзор</w:t>
        </w:r>
        <w:r w:rsidRPr="00B5617D">
          <w:rPr>
            <w:rFonts w:ascii="Times New Roman" w:eastAsia="Times New Roman" w:hAnsi="Times New Roman" w:cs="Times New Roman"/>
            <w:b/>
            <w:bCs/>
            <w:color w:val="000000"/>
            <w:kern w:val="0"/>
            <w:sz w:val="26"/>
            <w:szCs w:val="26"/>
            <w:lang w:eastAsia="ru-RU" w:bidi="ru-RU"/>
          </w:rPr>
          <w:tab/>
          <w:t xml:space="preserve"> 13</w:t>
        </w:r>
      </w:hyperlink>
    </w:p>
    <w:p w:rsidR="00B5617D" w:rsidRPr="00B5617D" w:rsidRDefault="00B5617D" w:rsidP="00B5617D">
      <w:pPr>
        <w:numPr>
          <w:ilvl w:val="1"/>
          <w:numId w:val="10"/>
        </w:numPr>
        <w:tabs>
          <w:tab w:val="clear" w:pos="709"/>
          <w:tab w:val="left" w:pos="1424"/>
          <w:tab w:val="right" w:pos="8016"/>
        </w:tabs>
        <w:suppressAutoHyphens w:val="0"/>
        <w:spacing w:after="0" w:line="605" w:lineRule="exact"/>
        <w:ind w:left="240" w:firstLine="0"/>
        <w:jc w:val="left"/>
        <w:rPr>
          <w:rFonts w:ascii="Times New Roman" w:eastAsia="Times New Roman" w:hAnsi="Times New Roman" w:cs="Times New Roman"/>
          <w:color w:val="000000"/>
          <w:kern w:val="0"/>
          <w:sz w:val="26"/>
          <w:szCs w:val="26"/>
          <w:lang w:eastAsia="ru-RU" w:bidi="ru-RU"/>
        </w:rPr>
      </w:pPr>
      <w:hyperlink w:anchor="bookmark1" w:tooltip="Current Document">
        <w:r w:rsidRPr="00B5617D">
          <w:rPr>
            <w:rFonts w:ascii="Times New Roman" w:eastAsia="Times New Roman" w:hAnsi="Times New Roman" w:cs="Times New Roman"/>
            <w:color w:val="000000"/>
            <w:kern w:val="0"/>
            <w:sz w:val="26"/>
            <w:szCs w:val="26"/>
            <w:lang w:eastAsia="ru-RU" w:bidi="ru-RU"/>
          </w:rPr>
          <w:t>Основные направления использования метанола</w:t>
        </w:r>
        <w:r w:rsidRPr="00B5617D">
          <w:rPr>
            <w:rFonts w:ascii="Times New Roman" w:eastAsia="Times New Roman" w:hAnsi="Times New Roman" w:cs="Times New Roman"/>
            <w:color w:val="000000"/>
            <w:kern w:val="0"/>
            <w:sz w:val="26"/>
            <w:szCs w:val="26"/>
            <w:lang w:eastAsia="ru-RU" w:bidi="ru-RU"/>
          </w:rPr>
          <w:tab/>
          <w:t>16</w:t>
        </w:r>
      </w:hyperlink>
    </w:p>
    <w:p w:rsidR="00B5617D" w:rsidRPr="00B5617D" w:rsidRDefault="00B5617D" w:rsidP="00B5617D">
      <w:pPr>
        <w:numPr>
          <w:ilvl w:val="1"/>
          <w:numId w:val="10"/>
        </w:numPr>
        <w:tabs>
          <w:tab w:val="clear" w:pos="709"/>
          <w:tab w:val="left" w:pos="1424"/>
          <w:tab w:val="right" w:leader="dot" w:pos="8016"/>
        </w:tabs>
        <w:suppressAutoHyphens w:val="0"/>
        <w:spacing w:after="0" w:line="605" w:lineRule="exact"/>
        <w:ind w:left="240"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B5617D">
          <w:rPr>
            <w:rFonts w:ascii="Times New Roman" w:eastAsia="Times New Roman" w:hAnsi="Times New Roman" w:cs="Times New Roman"/>
            <w:color w:val="000000"/>
            <w:kern w:val="0"/>
            <w:sz w:val="26"/>
            <w:szCs w:val="26"/>
            <w:lang w:eastAsia="ru-RU" w:bidi="ru-RU"/>
          </w:rPr>
          <w:t>Методы получения синтез-газа</w:t>
        </w:r>
        <w:r w:rsidRPr="00B5617D">
          <w:rPr>
            <w:rFonts w:ascii="Times New Roman" w:eastAsia="Times New Roman" w:hAnsi="Times New Roman" w:cs="Times New Roman"/>
            <w:color w:val="000000"/>
            <w:kern w:val="0"/>
            <w:sz w:val="26"/>
            <w:szCs w:val="26"/>
            <w:lang w:eastAsia="ru-RU" w:bidi="ru-RU"/>
          </w:rPr>
          <w:tab/>
          <w:t xml:space="preserve"> 16</w:t>
        </w:r>
      </w:hyperlink>
    </w:p>
    <w:p w:rsidR="00B5617D" w:rsidRPr="00B5617D" w:rsidRDefault="00B5617D" w:rsidP="00B5617D">
      <w:pPr>
        <w:tabs>
          <w:tab w:val="clear" w:pos="709"/>
          <w:tab w:val="left" w:pos="1424"/>
          <w:tab w:val="right" w:pos="8016"/>
        </w:tabs>
        <w:suppressAutoHyphens w:val="0"/>
        <w:spacing w:after="0" w:line="605" w:lineRule="exact"/>
        <w:ind w:left="240" w:firstLine="0"/>
        <w:rPr>
          <w:rFonts w:ascii="Times New Roman" w:eastAsia="Times New Roman" w:hAnsi="Times New Roman" w:cs="Times New Roman"/>
          <w:color w:val="000000"/>
          <w:kern w:val="0"/>
          <w:sz w:val="26"/>
          <w:szCs w:val="26"/>
          <w:lang w:eastAsia="ru-RU" w:bidi="ru-RU"/>
        </w:rPr>
      </w:pPr>
      <w:hyperlink w:anchor="bookmark3" w:tooltip="Current Document">
        <w:r w:rsidRPr="00B5617D">
          <w:rPr>
            <w:rFonts w:ascii="Times New Roman" w:eastAsia="Times New Roman" w:hAnsi="Times New Roman" w:cs="Times New Roman"/>
            <w:color w:val="000000"/>
            <w:kern w:val="0"/>
            <w:sz w:val="26"/>
            <w:szCs w:val="26"/>
            <w:lang w:eastAsia="ru-RU" w:bidi="ru-RU"/>
          </w:rPr>
          <w:t>1.2.1</w:t>
        </w:r>
        <w:r w:rsidRPr="00B5617D">
          <w:rPr>
            <w:rFonts w:ascii="Times New Roman" w:eastAsia="Times New Roman" w:hAnsi="Times New Roman" w:cs="Times New Roman"/>
            <w:color w:val="000000"/>
            <w:kern w:val="0"/>
            <w:sz w:val="26"/>
            <w:szCs w:val="26"/>
            <w:lang w:eastAsia="ru-RU" w:bidi="ru-RU"/>
          </w:rPr>
          <w:tab/>
          <w:t>Промышленные методы получения синтез-газа.</w:t>
        </w:r>
        <w:r w:rsidRPr="00B5617D">
          <w:rPr>
            <w:rFonts w:ascii="Times New Roman" w:eastAsia="Times New Roman" w:hAnsi="Times New Roman" w:cs="Times New Roman"/>
            <w:color w:val="000000"/>
            <w:kern w:val="0"/>
            <w:sz w:val="26"/>
            <w:szCs w:val="26"/>
            <w:lang w:eastAsia="ru-RU" w:bidi="ru-RU"/>
          </w:rPr>
          <w:tab/>
          <w:t>17</w:t>
        </w:r>
      </w:hyperlink>
    </w:p>
    <w:p w:rsidR="00B5617D" w:rsidRPr="00B5617D" w:rsidRDefault="00B5617D" w:rsidP="00B5617D">
      <w:pPr>
        <w:numPr>
          <w:ilvl w:val="2"/>
          <w:numId w:val="10"/>
        </w:numPr>
        <w:tabs>
          <w:tab w:val="clear" w:pos="709"/>
          <w:tab w:val="left" w:pos="1424"/>
          <w:tab w:val="right" w:leader="dot" w:pos="8016"/>
        </w:tabs>
        <w:suppressAutoHyphens w:val="0"/>
        <w:spacing w:after="0" w:line="605" w:lineRule="exact"/>
        <w:ind w:left="24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B5617D">
          <w:rPr>
            <w:rFonts w:ascii="Times New Roman" w:eastAsia="Times New Roman" w:hAnsi="Times New Roman" w:cs="Times New Roman"/>
            <w:color w:val="000000"/>
            <w:kern w:val="0"/>
            <w:sz w:val="26"/>
            <w:szCs w:val="26"/>
            <w:lang w:eastAsia="ru-RU" w:bidi="ru-RU"/>
          </w:rPr>
          <w:t>Направления переработки синтез-газа</w:t>
        </w:r>
        <w:r w:rsidRPr="00B5617D">
          <w:rPr>
            <w:rFonts w:ascii="Times New Roman" w:eastAsia="Times New Roman" w:hAnsi="Times New Roman" w:cs="Times New Roman"/>
            <w:color w:val="000000"/>
            <w:kern w:val="0"/>
            <w:sz w:val="26"/>
            <w:szCs w:val="26"/>
            <w:lang w:eastAsia="ru-RU" w:bidi="ru-RU"/>
          </w:rPr>
          <w:tab/>
          <w:t xml:space="preserve"> 17</w:t>
        </w:r>
      </w:hyperlink>
    </w:p>
    <w:p w:rsidR="00B5617D" w:rsidRPr="00B5617D" w:rsidRDefault="00B5617D" w:rsidP="00B5617D">
      <w:pPr>
        <w:numPr>
          <w:ilvl w:val="2"/>
          <w:numId w:val="10"/>
        </w:numPr>
        <w:tabs>
          <w:tab w:val="clear" w:pos="709"/>
          <w:tab w:val="left" w:pos="1424"/>
        </w:tabs>
        <w:suppressAutoHyphens w:val="0"/>
        <w:spacing w:after="0" w:line="605" w:lineRule="exact"/>
        <w:ind w:left="24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Каталитическое разложение метанола до синтез-</w:t>
      </w:r>
    </w:p>
    <w:p w:rsidR="00B5617D" w:rsidRPr="00B5617D" w:rsidRDefault="00B5617D" w:rsidP="00B5617D">
      <w:pPr>
        <w:tabs>
          <w:tab w:val="clear" w:pos="709"/>
          <w:tab w:val="left" w:leader="dot" w:pos="2275"/>
          <w:tab w:val="right" w:leader="dot" w:pos="8016"/>
        </w:tabs>
        <w:suppressAutoHyphens w:val="0"/>
        <w:spacing w:after="0" w:line="260" w:lineRule="exact"/>
        <w:ind w:left="1480"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 xml:space="preserve">газа. </w:t>
      </w:r>
      <w:r w:rsidRPr="00B5617D">
        <w:rPr>
          <w:rFonts w:ascii="Times New Roman" w:eastAsia="Times New Roman" w:hAnsi="Times New Roman" w:cs="Times New Roman"/>
          <w:color w:val="000000"/>
          <w:kern w:val="0"/>
          <w:sz w:val="26"/>
          <w:szCs w:val="26"/>
          <w:lang w:eastAsia="ru-RU" w:bidi="ru-RU"/>
        </w:rPr>
        <w:tab/>
      </w:r>
      <w:r w:rsidRPr="00B5617D">
        <w:rPr>
          <w:rFonts w:ascii="Times New Roman" w:eastAsia="Times New Roman" w:hAnsi="Times New Roman" w:cs="Times New Roman"/>
          <w:color w:val="000000"/>
          <w:kern w:val="0"/>
          <w:sz w:val="26"/>
          <w:szCs w:val="26"/>
          <w:lang w:eastAsia="ru-RU" w:bidi="ru-RU"/>
        </w:rPr>
        <w:tab/>
        <w:t xml:space="preserve">  19</w:t>
      </w:r>
    </w:p>
    <w:p w:rsidR="00B5617D" w:rsidRPr="00B5617D" w:rsidRDefault="00B5617D" w:rsidP="00B5617D">
      <w:pPr>
        <w:numPr>
          <w:ilvl w:val="2"/>
          <w:numId w:val="10"/>
        </w:numPr>
        <w:tabs>
          <w:tab w:val="clear" w:pos="709"/>
          <w:tab w:val="left" w:pos="1424"/>
        </w:tabs>
        <w:suppressAutoHyphens w:val="0"/>
        <w:spacing w:after="0" w:line="600" w:lineRule="exact"/>
        <w:ind w:left="24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водорода паровой конверсией метанола . 21</w:t>
      </w:r>
    </w:p>
    <w:p w:rsidR="00B5617D" w:rsidRPr="00B5617D" w:rsidRDefault="00B5617D" w:rsidP="00B5617D">
      <w:pPr>
        <w:numPr>
          <w:ilvl w:val="1"/>
          <w:numId w:val="10"/>
        </w:numPr>
        <w:tabs>
          <w:tab w:val="clear" w:pos="709"/>
          <w:tab w:val="left" w:pos="1424"/>
        </w:tabs>
        <w:suppressAutoHyphens w:val="0"/>
        <w:spacing w:after="0" w:line="600" w:lineRule="exact"/>
        <w:ind w:left="24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Методы получения и пути использования водорода . 23</w:t>
      </w:r>
    </w:p>
    <w:p w:rsidR="00B5617D" w:rsidRPr="00B5617D" w:rsidRDefault="00B5617D" w:rsidP="00B5617D">
      <w:pPr>
        <w:numPr>
          <w:ilvl w:val="0"/>
          <w:numId w:val="11"/>
        </w:numPr>
        <w:tabs>
          <w:tab w:val="clear" w:pos="709"/>
          <w:tab w:val="left" w:pos="1424"/>
          <w:tab w:val="right" w:leader="dot" w:pos="8016"/>
        </w:tabs>
        <w:suppressAutoHyphens w:val="0"/>
        <w:spacing w:after="0" w:line="461" w:lineRule="exact"/>
        <w:ind w:left="1480" w:right="920" w:hanging="12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Методы извлечения водорода из водородсодержа</w:t>
      </w:r>
      <w:r w:rsidRPr="00B5617D">
        <w:rPr>
          <w:rFonts w:ascii="Times New Roman" w:eastAsia="Times New Roman" w:hAnsi="Times New Roman" w:cs="Times New Roman"/>
          <w:color w:val="000000"/>
          <w:kern w:val="0"/>
          <w:sz w:val="26"/>
          <w:szCs w:val="26"/>
          <w:lang w:eastAsia="ru-RU" w:bidi="ru-RU"/>
        </w:rPr>
        <w:softHyphen/>
        <w:t>щих смесей</w:t>
      </w:r>
      <w:r w:rsidRPr="00B5617D">
        <w:rPr>
          <w:rFonts w:ascii="Times New Roman" w:eastAsia="Times New Roman" w:hAnsi="Times New Roman" w:cs="Times New Roman"/>
          <w:color w:val="000000"/>
          <w:kern w:val="0"/>
          <w:sz w:val="26"/>
          <w:szCs w:val="26"/>
          <w:lang w:eastAsia="ru-RU" w:bidi="ru-RU"/>
        </w:rPr>
        <w:tab/>
        <w:t xml:space="preserve">  24</w:t>
      </w:r>
    </w:p>
    <w:p w:rsidR="00B5617D" w:rsidRPr="00B5617D" w:rsidRDefault="00B5617D" w:rsidP="00B5617D">
      <w:pPr>
        <w:numPr>
          <w:ilvl w:val="0"/>
          <w:numId w:val="12"/>
        </w:numPr>
        <w:tabs>
          <w:tab w:val="clear" w:pos="709"/>
          <w:tab w:val="left" w:pos="1424"/>
          <w:tab w:val="right" w:leader="dot" w:pos="8016"/>
        </w:tabs>
        <w:suppressAutoHyphens w:val="0"/>
        <w:spacing w:after="120" w:line="461" w:lineRule="exact"/>
        <w:ind w:left="24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водорода электролизом воды</w:t>
      </w:r>
      <w:r w:rsidRPr="00B5617D">
        <w:rPr>
          <w:rFonts w:ascii="Times New Roman" w:eastAsia="Times New Roman" w:hAnsi="Times New Roman" w:cs="Times New Roman"/>
          <w:color w:val="000000"/>
          <w:kern w:val="0"/>
          <w:sz w:val="26"/>
          <w:szCs w:val="26"/>
          <w:lang w:eastAsia="ru-RU" w:bidi="ru-RU"/>
        </w:rPr>
        <w:tab/>
        <w:t xml:space="preserve"> 24</w:t>
      </w:r>
    </w:p>
    <w:p w:rsidR="00B5617D" w:rsidRPr="00B5617D" w:rsidRDefault="00B5617D" w:rsidP="00B5617D">
      <w:pPr>
        <w:numPr>
          <w:ilvl w:val="0"/>
          <w:numId w:val="12"/>
        </w:numPr>
        <w:tabs>
          <w:tab w:val="clear" w:pos="709"/>
          <w:tab w:val="left" w:pos="1424"/>
        </w:tabs>
        <w:suppressAutoHyphens w:val="0"/>
        <w:spacing w:after="0" w:line="461" w:lineRule="exact"/>
        <w:ind w:left="24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водорода в процессе парциального</w:t>
      </w:r>
    </w:p>
    <w:p w:rsidR="00B5617D" w:rsidRPr="00B5617D" w:rsidRDefault="00B5617D" w:rsidP="00B5617D">
      <w:pPr>
        <w:tabs>
          <w:tab w:val="clear" w:pos="709"/>
          <w:tab w:val="right" w:leader="dot" w:pos="8016"/>
        </w:tabs>
        <w:suppressAutoHyphens w:val="0"/>
        <w:spacing w:after="0" w:line="461" w:lineRule="exact"/>
        <w:ind w:left="1480" w:right="920"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722630" simplePos="0" relativeHeight="251662336" behindDoc="1" locked="0" layoutInCell="1" allowOverlap="1">
            <wp:simplePos x="0" y="0"/>
            <wp:positionH relativeFrom="margin">
              <wp:posOffset>-847090</wp:posOffset>
            </wp:positionH>
            <wp:positionV relativeFrom="paragraph">
              <wp:posOffset>60960</wp:posOffset>
            </wp:positionV>
            <wp:extent cx="207010" cy="255905"/>
            <wp:effectExtent l="19050" t="0" r="2540" b="0"/>
            <wp:wrapSquare wrapText="right"/>
            <wp:docPr id="16" name="Рисунок 16"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1.png"/>
                    <pic:cNvPicPr>
                      <a:picLocks noChangeAspect="1" noChangeArrowheads="1"/>
                    </pic:cNvPicPr>
                  </pic:nvPicPr>
                  <pic:blipFill>
                    <a:blip r:embed="rId8" cstate="print"/>
                    <a:srcRect/>
                    <a:stretch>
                      <a:fillRect/>
                    </a:stretch>
                  </pic:blipFill>
                  <pic:spPr bwMode="auto">
                    <a:xfrm>
                      <a:off x="0" y="0"/>
                      <a:ext cx="207010" cy="255905"/>
                    </a:xfrm>
                    <a:prstGeom prst="rect">
                      <a:avLst/>
                    </a:prstGeom>
                    <a:noFill/>
                  </pic:spPr>
                </pic:pic>
              </a:graphicData>
            </a:graphic>
          </wp:anchor>
        </w:drawing>
      </w:r>
      <w:r w:rsidRPr="00B5617D">
        <w:rPr>
          <w:rFonts w:ascii="Times New Roman" w:eastAsia="Times New Roman" w:hAnsi="Times New Roman" w:cs="Times New Roman"/>
          <w:color w:val="000000"/>
          <w:kern w:val="0"/>
          <w:sz w:val="26"/>
          <w:szCs w:val="26"/>
          <w:lang w:eastAsia="ru-RU" w:bidi="ru-RU"/>
        </w:rPr>
        <w:t>окислении и паровой конверсии углеводородов и оксида углерода</w:t>
      </w:r>
      <w:r w:rsidRPr="00B5617D">
        <w:rPr>
          <w:rFonts w:ascii="Times New Roman" w:eastAsia="Times New Roman" w:hAnsi="Times New Roman" w:cs="Times New Roman"/>
          <w:color w:val="000000"/>
          <w:kern w:val="0"/>
          <w:sz w:val="26"/>
          <w:szCs w:val="26"/>
          <w:lang w:eastAsia="ru-RU" w:bidi="ru-RU"/>
        </w:rPr>
        <w:tab/>
        <w:t xml:space="preserve">   25</w:t>
      </w:r>
    </w:p>
    <w:p w:rsidR="00B5617D" w:rsidRPr="00B5617D" w:rsidRDefault="00B5617D" w:rsidP="00B5617D">
      <w:pPr>
        <w:tabs>
          <w:tab w:val="clear" w:pos="709"/>
          <w:tab w:val="left" w:pos="1424"/>
          <w:tab w:val="left" w:leader="dot" w:pos="7503"/>
        </w:tabs>
        <w:suppressAutoHyphens w:val="0"/>
        <w:spacing w:after="5" w:line="461" w:lineRule="exact"/>
        <w:ind w:left="240" w:firstLine="0"/>
        <w:rPr>
          <w:rFonts w:ascii="Times New Roman" w:eastAsia="Times New Roman" w:hAnsi="Times New Roman" w:cs="Times New Roman"/>
          <w:color w:val="000000"/>
          <w:kern w:val="0"/>
          <w:sz w:val="26"/>
          <w:szCs w:val="26"/>
          <w:lang w:eastAsia="ru-RU" w:bidi="ru-RU"/>
        </w:rPr>
      </w:pPr>
      <w:hyperlink w:anchor="bookmark8" w:tooltip="Current Document">
        <w:r w:rsidRPr="00B5617D">
          <w:rPr>
            <w:rFonts w:ascii="Times New Roman" w:eastAsia="Times New Roman" w:hAnsi="Times New Roman" w:cs="Times New Roman"/>
            <w:color w:val="000000"/>
            <w:kern w:val="0"/>
            <w:sz w:val="26"/>
            <w:szCs w:val="26"/>
            <w:lang w:eastAsia="ru-RU" w:bidi="ru-RU"/>
          </w:rPr>
          <w:t>1.3 Л .3.</w:t>
        </w:r>
        <w:r w:rsidRPr="00B5617D">
          <w:rPr>
            <w:rFonts w:ascii="Times New Roman" w:eastAsia="Times New Roman" w:hAnsi="Times New Roman" w:cs="Times New Roman"/>
            <w:color w:val="000000"/>
            <w:kern w:val="0"/>
            <w:sz w:val="26"/>
            <w:szCs w:val="26"/>
            <w:lang w:eastAsia="ru-RU" w:bidi="ru-RU"/>
          </w:rPr>
          <w:tab/>
          <w:t>Получение водорода для топливных элементов</w:t>
        </w:r>
        <w:r w:rsidRPr="00B5617D">
          <w:rPr>
            <w:rFonts w:ascii="Times New Roman" w:eastAsia="Times New Roman" w:hAnsi="Times New Roman" w:cs="Times New Roman"/>
            <w:color w:val="000000"/>
            <w:kern w:val="0"/>
            <w:sz w:val="26"/>
            <w:szCs w:val="26"/>
            <w:lang w:eastAsia="ru-RU" w:bidi="ru-RU"/>
          </w:rPr>
          <w:tab/>
          <w:t xml:space="preserve"> 27</w:t>
        </w:r>
      </w:hyperlink>
    </w:p>
    <w:p w:rsidR="00B5617D" w:rsidRPr="00B5617D" w:rsidRDefault="00B5617D" w:rsidP="00B5617D">
      <w:pPr>
        <w:numPr>
          <w:ilvl w:val="0"/>
          <w:numId w:val="11"/>
        </w:numPr>
        <w:tabs>
          <w:tab w:val="clear" w:pos="709"/>
          <w:tab w:val="left" w:pos="1424"/>
          <w:tab w:val="left" w:leader="dot" w:pos="7503"/>
        </w:tabs>
        <w:suppressAutoHyphens w:val="0"/>
        <w:spacing w:after="0" w:line="605" w:lineRule="exact"/>
        <w:ind w:left="24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B5617D">
          <w:rPr>
            <w:rFonts w:ascii="Times New Roman" w:eastAsia="Times New Roman" w:hAnsi="Times New Roman" w:cs="Times New Roman"/>
            <w:color w:val="000000"/>
            <w:kern w:val="0"/>
            <w:sz w:val="26"/>
            <w:szCs w:val="26"/>
            <w:lang w:eastAsia="ru-RU" w:bidi="ru-RU"/>
          </w:rPr>
          <w:t>Основные направления применения водорода</w:t>
        </w:r>
        <w:r w:rsidRPr="00B5617D">
          <w:rPr>
            <w:rFonts w:ascii="Times New Roman" w:eastAsia="Times New Roman" w:hAnsi="Times New Roman" w:cs="Times New Roman"/>
            <w:color w:val="000000"/>
            <w:kern w:val="0"/>
            <w:sz w:val="26"/>
            <w:szCs w:val="26"/>
            <w:lang w:eastAsia="ru-RU" w:bidi="ru-RU"/>
          </w:rPr>
          <w:tab/>
          <w:t xml:space="preserve"> 30</w:t>
        </w:r>
      </w:hyperlink>
    </w:p>
    <w:p w:rsidR="00B5617D" w:rsidRPr="00B5617D" w:rsidRDefault="00B5617D" w:rsidP="00B5617D">
      <w:pPr>
        <w:numPr>
          <w:ilvl w:val="1"/>
          <w:numId w:val="10"/>
        </w:numPr>
        <w:tabs>
          <w:tab w:val="clear" w:pos="709"/>
          <w:tab w:val="left" w:pos="1424"/>
          <w:tab w:val="right" w:leader="dot" w:pos="8016"/>
        </w:tabs>
        <w:suppressAutoHyphens w:val="0"/>
        <w:spacing w:after="0" w:line="605" w:lineRule="exact"/>
        <w:ind w:left="24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монооксида углерода</w:t>
      </w:r>
      <w:r w:rsidRPr="00B5617D">
        <w:rPr>
          <w:rFonts w:ascii="Times New Roman" w:eastAsia="Times New Roman" w:hAnsi="Times New Roman" w:cs="Times New Roman"/>
          <w:color w:val="000000"/>
          <w:kern w:val="0"/>
          <w:sz w:val="26"/>
          <w:szCs w:val="26"/>
          <w:lang w:eastAsia="ru-RU" w:bidi="ru-RU"/>
        </w:rPr>
        <w:tab/>
        <w:t xml:space="preserve"> 31</w:t>
      </w:r>
    </w:p>
    <w:p w:rsidR="00B5617D" w:rsidRPr="00B5617D" w:rsidRDefault="00B5617D" w:rsidP="00B5617D">
      <w:pPr>
        <w:numPr>
          <w:ilvl w:val="0"/>
          <w:numId w:val="13"/>
        </w:numPr>
        <w:tabs>
          <w:tab w:val="clear" w:pos="709"/>
          <w:tab w:val="left" w:pos="1424"/>
          <w:tab w:val="right" w:leader="dot" w:pos="8016"/>
        </w:tabs>
        <w:suppressAutoHyphens w:val="0"/>
        <w:spacing w:after="0" w:line="605" w:lineRule="exact"/>
        <w:ind w:left="24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Окисление углерода</w:t>
      </w:r>
      <w:r w:rsidRPr="00B5617D">
        <w:rPr>
          <w:rFonts w:ascii="Times New Roman" w:eastAsia="Times New Roman" w:hAnsi="Times New Roman" w:cs="Times New Roman"/>
          <w:color w:val="000000"/>
          <w:kern w:val="0"/>
          <w:sz w:val="26"/>
          <w:szCs w:val="26"/>
          <w:lang w:eastAsia="ru-RU" w:bidi="ru-RU"/>
        </w:rPr>
        <w:tab/>
        <w:t xml:space="preserve">     31</w:t>
      </w:r>
    </w:p>
    <w:p w:rsidR="00B5617D" w:rsidRPr="00B5617D" w:rsidRDefault="00B5617D" w:rsidP="00B5617D">
      <w:pPr>
        <w:numPr>
          <w:ilvl w:val="0"/>
          <w:numId w:val="13"/>
        </w:numPr>
        <w:tabs>
          <w:tab w:val="clear" w:pos="709"/>
          <w:tab w:val="left" w:pos="1424"/>
        </w:tabs>
        <w:suppressAutoHyphens w:val="0"/>
        <w:spacing w:after="0" w:line="461" w:lineRule="exact"/>
        <w:ind w:left="24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монооксида углерода из органических</w:t>
      </w:r>
    </w:p>
    <w:p w:rsidR="00B5617D" w:rsidRPr="00B5617D" w:rsidRDefault="00B5617D" w:rsidP="00B5617D">
      <w:pPr>
        <w:tabs>
          <w:tab w:val="clear" w:pos="709"/>
          <w:tab w:val="right" w:leader="dot" w:pos="8016"/>
        </w:tabs>
        <w:suppressAutoHyphens w:val="0"/>
        <w:spacing w:after="0" w:line="461" w:lineRule="exact"/>
        <w:ind w:left="1480"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соединений</w:t>
      </w:r>
      <w:r w:rsidRPr="00B5617D">
        <w:rPr>
          <w:rFonts w:ascii="Times New Roman" w:eastAsia="Times New Roman" w:hAnsi="Times New Roman" w:cs="Times New Roman"/>
          <w:color w:val="000000"/>
          <w:kern w:val="0"/>
          <w:sz w:val="26"/>
          <w:szCs w:val="26"/>
          <w:lang w:eastAsia="ru-RU" w:bidi="ru-RU"/>
        </w:rPr>
        <w:tab/>
        <w:t xml:space="preserve"> 32</w:t>
      </w:r>
    </w:p>
    <w:p w:rsidR="00B5617D" w:rsidRPr="00B5617D" w:rsidRDefault="00B5617D" w:rsidP="00B5617D">
      <w:pPr>
        <w:numPr>
          <w:ilvl w:val="0"/>
          <w:numId w:val="13"/>
        </w:numPr>
        <w:tabs>
          <w:tab w:val="clear" w:pos="709"/>
          <w:tab w:val="left" w:pos="1424"/>
          <w:tab w:val="right" w:pos="8016"/>
        </w:tabs>
        <w:suppressAutoHyphens w:val="0"/>
        <w:spacing w:after="281" w:line="461" w:lineRule="exact"/>
        <w:ind w:left="24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B5617D">
          <w:rPr>
            <w:rFonts w:ascii="Times New Roman" w:eastAsia="Times New Roman" w:hAnsi="Times New Roman" w:cs="Times New Roman"/>
            <w:color w:val="000000"/>
            <w:kern w:val="0"/>
            <w:sz w:val="26"/>
            <w:szCs w:val="26"/>
            <w:lang w:eastAsia="ru-RU" w:bidi="ru-RU"/>
          </w:rPr>
          <w:t>Выделение монооксида углерода из синтез-газа. ...</w:t>
        </w:r>
        <w:r w:rsidRPr="00B5617D">
          <w:rPr>
            <w:rFonts w:ascii="Times New Roman" w:eastAsia="Times New Roman" w:hAnsi="Times New Roman" w:cs="Times New Roman"/>
            <w:color w:val="000000"/>
            <w:kern w:val="0"/>
            <w:sz w:val="26"/>
            <w:szCs w:val="26"/>
            <w:lang w:eastAsia="ru-RU" w:bidi="ru-RU"/>
          </w:rPr>
          <w:tab/>
          <w:t>33</w:t>
        </w:r>
      </w:hyperlink>
    </w:p>
    <w:p w:rsidR="00B5617D" w:rsidRPr="00B5617D" w:rsidRDefault="00B5617D" w:rsidP="00B5617D">
      <w:pPr>
        <w:numPr>
          <w:ilvl w:val="0"/>
          <w:numId w:val="13"/>
        </w:numPr>
        <w:tabs>
          <w:tab w:val="clear" w:pos="709"/>
          <w:tab w:val="left" w:pos="1424"/>
          <w:tab w:val="right" w:leader="dot" w:pos="8016"/>
        </w:tabs>
        <w:suppressAutoHyphens w:val="0"/>
        <w:spacing w:after="0" w:line="260" w:lineRule="exact"/>
        <w:ind w:left="240" w:firstLine="0"/>
        <w:jc w:val="left"/>
        <w:rPr>
          <w:rFonts w:ascii="Times New Roman" w:eastAsia="Times New Roman" w:hAnsi="Times New Roman" w:cs="Times New Roman"/>
          <w:color w:val="000000"/>
          <w:kern w:val="0"/>
          <w:sz w:val="26"/>
          <w:szCs w:val="26"/>
          <w:lang w:eastAsia="ru-RU" w:bidi="ru-RU"/>
        </w:rPr>
        <w:sectPr w:rsidR="00B5617D" w:rsidRPr="00B5617D">
          <w:headerReference w:type="even" r:id="rId9"/>
          <w:headerReference w:type="default" r:id="rId10"/>
          <w:pgSz w:w="12240" w:h="15840"/>
          <w:pgMar w:top="935" w:right="1317" w:bottom="643" w:left="1740" w:header="0" w:footer="3" w:gutter="0"/>
          <w:pgNumType w:start="2"/>
          <w:cols w:space="720"/>
          <w:noEndnote/>
          <w:docGrid w:linePitch="360"/>
        </w:sectPr>
      </w:pPr>
      <w:hyperlink w:anchor="bookmark11" w:tooltip="Current Document">
        <w:r w:rsidRPr="00B5617D">
          <w:rPr>
            <w:rFonts w:ascii="Times New Roman" w:eastAsia="Times New Roman" w:hAnsi="Times New Roman" w:cs="Times New Roman"/>
            <w:color w:val="000000"/>
            <w:kern w:val="0"/>
            <w:sz w:val="26"/>
            <w:szCs w:val="26"/>
            <w:lang w:eastAsia="ru-RU" w:bidi="ru-RU"/>
          </w:rPr>
          <w:t>Пути использования монооксида углерода</w:t>
        </w:r>
        <w:r w:rsidRPr="00B5617D">
          <w:rPr>
            <w:rFonts w:ascii="Times New Roman" w:eastAsia="Times New Roman" w:hAnsi="Times New Roman" w:cs="Times New Roman"/>
            <w:color w:val="000000"/>
            <w:kern w:val="0"/>
            <w:sz w:val="26"/>
            <w:szCs w:val="26"/>
            <w:lang w:eastAsia="ru-RU" w:bidi="ru-RU"/>
          </w:rPr>
          <w:tab/>
          <w:t xml:space="preserve"> 34</w:t>
        </w:r>
      </w:hyperlink>
    </w:p>
    <w:p w:rsidR="00B5617D" w:rsidRPr="00B5617D" w:rsidRDefault="00B5617D" w:rsidP="00B5617D">
      <w:pPr>
        <w:tabs>
          <w:tab w:val="clear" w:pos="709"/>
        </w:tabs>
        <w:suppressAutoHyphens w:val="0"/>
        <w:spacing w:after="0" w:line="238" w:lineRule="exact"/>
        <w:ind w:firstLine="0"/>
        <w:jc w:val="left"/>
        <w:rPr>
          <w:rFonts w:ascii="Arial Unicode MS" w:eastAsia="Arial Unicode MS" w:hAnsi="Arial Unicode MS" w:cs="Arial Unicode MS"/>
          <w:color w:val="000000"/>
          <w:kern w:val="0"/>
          <w:sz w:val="24"/>
          <w:szCs w:val="24"/>
          <w:lang w:eastAsia="ru-RU" w:bidi="ru-RU"/>
        </w:rPr>
      </w:pPr>
      <w:r w:rsidRPr="00B5617D">
        <w:rPr>
          <w:rFonts w:ascii="Arial Unicode MS" w:eastAsia="Arial Unicode MS" w:hAnsi="Arial Unicode MS" w:cs="Arial Unicode MS"/>
          <w:color w:val="000000"/>
          <w:kern w:val="0"/>
          <w:sz w:val="24"/>
          <w:szCs w:val="24"/>
          <w:lang w:eastAsia="ru-RU" w:bidi="ru-RU"/>
        </w:rPr>
        <w:pict>
          <v:shape id="_x0000_s1038" type="#_x0000_t202" style="position:absolute;margin-left:511.45pt;margin-top:.1pt;width:8.15pt;height:15.65pt;z-index:251660288;mso-wrap-distance-left:5pt;mso-wrap-distance-right:5pt;mso-position-horizontal-relative:margin" filled="f" stroked="f">
            <v:textbox style="mso-fit-shape-to-text:t" inset="0,0,0,0">
              <w:txbxContent>
                <w:p w:rsidR="00B5617D" w:rsidRDefault="00B5617D" w:rsidP="00B5617D">
                  <w:pPr>
                    <w:pStyle w:val="7f0"/>
                    <w:shd w:val="clear" w:color="auto" w:fill="auto"/>
                    <w:spacing w:line="340" w:lineRule="exact"/>
                  </w:pPr>
                  <w:r>
                    <w:rPr>
                      <w:color w:val="000000"/>
                      <w:lang w:val="uk-UA" w:eastAsia="uk-UA" w:bidi="uk-UA"/>
                    </w:rPr>
                    <w:t></w:t>
                  </w:r>
                </w:p>
              </w:txbxContent>
            </v:textbox>
            <w10:wrap anchorx="margin"/>
          </v:shape>
        </w:pict>
      </w:r>
    </w:p>
    <w:p w:rsidR="00B5617D" w:rsidRPr="00B5617D" w:rsidRDefault="00B5617D" w:rsidP="00B5617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5617D" w:rsidRPr="00B5617D">
          <w:headerReference w:type="even" r:id="rId11"/>
          <w:headerReference w:type="default" r:id="rId12"/>
          <w:pgSz w:w="12240" w:h="15840"/>
          <w:pgMar w:top="1108" w:right="920" w:bottom="1020" w:left="929" w:header="0" w:footer="3" w:gutter="0"/>
          <w:pgNumType w:start="6"/>
          <w:cols w:space="720"/>
          <w:noEndnote/>
          <w:docGrid w:linePitch="360"/>
        </w:sectPr>
      </w:pPr>
    </w:p>
    <w:p w:rsidR="00B5617D" w:rsidRPr="00B5617D" w:rsidRDefault="00B5617D" w:rsidP="00B5617D">
      <w:pPr>
        <w:tabs>
          <w:tab w:val="clear" w:pos="709"/>
        </w:tabs>
        <w:suppressAutoHyphens w:val="0"/>
        <w:spacing w:before="19" w:after="19" w:line="240" w:lineRule="exact"/>
        <w:ind w:firstLine="0"/>
        <w:jc w:val="left"/>
        <w:rPr>
          <w:rFonts w:ascii="Arial Unicode MS" w:eastAsia="Arial Unicode MS" w:hAnsi="Arial Unicode MS" w:cs="Arial Unicode MS"/>
          <w:color w:val="000000"/>
          <w:kern w:val="0"/>
          <w:sz w:val="19"/>
          <w:szCs w:val="19"/>
          <w:lang w:eastAsia="ru-RU" w:bidi="ru-RU"/>
        </w:rPr>
      </w:pPr>
    </w:p>
    <w:p w:rsidR="00B5617D" w:rsidRPr="00B5617D" w:rsidRDefault="00B5617D" w:rsidP="00B5617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5617D" w:rsidRPr="00B5617D">
          <w:type w:val="continuous"/>
          <w:pgSz w:w="12240" w:h="15840"/>
          <w:pgMar w:top="655" w:right="0" w:bottom="947" w:left="0" w:header="0" w:footer="3" w:gutter="0"/>
          <w:cols w:space="720"/>
          <w:noEndnote/>
          <w:docGrid w:linePitch="360"/>
        </w:sectPr>
      </w:pPr>
    </w:p>
    <w:p w:rsidR="00B5617D" w:rsidRPr="00B5617D" w:rsidRDefault="00B5617D" w:rsidP="00B5617D">
      <w:pPr>
        <w:numPr>
          <w:ilvl w:val="1"/>
          <w:numId w:val="10"/>
        </w:numPr>
        <w:tabs>
          <w:tab w:val="clear" w:pos="709"/>
          <w:tab w:val="left" w:pos="1211"/>
          <w:tab w:val="right" w:leader="dot" w:pos="7808"/>
        </w:tabs>
        <w:suppressAutoHyphens w:val="0"/>
        <w:spacing w:after="141" w:line="260" w:lineRule="exact"/>
        <w:ind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B5617D">
          <w:rPr>
            <w:rFonts w:ascii="Times New Roman" w:eastAsia="Times New Roman" w:hAnsi="Times New Roman" w:cs="Times New Roman"/>
            <w:color w:val="000000"/>
            <w:kern w:val="0"/>
            <w:sz w:val="26"/>
            <w:szCs w:val="26"/>
            <w:lang w:eastAsia="ru-RU" w:bidi="ru-RU"/>
          </w:rPr>
          <w:t xml:space="preserve">Методы получения </w:t>
        </w:r>
        <w:r w:rsidRPr="00B5617D">
          <w:rPr>
            <w:rFonts w:ascii="Times New Roman" w:eastAsia="Times New Roman" w:hAnsi="Times New Roman" w:cs="Times New Roman"/>
            <w:color w:val="000000"/>
            <w:kern w:val="0"/>
            <w:sz w:val="26"/>
            <w:szCs w:val="26"/>
            <w:lang w:val="uk-UA" w:eastAsia="uk-UA" w:bidi="uk-UA"/>
          </w:rPr>
          <w:t xml:space="preserve">метил </w:t>
        </w:r>
        <w:r w:rsidRPr="00B5617D">
          <w:rPr>
            <w:rFonts w:ascii="Times New Roman" w:eastAsia="Times New Roman" w:hAnsi="Times New Roman" w:cs="Times New Roman"/>
            <w:color w:val="000000"/>
            <w:kern w:val="0"/>
            <w:sz w:val="26"/>
            <w:szCs w:val="26"/>
            <w:lang w:eastAsia="ru-RU" w:bidi="ru-RU"/>
          </w:rPr>
          <w:t>формиата</w:t>
        </w:r>
        <w:r w:rsidRPr="00B5617D">
          <w:rPr>
            <w:rFonts w:ascii="Times New Roman" w:eastAsia="Times New Roman" w:hAnsi="Times New Roman" w:cs="Times New Roman"/>
            <w:color w:val="000000"/>
            <w:kern w:val="0"/>
            <w:sz w:val="26"/>
            <w:szCs w:val="26"/>
            <w:lang w:eastAsia="ru-RU" w:bidi="ru-RU"/>
          </w:rPr>
          <w:tab/>
          <w:t xml:space="preserve"> 35</w:t>
        </w:r>
      </w:hyperlink>
    </w:p>
    <w:p w:rsidR="00B5617D" w:rsidRPr="00B5617D" w:rsidRDefault="00B5617D" w:rsidP="00B5617D">
      <w:pPr>
        <w:numPr>
          <w:ilvl w:val="0"/>
          <w:numId w:val="14"/>
        </w:numPr>
        <w:tabs>
          <w:tab w:val="clear" w:pos="709"/>
          <w:tab w:val="left" w:pos="1211"/>
          <w:tab w:val="right" w:leader="dot" w:pos="7808"/>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hyperlink w:anchor="bookmark14" w:tooltip="Current Document">
        <w:r w:rsidRPr="00B5617D">
          <w:rPr>
            <w:rFonts w:ascii="Times New Roman" w:eastAsia="Times New Roman" w:hAnsi="Times New Roman" w:cs="Times New Roman"/>
            <w:color w:val="000000"/>
            <w:kern w:val="0"/>
            <w:sz w:val="26"/>
            <w:szCs w:val="26"/>
            <w:lang w:eastAsia="ru-RU" w:bidi="ru-RU"/>
          </w:rPr>
          <w:t>Получение метилформиата карбонилированием ме</w:t>
        </w:r>
        <w:r w:rsidRPr="00B5617D">
          <w:rPr>
            <w:rFonts w:ascii="Times New Roman" w:eastAsia="Times New Roman" w:hAnsi="Times New Roman" w:cs="Times New Roman"/>
            <w:color w:val="000000"/>
            <w:kern w:val="0"/>
            <w:sz w:val="26"/>
            <w:szCs w:val="26"/>
            <w:lang w:eastAsia="ru-RU" w:bidi="ru-RU"/>
          </w:rPr>
          <w:softHyphen/>
          <w:t>танола</w:t>
        </w:r>
        <w:r w:rsidRPr="00B5617D">
          <w:rPr>
            <w:rFonts w:ascii="Times New Roman" w:eastAsia="Times New Roman" w:hAnsi="Times New Roman" w:cs="Times New Roman"/>
            <w:color w:val="000000"/>
            <w:kern w:val="0"/>
            <w:sz w:val="26"/>
            <w:szCs w:val="26"/>
            <w:lang w:eastAsia="ru-RU" w:bidi="ru-RU"/>
          </w:rPr>
          <w:tab/>
          <w:t xml:space="preserve"> 36</w:t>
        </w:r>
      </w:hyperlink>
    </w:p>
    <w:p w:rsidR="00B5617D" w:rsidRPr="00B5617D" w:rsidRDefault="00B5617D" w:rsidP="00B5617D">
      <w:pPr>
        <w:numPr>
          <w:ilvl w:val="0"/>
          <w:numId w:val="14"/>
        </w:numPr>
        <w:tabs>
          <w:tab w:val="clear" w:pos="709"/>
          <w:tab w:val="left" w:pos="1211"/>
          <w:tab w:val="right" w:leader="dot" w:pos="7808"/>
        </w:tabs>
        <w:suppressAutoHyphens w:val="0"/>
        <w:spacing w:after="113" w:line="461" w:lineRule="exact"/>
        <w:jc w:val="left"/>
        <w:rPr>
          <w:rFonts w:ascii="Times New Roman" w:eastAsia="Times New Roman" w:hAnsi="Times New Roman" w:cs="Times New Roman"/>
          <w:color w:val="000000"/>
          <w:kern w:val="0"/>
          <w:sz w:val="26"/>
          <w:szCs w:val="26"/>
          <w:lang w:eastAsia="ru-RU" w:bidi="ru-RU"/>
        </w:rPr>
      </w:pPr>
      <w:hyperlink w:anchor="bookmark17" w:tooltip="Current Document">
        <w:r w:rsidRPr="00B5617D">
          <w:rPr>
            <w:rFonts w:ascii="Times New Roman" w:eastAsia="Times New Roman" w:hAnsi="Times New Roman" w:cs="Times New Roman"/>
            <w:color w:val="000000"/>
            <w:kern w:val="0"/>
            <w:sz w:val="26"/>
            <w:szCs w:val="26"/>
            <w:lang w:eastAsia="ru-RU" w:bidi="ru-RU"/>
          </w:rPr>
          <w:t>Димеризация формальдегида</w:t>
        </w:r>
        <w:r w:rsidRPr="00B5617D">
          <w:rPr>
            <w:rFonts w:ascii="Times New Roman" w:eastAsia="Times New Roman" w:hAnsi="Times New Roman" w:cs="Times New Roman"/>
            <w:color w:val="000000"/>
            <w:kern w:val="0"/>
            <w:sz w:val="26"/>
            <w:szCs w:val="26"/>
            <w:lang w:eastAsia="ru-RU" w:bidi="ru-RU"/>
          </w:rPr>
          <w:tab/>
          <w:t xml:space="preserve"> 38</w:t>
        </w:r>
      </w:hyperlink>
    </w:p>
    <w:p w:rsidR="00B5617D" w:rsidRPr="00B5617D" w:rsidRDefault="00B5617D" w:rsidP="00B5617D">
      <w:pPr>
        <w:numPr>
          <w:ilvl w:val="0"/>
          <w:numId w:val="14"/>
        </w:numPr>
        <w:tabs>
          <w:tab w:val="clear" w:pos="709"/>
          <w:tab w:val="left" w:pos="1211"/>
        </w:tabs>
        <w:suppressAutoHyphens w:val="0"/>
        <w:spacing w:after="0" w:line="470"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Синтез метилформиата из монооксида углерода и</w:t>
      </w:r>
    </w:p>
    <w:p w:rsidR="00B5617D" w:rsidRPr="00B5617D" w:rsidRDefault="00B5617D" w:rsidP="00B5617D">
      <w:pPr>
        <w:tabs>
          <w:tab w:val="clear" w:pos="709"/>
          <w:tab w:val="left" w:leader="dot" w:pos="4942"/>
          <w:tab w:val="left" w:leader="dot" w:pos="6181"/>
          <w:tab w:val="left" w:leader="dot" w:pos="7261"/>
        </w:tabs>
        <w:suppressAutoHyphens w:val="0"/>
        <w:spacing w:after="0" w:line="470" w:lineRule="exact"/>
        <w:ind w:left="1280"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водорода</w:t>
      </w:r>
      <w:r w:rsidRPr="00B5617D">
        <w:rPr>
          <w:rFonts w:ascii="Times New Roman" w:eastAsia="Times New Roman" w:hAnsi="Times New Roman" w:cs="Times New Roman"/>
          <w:color w:val="000000"/>
          <w:kern w:val="0"/>
          <w:sz w:val="26"/>
          <w:szCs w:val="26"/>
          <w:lang w:eastAsia="ru-RU" w:bidi="ru-RU"/>
        </w:rPr>
        <w:tab/>
        <w:t>'.</w:t>
      </w:r>
      <w:r w:rsidRPr="00B5617D">
        <w:rPr>
          <w:rFonts w:ascii="Times New Roman" w:eastAsia="Times New Roman" w:hAnsi="Times New Roman" w:cs="Times New Roman"/>
          <w:color w:val="000000"/>
          <w:kern w:val="0"/>
          <w:sz w:val="26"/>
          <w:szCs w:val="26"/>
          <w:lang w:eastAsia="ru-RU" w:bidi="ru-RU"/>
        </w:rPr>
        <w:tab/>
      </w:r>
      <w:r w:rsidRPr="00B5617D">
        <w:rPr>
          <w:rFonts w:ascii="Times New Roman" w:eastAsia="Times New Roman" w:hAnsi="Times New Roman" w:cs="Times New Roman"/>
          <w:color w:val="000000"/>
          <w:kern w:val="0"/>
          <w:sz w:val="26"/>
          <w:szCs w:val="26"/>
          <w:lang w:eastAsia="ru-RU" w:bidi="ru-RU"/>
        </w:rPr>
        <w:tab/>
        <w:t xml:space="preserve"> 39</w:t>
      </w:r>
    </w:p>
    <w:p w:rsidR="00B5617D" w:rsidRPr="00B5617D" w:rsidRDefault="00B5617D" w:rsidP="00B5617D">
      <w:pPr>
        <w:numPr>
          <w:ilvl w:val="0"/>
          <w:numId w:val="14"/>
        </w:numPr>
        <w:tabs>
          <w:tab w:val="clear" w:pos="709"/>
          <w:tab w:val="left" w:pos="1211"/>
          <w:tab w:val="right" w:leader="dot" w:pos="7808"/>
        </w:tabs>
        <w:suppressAutoHyphens w:val="0"/>
        <w:spacing w:after="13" w:line="470"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Окисление метанола в метил формиат</w:t>
      </w:r>
      <w:r w:rsidRPr="00B5617D">
        <w:rPr>
          <w:rFonts w:ascii="Times New Roman" w:eastAsia="Times New Roman" w:hAnsi="Times New Roman" w:cs="Times New Roman"/>
          <w:color w:val="000000"/>
          <w:kern w:val="0"/>
          <w:sz w:val="26"/>
          <w:szCs w:val="26"/>
          <w:lang w:eastAsia="ru-RU" w:bidi="ru-RU"/>
        </w:rPr>
        <w:tab/>
        <w:t xml:space="preserve"> 40</w:t>
      </w:r>
    </w:p>
    <w:p w:rsidR="00B5617D" w:rsidRPr="00B5617D" w:rsidRDefault="00B5617D" w:rsidP="00B5617D">
      <w:pPr>
        <w:numPr>
          <w:ilvl w:val="0"/>
          <w:numId w:val="14"/>
        </w:numPr>
        <w:tabs>
          <w:tab w:val="clear" w:pos="709"/>
          <w:tab w:val="left" w:pos="1211"/>
          <w:tab w:val="right" w:leader="dot" w:pos="7808"/>
        </w:tabs>
        <w:suppressAutoHyphens w:val="0"/>
        <w:spacing w:after="0" w:line="605"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Дегидрирование метанола в метилформиат</w:t>
      </w:r>
      <w:r w:rsidRPr="00B5617D">
        <w:rPr>
          <w:rFonts w:ascii="Times New Roman" w:eastAsia="Times New Roman" w:hAnsi="Times New Roman" w:cs="Times New Roman"/>
          <w:color w:val="000000"/>
          <w:kern w:val="0"/>
          <w:sz w:val="26"/>
          <w:szCs w:val="26"/>
          <w:lang w:eastAsia="ru-RU" w:bidi="ru-RU"/>
        </w:rPr>
        <w:tab/>
        <w:t xml:space="preserve"> 40</w:t>
      </w:r>
    </w:p>
    <w:p w:rsidR="00B5617D" w:rsidRPr="00B5617D" w:rsidRDefault="00B5617D" w:rsidP="00B5617D">
      <w:pPr>
        <w:tabs>
          <w:tab w:val="clear" w:pos="709"/>
          <w:tab w:val="left" w:pos="1211"/>
          <w:tab w:val="right" w:leader="dot" w:pos="7808"/>
        </w:tabs>
        <w:suppressAutoHyphens w:val="0"/>
        <w:spacing w:after="0" w:line="605" w:lineRule="exact"/>
        <w:ind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pict>
          <v:shape id="_x0000_s1041" type="#_x0000_t202" style="position:absolute;left:0;text-align:left;margin-left:-80.15pt;margin-top:-11.05pt;width:15.85pt;height:22.95pt;z-index:-251653120;mso-wrap-distance-left:5pt;mso-wrap-distance-right:67.7pt;mso-position-horizontal-relative:margin" filled="f" stroked="f">
            <v:textbox style="mso-fit-shape-to-text:t" inset="0,0,0,0">
              <w:txbxContent>
                <w:p w:rsidR="00B5617D" w:rsidRDefault="00B5617D" w:rsidP="00B5617D">
                  <w:pPr>
                    <w:pStyle w:val="6fb"/>
                    <w:shd w:val="clear" w:color="auto" w:fill="auto"/>
                    <w:spacing w:line="280" w:lineRule="exact"/>
                  </w:pPr>
                  <w:r>
                    <w:rPr>
                      <w:rStyle w:val="6Exact"/>
                      <w:lang w:val="en-US" w:eastAsia="en-US" w:bidi="en-US"/>
                    </w:rPr>
                    <w:t>t</w:t>
                  </w:r>
                </w:p>
              </w:txbxContent>
            </v:textbox>
            <w10:wrap type="square" side="right" anchorx="margin"/>
          </v:shape>
        </w:pict>
      </w:r>
      <w:r w:rsidRPr="00B5617D">
        <w:rPr>
          <w:rFonts w:ascii="Times New Roman" w:eastAsia="Times New Roman" w:hAnsi="Times New Roman" w:cs="Times New Roman"/>
          <w:color w:val="000000"/>
          <w:kern w:val="0"/>
          <w:sz w:val="26"/>
          <w:szCs w:val="26"/>
          <w:lang w:eastAsia="ru-RU" w:bidi="ru-RU"/>
        </w:rPr>
        <w:t>1.5.6</w:t>
      </w:r>
      <w:r w:rsidRPr="00B5617D">
        <w:rPr>
          <w:rFonts w:ascii="Times New Roman" w:eastAsia="Times New Roman" w:hAnsi="Times New Roman" w:cs="Times New Roman"/>
          <w:color w:val="000000"/>
          <w:kern w:val="0"/>
          <w:sz w:val="26"/>
          <w:szCs w:val="26"/>
          <w:lang w:eastAsia="ru-RU" w:bidi="ru-RU"/>
        </w:rPr>
        <w:tab/>
        <w:t>Применение метилформиата</w:t>
      </w:r>
      <w:r w:rsidRPr="00B5617D">
        <w:rPr>
          <w:rFonts w:ascii="Times New Roman" w:eastAsia="Times New Roman" w:hAnsi="Times New Roman" w:cs="Times New Roman"/>
          <w:color w:val="000000"/>
          <w:kern w:val="0"/>
          <w:sz w:val="26"/>
          <w:szCs w:val="26"/>
          <w:lang w:eastAsia="ru-RU" w:bidi="ru-RU"/>
        </w:rPr>
        <w:tab/>
        <w:t xml:space="preserve"> 44</w:t>
      </w:r>
    </w:p>
    <w:p w:rsidR="00B5617D" w:rsidRPr="00B5617D" w:rsidRDefault="00B5617D" w:rsidP="00B5617D">
      <w:pPr>
        <w:numPr>
          <w:ilvl w:val="0"/>
          <w:numId w:val="15"/>
        </w:numPr>
        <w:tabs>
          <w:tab w:val="clear" w:pos="709"/>
          <w:tab w:val="left" w:pos="1211"/>
          <w:tab w:val="right" w:leader="dot" w:pos="7808"/>
        </w:tabs>
        <w:suppressAutoHyphens w:val="0"/>
        <w:spacing w:after="0" w:line="605"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муравьиной кислоты</w:t>
      </w:r>
      <w:r w:rsidRPr="00B5617D">
        <w:rPr>
          <w:rFonts w:ascii="Times New Roman" w:eastAsia="Times New Roman" w:hAnsi="Times New Roman" w:cs="Times New Roman"/>
          <w:color w:val="000000"/>
          <w:kern w:val="0"/>
          <w:sz w:val="26"/>
          <w:szCs w:val="26"/>
          <w:lang w:eastAsia="ru-RU" w:bidi="ru-RU"/>
        </w:rPr>
        <w:tab/>
        <w:t xml:space="preserve"> 44</w:t>
      </w:r>
    </w:p>
    <w:p w:rsidR="00B5617D" w:rsidRPr="00B5617D" w:rsidRDefault="00B5617D" w:rsidP="00B5617D">
      <w:pPr>
        <w:numPr>
          <w:ilvl w:val="0"/>
          <w:numId w:val="15"/>
        </w:numPr>
        <w:tabs>
          <w:tab w:val="clear" w:pos="709"/>
          <w:tab w:val="left" w:pos="1211"/>
          <w:tab w:val="right" w:leader="dot" w:pos="7808"/>
        </w:tabs>
        <w:suppressAutoHyphens w:val="0"/>
        <w:spacing w:after="0" w:line="605"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Синтез формамидов</w:t>
      </w:r>
      <w:r w:rsidRPr="00B5617D">
        <w:rPr>
          <w:rFonts w:ascii="Times New Roman" w:eastAsia="Times New Roman" w:hAnsi="Times New Roman" w:cs="Times New Roman"/>
          <w:color w:val="000000"/>
          <w:kern w:val="0"/>
          <w:sz w:val="26"/>
          <w:szCs w:val="26"/>
          <w:lang w:eastAsia="ru-RU" w:bidi="ru-RU"/>
        </w:rPr>
        <w:tab/>
        <w:t xml:space="preserve"> 45</w:t>
      </w:r>
    </w:p>
    <w:p w:rsidR="00B5617D" w:rsidRPr="00B5617D" w:rsidRDefault="00B5617D" w:rsidP="00B5617D">
      <w:pPr>
        <w:numPr>
          <w:ilvl w:val="0"/>
          <w:numId w:val="15"/>
        </w:numPr>
        <w:tabs>
          <w:tab w:val="clear" w:pos="709"/>
          <w:tab w:val="left" w:pos="1211"/>
          <w:tab w:val="right" w:leader="dot" w:pos="7808"/>
        </w:tabs>
        <w:suppressAutoHyphens w:val="0"/>
        <w:spacing w:after="0" w:line="605"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уксусной кислоты</w:t>
      </w:r>
      <w:r w:rsidRPr="00B5617D">
        <w:rPr>
          <w:rFonts w:ascii="Times New Roman" w:eastAsia="Times New Roman" w:hAnsi="Times New Roman" w:cs="Times New Roman"/>
          <w:color w:val="000000"/>
          <w:kern w:val="0"/>
          <w:sz w:val="26"/>
          <w:szCs w:val="26"/>
          <w:lang w:eastAsia="ru-RU" w:bidi="ru-RU"/>
        </w:rPr>
        <w:tab/>
        <w:t xml:space="preserve"> 46</w:t>
      </w:r>
    </w:p>
    <w:p w:rsidR="00B5617D" w:rsidRPr="00B5617D" w:rsidRDefault="00B5617D" w:rsidP="00B5617D">
      <w:pPr>
        <w:numPr>
          <w:ilvl w:val="0"/>
          <w:numId w:val="15"/>
        </w:numPr>
        <w:tabs>
          <w:tab w:val="clear" w:pos="709"/>
          <w:tab w:val="left" w:pos="1211"/>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монооксида углерода декарбонилирова-</w:t>
      </w:r>
    </w:p>
    <w:p w:rsidR="00B5617D" w:rsidRPr="00B5617D" w:rsidRDefault="00B5617D" w:rsidP="00B5617D">
      <w:pPr>
        <w:tabs>
          <w:tab w:val="clear" w:pos="709"/>
          <w:tab w:val="right" w:leader="dot" w:pos="7808"/>
        </w:tabs>
        <w:suppressAutoHyphens w:val="0"/>
        <w:spacing w:after="0" w:line="466" w:lineRule="exact"/>
        <w:ind w:left="1280"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нием метилформиата</w:t>
      </w:r>
      <w:r w:rsidRPr="00B5617D">
        <w:rPr>
          <w:rFonts w:ascii="Times New Roman" w:eastAsia="Times New Roman" w:hAnsi="Times New Roman" w:cs="Times New Roman"/>
          <w:color w:val="000000"/>
          <w:kern w:val="0"/>
          <w:sz w:val="26"/>
          <w:szCs w:val="26"/>
          <w:lang w:eastAsia="ru-RU" w:bidi="ru-RU"/>
        </w:rPr>
        <w:tab/>
        <w:t xml:space="preserve"> 47</w:t>
      </w:r>
    </w:p>
    <w:p w:rsidR="00B5617D" w:rsidRPr="00B5617D" w:rsidRDefault="00B5617D" w:rsidP="00B5617D">
      <w:pPr>
        <w:numPr>
          <w:ilvl w:val="1"/>
          <w:numId w:val="10"/>
        </w:numPr>
        <w:tabs>
          <w:tab w:val="clear" w:pos="709"/>
          <w:tab w:val="left" w:pos="1211"/>
        </w:tabs>
        <w:suppressAutoHyphens w:val="0"/>
        <w:spacing w:after="0" w:line="466" w:lineRule="exact"/>
        <w:ind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Каталитические системы для разложения метанола</w:t>
      </w:r>
    </w:p>
    <w:p w:rsidR="00B5617D" w:rsidRPr="00B5617D" w:rsidRDefault="00B5617D" w:rsidP="00B5617D">
      <w:pPr>
        <w:tabs>
          <w:tab w:val="clear" w:pos="709"/>
          <w:tab w:val="right" w:leader="dot" w:pos="7808"/>
        </w:tabs>
        <w:suppressAutoHyphens w:val="0"/>
        <w:spacing w:after="0" w:line="466" w:lineRule="exact"/>
        <w:ind w:left="1280"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и паровой конверсии</w:t>
      </w:r>
      <w:r w:rsidRPr="00B5617D">
        <w:rPr>
          <w:rFonts w:ascii="Times New Roman" w:eastAsia="Times New Roman" w:hAnsi="Times New Roman" w:cs="Times New Roman"/>
          <w:color w:val="000000"/>
          <w:kern w:val="0"/>
          <w:sz w:val="26"/>
          <w:szCs w:val="26"/>
          <w:lang w:eastAsia="ru-RU" w:bidi="ru-RU"/>
        </w:rPr>
        <w:tab/>
        <w:t xml:space="preserve"> 47</w:t>
      </w:r>
    </w:p>
    <w:p w:rsidR="00B5617D" w:rsidRPr="00B5617D" w:rsidRDefault="00B5617D" w:rsidP="00B5617D">
      <w:pPr>
        <w:numPr>
          <w:ilvl w:val="1"/>
          <w:numId w:val="10"/>
        </w:numPr>
        <w:tabs>
          <w:tab w:val="clear" w:pos="709"/>
          <w:tab w:val="left" w:pos="1211"/>
          <w:tab w:val="right" w:leader="dot" w:pos="7808"/>
        </w:tabs>
        <w:suppressAutoHyphens w:val="0"/>
        <w:spacing w:after="0" w:line="466" w:lineRule="exact"/>
        <w:ind w:left="1280" w:hanging="128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844550" simplePos="0" relativeHeight="251664384" behindDoc="1" locked="0" layoutInCell="1" allowOverlap="1">
            <wp:simplePos x="0" y="0"/>
            <wp:positionH relativeFrom="margin">
              <wp:posOffset>-1017905</wp:posOffset>
            </wp:positionH>
            <wp:positionV relativeFrom="paragraph">
              <wp:posOffset>-54610</wp:posOffset>
            </wp:positionV>
            <wp:extent cx="219710" cy="255905"/>
            <wp:effectExtent l="19050" t="0" r="8890" b="0"/>
            <wp:wrapSquare wrapText="right"/>
            <wp:docPr id="18" name="Рисунок 18"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2.png"/>
                    <pic:cNvPicPr>
                      <a:picLocks noChangeAspect="1" noChangeArrowheads="1"/>
                    </pic:cNvPicPr>
                  </pic:nvPicPr>
                  <pic:blipFill>
                    <a:blip r:embed="rId13" cstate="print"/>
                    <a:srcRect/>
                    <a:stretch>
                      <a:fillRect/>
                    </a:stretch>
                  </pic:blipFill>
                  <pic:spPr bwMode="auto">
                    <a:xfrm>
                      <a:off x="0" y="0"/>
                      <a:ext cx="219710" cy="255905"/>
                    </a:xfrm>
                    <a:prstGeom prst="rect">
                      <a:avLst/>
                    </a:prstGeom>
                    <a:noFill/>
                  </pic:spPr>
                </pic:pic>
              </a:graphicData>
            </a:graphic>
          </wp:anchor>
        </w:drawing>
      </w:r>
      <w:r w:rsidRPr="00B5617D">
        <w:rPr>
          <w:rFonts w:ascii="Times New Roman" w:eastAsia="Times New Roman" w:hAnsi="Times New Roman" w:cs="Times New Roman"/>
          <w:color w:val="000000"/>
          <w:kern w:val="0"/>
          <w:sz w:val="26"/>
          <w:szCs w:val="26"/>
          <w:lang w:eastAsia="ru-RU" w:bidi="ru-RU"/>
        </w:rPr>
        <w:t>Получение диметилового эфира дегидратацией ме</w:t>
      </w:r>
      <w:r w:rsidRPr="00B5617D">
        <w:rPr>
          <w:rFonts w:ascii="Times New Roman" w:eastAsia="Times New Roman" w:hAnsi="Times New Roman" w:cs="Times New Roman"/>
          <w:color w:val="000000"/>
          <w:kern w:val="0"/>
          <w:sz w:val="26"/>
          <w:szCs w:val="26"/>
          <w:lang w:eastAsia="ru-RU" w:bidi="ru-RU"/>
        </w:rPr>
        <w:softHyphen/>
        <w:t xml:space="preserve">танола </w:t>
      </w:r>
      <w:r w:rsidRPr="00B5617D">
        <w:rPr>
          <w:rFonts w:ascii="Times New Roman" w:eastAsia="Times New Roman" w:hAnsi="Times New Roman" w:cs="Times New Roman"/>
          <w:color w:val="000000"/>
          <w:kern w:val="0"/>
          <w:sz w:val="26"/>
          <w:szCs w:val="26"/>
          <w:lang w:eastAsia="ru-RU" w:bidi="ru-RU"/>
        </w:rPr>
        <w:tab/>
        <w:t xml:space="preserve"> 52</w:t>
      </w:r>
    </w:p>
    <w:p w:rsidR="00B5617D" w:rsidRPr="00B5617D" w:rsidRDefault="00B5617D" w:rsidP="00B5617D">
      <w:pPr>
        <w:numPr>
          <w:ilvl w:val="0"/>
          <w:numId w:val="10"/>
        </w:numPr>
        <w:tabs>
          <w:tab w:val="clear" w:pos="709"/>
          <w:tab w:val="left" w:pos="1211"/>
          <w:tab w:val="right" w:leader="dot" w:pos="7808"/>
        </w:tabs>
        <w:suppressAutoHyphens w:val="0"/>
        <w:spacing w:after="120" w:line="466" w:lineRule="exact"/>
        <w:ind w:firstLine="0"/>
        <w:jc w:val="left"/>
        <w:rPr>
          <w:rFonts w:ascii="Times New Roman" w:eastAsia="Times New Roman" w:hAnsi="Times New Roman" w:cs="Times New Roman"/>
          <w:b/>
          <w:bCs/>
          <w:color w:val="000000"/>
          <w:kern w:val="0"/>
          <w:sz w:val="26"/>
          <w:szCs w:val="26"/>
          <w:lang w:eastAsia="ru-RU" w:bidi="ru-RU"/>
        </w:rPr>
      </w:pPr>
      <w:hyperlink w:anchor="bookmark26" w:tooltip="Current Document">
        <w:r w:rsidRPr="00B5617D">
          <w:rPr>
            <w:rFonts w:ascii="Times New Roman" w:eastAsia="Times New Roman" w:hAnsi="Times New Roman" w:cs="Times New Roman"/>
            <w:b/>
            <w:bCs/>
            <w:color w:val="000000"/>
            <w:kern w:val="0"/>
            <w:sz w:val="26"/>
            <w:szCs w:val="26"/>
            <w:lang w:eastAsia="ru-RU" w:bidi="ru-RU"/>
          </w:rPr>
          <w:t>Экспериментальная часть</w:t>
        </w:r>
        <w:r w:rsidRPr="00B5617D">
          <w:rPr>
            <w:rFonts w:ascii="Times New Roman" w:eastAsia="Times New Roman" w:hAnsi="Times New Roman" w:cs="Times New Roman"/>
            <w:b/>
            <w:bCs/>
            <w:color w:val="000000"/>
            <w:kern w:val="0"/>
            <w:sz w:val="26"/>
            <w:szCs w:val="26"/>
            <w:lang w:eastAsia="ru-RU" w:bidi="ru-RU"/>
          </w:rPr>
          <w:tab/>
          <w:t xml:space="preserve"> 62</w:t>
        </w:r>
      </w:hyperlink>
    </w:p>
    <w:p w:rsidR="00B5617D" w:rsidRPr="00B5617D" w:rsidRDefault="00B5617D" w:rsidP="00B5617D">
      <w:pPr>
        <w:numPr>
          <w:ilvl w:val="1"/>
          <w:numId w:val="10"/>
        </w:numPr>
        <w:tabs>
          <w:tab w:val="clear" w:pos="709"/>
          <w:tab w:val="left" w:pos="1211"/>
          <w:tab w:val="right" w:leader="dot" w:pos="7808"/>
        </w:tabs>
        <w:suppressAutoHyphens w:val="0"/>
        <w:spacing w:after="0" w:line="466" w:lineRule="exact"/>
        <w:ind w:left="1280" w:hanging="1280"/>
        <w:jc w:val="left"/>
        <w:rPr>
          <w:rFonts w:ascii="Times New Roman" w:eastAsia="Times New Roman" w:hAnsi="Times New Roman" w:cs="Times New Roman"/>
          <w:color w:val="000000"/>
          <w:kern w:val="0"/>
          <w:sz w:val="26"/>
          <w:szCs w:val="26"/>
          <w:lang w:eastAsia="ru-RU" w:bidi="ru-RU"/>
        </w:rPr>
      </w:pPr>
      <w:hyperlink w:anchor="bookmark27" w:tooltip="Current Document">
        <w:r w:rsidRPr="00B5617D">
          <w:rPr>
            <w:rFonts w:ascii="Times New Roman" w:eastAsia="Times New Roman" w:hAnsi="Times New Roman" w:cs="Times New Roman"/>
            <w:color w:val="000000"/>
            <w:kern w:val="0"/>
            <w:sz w:val="26"/>
            <w:szCs w:val="26"/>
            <w:lang w:eastAsia="ru-RU" w:bidi="ru-RU"/>
          </w:rPr>
          <w:t>Методика подготовки образцов промышленных ка</w:t>
        </w:r>
        <w:r w:rsidRPr="00B5617D">
          <w:rPr>
            <w:rFonts w:ascii="Times New Roman" w:eastAsia="Times New Roman" w:hAnsi="Times New Roman" w:cs="Times New Roman"/>
            <w:color w:val="000000"/>
            <w:kern w:val="0"/>
            <w:sz w:val="26"/>
            <w:szCs w:val="26"/>
            <w:lang w:eastAsia="ru-RU" w:bidi="ru-RU"/>
          </w:rPr>
          <w:softHyphen/>
          <w:t>тализаторов</w:t>
        </w:r>
        <w:r w:rsidRPr="00B5617D">
          <w:rPr>
            <w:rFonts w:ascii="Times New Roman" w:eastAsia="Times New Roman" w:hAnsi="Times New Roman" w:cs="Times New Roman"/>
            <w:color w:val="000000"/>
            <w:kern w:val="0"/>
            <w:sz w:val="26"/>
            <w:szCs w:val="26"/>
            <w:lang w:eastAsia="ru-RU" w:bidi="ru-RU"/>
          </w:rPr>
          <w:tab/>
          <w:t xml:space="preserve"> 62</w:t>
        </w:r>
      </w:hyperlink>
    </w:p>
    <w:p w:rsidR="00B5617D" w:rsidRPr="00B5617D" w:rsidRDefault="00B5617D" w:rsidP="00B5617D">
      <w:pPr>
        <w:numPr>
          <w:ilvl w:val="1"/>
          <w:numId w:val="10"/>
        </w:numPr>
        <w:tabs>
          <w:tab w:val="clear" w:pos="709"/>
          <w:tab w:val="left" w:pos="1211"/>
          <w:tab w:val="right" w:leader="dot" w:pos="7808"/>
        </w:tabs>
        <w:suppressAutoHyphens w:val="0"/>
        <w:spacing w:after="0" w:line="466" w:lineRule="exact"/>
        <w:ind w:left="1280" w:hanging="1280"/>
        <w:jc w:val="left"/>
        <w:rPr>
          <w:rFonts w:ascii="Times New Roman" w:eastAsia="Times New Roman" w:hAnsi="Times New Roman" w:cs="Times New Roman"/>
          <w:color w:val="000000"/>
          <w:kern w:val="0"/>
          <w:sz w:val="26"/>
          <w:szCs w:val="26"/>
          <w:lang w:eastAsia="ru-RU" w:bidi="ru-RU"/>
        </w:rPr>
      </w:pPr>
      <w:hyperlink w:anchor="bookmark28" w:tooltip="Current Document">
        <w:r w:rsidRPr="00B5617D">
          <w:rPr>
            <w:rFonts w:ascii="Times New Roman" w:eastAsia="Times New Roman" w:hAnsi="Times New Roman" w:cs="Times New Roman"/>
            <w:color w:val="000000"/>
            <w:kern w:val="0"/>
            <w:sz w:val="26"/>
            <w:szCs w:val="26"/>
            <w:lang w:eastAsia="ru-RU" w:bidi="ru-RU"/>
          </w:rPr>
          <w:t>Методика приготовления промотированных катали</w:t>
        </w:r>
        <w:r w:rsidRPr="00B5617D">
          <w:rPr>
            <w:rFonts w:ascii="Times New Roman" w:eastAsia="Times New Roman" w:hAnsi="Times New Roman" w:cs="Times New Roman"/>
            <w:color w:val="000000"/>
            <w:kern w:val="0"/>
            <w:sz w:val="26"/>
            <w:szCs w:val="26"/>
            <w:lang w:eastAsia="ru-RU" w:bidi="ru-RU"/>
          </w:rPr>
          <w:softHyphen/>
          <w:t>заторов</w:t>
        </w:r>
        <w:r w:rsidRPr="00B5617D">
          <w:rPr>
            <w:rFonts w:ascii="Times New Roman" w:eastAsia="Times New Roman" w:hAnsi="Times New Roman" w:cs="Times New Roman"/>
            <w:color w:val="000000"/>
            <w:kern w:val="0"/>
            <w:sz w:val="26"/>
            <w:szCs w:val="26"/>
            <w:lang w:eastAsia="ru-RU" w:bidi="ru-RU"/>
          </w:rPr>
          <w:tab/>
          <w:t xml:space="preserve">   64</w:t>
        </w:r>
      </w:hyperlink>
    </w:p>
    <w:p w:rsidR="00B5617D" w:rsidRPr="00B5617D" w:rsidRDefault="00B5617D" w:rsidP="00B5617D">
      <w:pPr>
        <w:numPr>
          <w:ilvl w:val="1"/>
          <w:numId w:val="10"/>
        </w:numPr>
        <w:tabs>
          <w:tab w:val="clear" w:pos="709"/>
          <w:tab w:val="left" w:pos="1211"/>
          <w:tab w:val="right" w:leader="dot" w:pos="7808"/>
        </w:tabs>
        <w:suppressAutoHyphens w:val="0"/>
        <w:spacing w:after="120" w:line="466" w:lineRule="exact"/>
        <w:ind w:firstLine="0"/>
        <w:jc w:val="left"/>
        <w:rPr>
          <w:rFonts w:ascii="Times New Roman" w:eastAsia="Times New Roman" w:hAnsi="Times New Roman" w:cs="Times New Roman"/>
          <w:color w:val="000000"/>
          <w:kern w:val="0"/>
          <w:sz w:val="26"/>
          <w:szCs w:val="26"/>
          <w:lang w:eastAsia="ru-RU" w:bidi="ru-RU"/>
        </w:rPr>
      </w:pPr>
      <w:hyperlink w:anchor="bookmark29" w:tooltip="Current Document">
        <w:r w:rsidRPr="00B5617D">
          <w:rPr>
            <w:rFonts w:ascii="Times New Roman" w:eastAsia="Times New Roman" w:hAnsi="Times New Roman" w:cs="Times New Roman"/>
            <w:color w:val="000000"/>
            <w:kern w:val="0"/>
            <w:sz w:val="26"/>
            <w:szCs w:val="26"/>
            <w:lang w:eastAsia="ru-RU" w:bidi="ru-RU"/>
          </w:rPr>
          <w:t>Приготовление оксидов металлов</w:t>
        </w:r>
        <w:r w:rsidRPr="00B5617D">
          <w:rPr>
            <w:rFonts w:ascii="Times New Roman" w:eastAsia="Times New Roman" w:hAnsi="Times New Roman" w:cs="Times New Roman"/>
            <w:color w:val="000000"/>
            <w:kern w:val="0"/>
            <w:sz w:val="26"/>
            <w:szCs w:val="26"/>
            <w:lang w:eastAsia="ru-RU" w:bidi="ru-RU"/>
          </w:rPr>
          <w:tab/>
          <w:t xml:space="preserve"> 64</w:t>
        </w:r>
      </w:hyperlink>
    </w:p>
    <w:p w:rsidR="00B5617D" w:rsidRPr="00B5617D" w:rsidRDefault="00B5617D" w:rsidP="00B5617D">
      <w:pPr>
        <w:numPr>
          <w:ilvl w:val="1"/>
          <w:numId w:val="10"/>
        </w:numPr>
        <w:tabs>
          <w:tab w:val="clear" w:pos="709"/>
          <w:tab w:val="left" w:pos="1211"/>
          <w:tab w:val="right" w:leader="dot" w:pos="7808"/>
        </w:tabs>
        <w:suppressAutoHyphens w:val="0"/>
        <w:spacing w:after="0" w:line="466" w:lineRule="exact"/>
        <w:ind w:left="1280" w:hanging="128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pict>
          <v:shape id="_x0000_s1043" type="#_x0000_t202" style="position:absolute;left:0;text-align:left;margin-left:-77.05pt;margin-top:10.55pt;width:16.3pt;height:24.25pt;z-index:-251651072;mso-wrap-distance-left:5pt;mso-wrap-distance-right:64.1pt;mso-position-horizontal-relative:margin" filled="f" stroked="f">
            <v:textbox style="mso-fit-shape-to-text:t" inset="0,0,0,0">
              <w:txbxContent>
                <w:p w:rsidR="00B5617D" w:rsidRDefault="00B5617D" w:rsidP="00B5617D">
                  <w:pPr>
                    <w:pStyle w:val="7f0"/>
                    <w:shd w:val="clear" w:color="auto" w:fill="auto"/>
                    <w:spacing w:line="340" w:lineRule="exact"/>
                  </w:pPr>
                  <w:r>
                    <w:rPr>
                      <w:color w:val="000000"/>
                      <w:lang w:val="uk-UA" w:eastAsia="uk-UA" w:bidi="uk-UA"/>
                    </w:rPr>
                    <w:t></w:t>
                  </w:r>
                </w:p>
              </w:txbxContent>
            </v:textbox>
            <w10:wrap type="square" side="right" anchorx="margin"/>
          </v:shape>
        </w:pict>
      </w:r>
      <w:r w:rsidRPr="00B5617D">
        <w:rPr>
          <w:rFonts w:ascii="Times New Roman" w:eastAsia="Times New Roman" w:hAnsi="Times New Roman" w:cs="Times New Roman"/>
          <w:color w:val="000000"/>
          <w:kern w:val="0"/>
          <w:sz w:val="26"/>
          <w:szCs w:val="26"/>
          <w:lang w:eastAsia="ru-RU" w:bidi="ru-RU"/>
        </w:rPr>
        <w:t>Методика приготовления катализаторов дегидрата</w:t>
      </w:r>
      <w:r w:rsidRPr="00B5617D">
        <w:rPr>
          <w:rFonts w:ascii="Times New Roman" w:eastAsia="Times New Roman" w:hAnsi="Times New Roman" w:cs="Times New Roman"/>
          <w:color w:val="000000"/>
          <w:kern w:val="0"/>
          <w:sz w:val="26"/>
          <w:szCs w:val="26"/>
          <w:lang w:eastAsia="ru-RU" w:bidi="ru-RU"/>
        </w:rPr>
        <w:softHyphen/>
        <w:t>ции метанола на основе алюмофосфатов</w:t>
      </w:r>
      <w:r w:rsidRPr="00B5617D">
        <w:rPr>
          <w:rFonts w:ascii="Times New Roman" w:eastAsia="Times New Roman" w:hAnsi="Times New Roman" w:cs="Times New Roman"/>
          <w:color w:val="000000"/>
          <w:kern w:val="0"/>
          <w:sz w:val="26"/>
          <w:szCs w:val="26"/>
          <w:lang w:eastAsia="ru-RU" w:bidi="ru-RU"/>
        </w:rPr>
        <w:tab/>
        <w:t xml:space="preserve"> 65</w:t>
      </w:r>
    </w:p>
    <w:p w:rsidR="00B5617D" w:rsidRPr="00B5617D" w:rsidRDefault="00B5617D" w:rsidP="00B5617D">
      <w:pPr>
        <w:numPr>
          <w:ilvl w:val="1"/>
          <w:numId w:val="10"/>
        </w:numPr>
        <w:tabs>
          <w:tab w:val="clear" w:pos="709"/>
          <w:tab w:val="left" w:pos="1211"/>
          <w:tab w:val="right" w:leader="dot" w:pos="7808"/>
        </w:tabs>
        <w:suppressAutoHyphens w:val="0"/>
        <w:spacing w:after="0" w:line="466" w:lineRule="exact"/>
        <w:ind w:firstLine="0"/>
        <w:jc w:val="left"/>
        <w:rPr>
          <w:rFonts w:ascii="Times New Roman" w:eastAsia="Times New Roman" w:hAnsi="Times New Roman" w:cs="Times New Roman"/>
          <w:color w:val="000000"/>
          <w:kern w:val="0"/>
          <w:sz w:val="26"/>
          <w:szCs w:val="26"/>
          <w:lang w:eastAsia="ru-RU" w:bidi="ru-RU"/>
        </w:rPr>
        <w:sectPr w:rsidR="00B5617D" w:rsidRPr="00B5617D">
          <w:type w:val="continuous"/>
          <w:pgSz w:w="12240" w:h="15840"/>
          <w:pgMar w:top="655" w:right="1673" w:bottom="947" w:left="2532" w:header="0" w:footer="3" w:gutter="0"/>
          <w:cols w:space="720"/>
          <w:noEndnote/>
          <w:docGrid w:linePitch="360"/>
        </w:sectPr>
      </w:pPr>
      <w:hyperlink w:anchor="bookmark30" w:tooltip="Current Document">
        <w:r w:rsidRPr="00B5617D">
          <w:rPr>
            <w:rFonts w:ascii="Times New Roman" w:eastAsia="Times New Roman" w:hAnsi="Times New Roman" w:cs="Times New Roman"/>
            <w:color w:val="000000"/>
            <w:kern w:val="0"/>
            <w:sz w:val="26"/>
            <w:szCs w:val="26"/>
            <w:lang w:eastAsia="ru-RU" w:bidi="ru-RU"/>
          </w:rPr>
          <w:t>Методика проведения экспериментов</w:t>
        </w:r>
        <w:r w:rsidRPr="00B5617D">
          <w:rPr>
            <w:rFonts w:ascii="Times New Roman" w:eastAsia="Times New Roman" w:hAnsi="Times New Roman" w:cs="Times New Roman"/>
            <w:color w:val="000000"/>
            <w:kern w:val="0"/>
            <w:sz w:val="26"/>
            <w:szCs w:val="26"/>
            <w:lang w:eastAsia="ru-RU" w:bidi="ru-RU"/>
          </w:rPr>
          <w:tab/>
          <w:t xml:space="preserve"> 66</w:t>
        </w:r>
      </w:hyperlink>
    </w:p>
    <w:p w:rsidR="00B5617D" w:rsidRPr="00B5617D" w:rsidRDefault="00B5617D" w:rsidP="00B5617D">
      <w:pPr>
        <w:tabs>
          <w:tab w:val="clear" w:pos="709"/>
          <w:tab w:val="left" w:pos="1230"/>
          <w:tab w:val="right" w:pos="7857"/>
        </w:tabs>
        <w:suppressAutoHyphens w:val="0"/>
        <w:spacing w:after="0" w:line="610" w:lineRule="exact"/>
        <w:ind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2.6</w:t>
      </w:r>
      <w:r w:rsidRPr="00B5617D">
        <w:rPr>
          <w:rFonts w:ascii="Times New Roman" w:eastAsia="Times New Roman" w:hAnsi="Times New Roman" w:cs="Times New Roman"/>
          <w:color w:val="000000"/>
          <w:kern w:val="0"/>
          <w:sz w:val="26"/>
          <w:szCs w:val="26"/>
          <w:lang w:eastAsia="ru-RU" w:bidi="ru-RU"/>
        </w:rPr>
        <w:tab/>
        <w:t>Анализ жидких и газообразных продуктов реакции.</w:t>
      </w:r>
      <w:r w:rsidRPr="00B5617D">
        <w:rPr>
          <w:rFonts w:ascii="Times New Roman" w:eastAsia="Times New Roman" w:hAnsi="Times New Roman" w:cs="Times New Roman"/>
          <w:color w:val="000000"/>
          <w:kern w:val="0"/>
          <w:sz w:val="26"/>
          <w:szCs w:val="26"/>
          <w:lang w:eastAsia="ru-RU" w:bidi="ru-RU"/>
        </w:rPr>
        <w:tab/>
        <w:t>68</w:t>
      </w:r>
    </w:p>
    <w:p w:rsidR="00B5617D" w:rsidRPr="00B5617D" w:rsidRDefault="00B5617D" w:rsidP="00B5617D">
      <w:pPr>
        <w:numPr>
          <w:ilvl w:val="0"/>
          <w:numId w:val="16"/>
        </w:numPr>
        <w:tabs>
          <w:tab w:val="clear" w:pos="709"/>
          <w:tab w:val="left" w:pos="1230"/>
          <w:tab w:val="right" w:leader="dot" w:pos="7857"/>
        </w:tabs>
        <w:suppressAutoHyphens w:val="0"/>
        <w:spacing w:after="0" w:line="610"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Методика анализа жидких продуктов</w:t>
      </w:r>
      <w:r w:rsidRPr="00B5617D">
        <w:rPr>
          <w:rFonts w:ascii="Times New Roman" w:eastAsia="Times New Roman" w:hAnsi="Times New Roman" w:cs="Times New Roman"/>
          <w:color w:val="000000"/>
          <w:kern w:val="0"/>
          <w:sz w:val="26"/>
          <w:szCs w:val="26"/>
          <w:lang w:eastAsia="ru-RU" w:bidi="ru-RU"/>
        </w:rPr>
        <w:tab/>
        <w:t xml:space="preserve"> 68</w:t>
      </w:r>
    </w:p>
    <w:p w:rsidR="00B5617D" w:rsidRPr="00B5617D" w:rsidRDefault="00B5617D" w:rsidP="00B5617D">
      <w:pPr>
        <w:numPr>
          <w:ilvl w:val="0"/>
          <w:numId w:val="16"/>
        </w:numPr>
        <w:tabs>
          <w:tab w:val="clear" w:pos="709"/>
          <w:tab w:val="left" w:pos="1230"/>
          <w:tab w:val="right" w:leader="dot" w:pos="7857"/>
        </w:tabs>
        <w:suppressAutoHyphens w:val="0"/>
        <w:spacing w:after="0" w:line="610"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Анализ газообразных продуктов</w:t>
      </w:r>
      <w:r w:rsidRPr="00B5617D">
        <w:rPr>
          <w:rFonts w:ascii="Times New Roman" w:eastAsia="Times New Roman" w:hAnsi="Times New Roman" w:cs="Times New Roman"/>
          <w:color w:val="000000"/>
          <w:kern w:val="0"/>
          <w:sz w:val="26"/>
          <w:szCs w:val="26"/>
          <w:lang w:eastAsia="ru-RU" w:bidi="ru-RU"/>
        </w:rPr>
        <w:tab/>
        <w:t xml:space="preserve"> 69</w:t>
      </w:r>
    </w:p>
    <w:p w:rsidR="00B5617D" w:rsidRPr="00B5617D" w:rsidRDefault="00B5617D" w:rsidP="00B5617D">
      <w:pPr>
        <w:numPr>
          <w:ilvl w:val="1"/>
          <w:numId w:val="16"/>
        </w:numPr>
        <w:tabs>
          <w:tab w:val="clear" w:pos="709"/>
          <w:tab w:val="left" w:pos="1230"/>
          <w:tab w:val="right" w:leader="dot" w:pos="7857"/>
        </w:tabs>
        <w:suppressAutoHyphens w:val="0"/>
        <w:spacing w:after="0" w:line="610"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Методика синтеза метил формиата</w:t>
      </w:r>
      <w:r w:rsidRPr="00B5617D">
        <w:rPr>
          <w:rFonts w:ascii="Times New Roman" w:eastAsia="Times New Roman" w:hAnsi="Times New Roman" w:cs="Times New Roman"/>
          <w:color w:val="000000"/>
          <w:kern w:val="0"/>
          <w:sz w:val="26"/>
          <w:szCs w:val="26"/>
          <w:lang w:eastAsia="ru-RU" w:bidi="ru-RU"/>
        </w:rPr>
        <w:tab/>
        <w:t xml:space="preserve"> 72</w:t>
      </w:r>
    </w:p>
    <w:p w:rsidR="00B5617D" w:rsidRPr="00B5617D" w:rsidRDefault="00B5617D" w:rsidP="00B5617D">
      <w:pPr>
        <w:numPr>
          <w:ilvl w:val="1"/>
          <w:numId w:val="16"/>
        </w:numPr>
        <w:tabs>
          <w:tab w:val="clear" w:pos="709"/>
          <w:tab w:val="left" w:pos="1230"/>
          <w:tab w:val="right" w:leader="dot" w:pos="7857"/>
        </w:tabs>
        <w:suppressAutoHyphens w:val="0"/>
        <w:spacing w:after="0" w:line="610"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Рентгенофазовый анализ</w:t>
      </w:r>
      <w:r w:rsidRPr="00B5617D">
        <w:rPr>
          <w:rFonts w:ascii="Times New Roman" w:eastAsia="Times New Roman" w:hAnsi="Times New Roman" w:cs="Times New Roman"/>
          <w:color w:val="000000"/>
          <w:kern w:val="0"/>
          <w:sz w:val="26"/>
          <w:szCs w:val="26"/>
          <w:lang w:eastAsia="ru-RU" w:bidi="ru-RU"/>
        </w:rPr>
        <w:tab/>
        <w:t xml:space="preserve"> 73</w:t>
      </w:r>
    </w:p>
    <w:p w:rsidR="00B5617D" w:rsidRPr="00B5617D" w:rsidRDefault="00B5617D" w:rsidP="00B5617D">
      <w:pPr>
        <w:numPr>
          <w:ilvl w:val="1"/>
          <w:numId w:val="16"/>
        </w:numPr>
        <w:tabs>
          <w:tab w:val="clear" w:pos="709"/>
          <w:tab w:val="left" w:pos="1230"/>
          <w:tab w:val="left" w:leader="dot" w:pos="7234"/>
          <w:tab w:val="right" w:pos="7857"/>
        </w:tabs>
        <w:suppressAutoHyphens w:val="0"/>
        <w:spacing w:after="0" w:line="610"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Методика определения удельной поверхности</w:t>
      </w:r>
      <w:r w:rsidRPr="00B5617D">
        <w:rPr>
          <w:rFonts w:ascii="Times New Roman" w:eastAsia="Times New Roman" w:hAnsi="Times New Roman" w:cs="Times New Roman"/>
          <w:color w:val="000000"/>
          <w:kern w:val="0"/>
          <w:sz w:val="26"/>
          <w:szCs w:val="26"/>
          <w:lang w:eastAsia="ru-RU" w:bidi="ru-RU"/>
        </w:rPr>
        <w:tab/>
      </w:r>
      <w:r w:rsidRPr="00B5617D">
        <w:rPr>
          <w:rFonts w:ascii="Times New Roman" w:eastAsia="Times New Roman" w:hAnsi="Times New Roman" w:cs="Times New Roman"/>
          <w:color w:val="000000"/>
          <w:kern w:val="0"/>
          <w:sz w:val="26"/>
          <w:szCs w:val="26"/>
          <w:lang w:eastAsia="ru-RU" w:bidi="ru-RU"/>
        </w:rPr>
        <w:tab/>
        <w:t>73</w:t>
      </w:r>
    </w:p>
    <w:p w:rsidR="00B5617D" w:rsidRPr="00B5617D" w:rsidRDefault="00B5617D" w:rsidP="00B5617D">
      <w:pPr>
        <w:tabs>
          <w:tab w:val="clear" w:pos="709"/>
          <w:tab w:val="left" w:pos="1230"/>
          <w:tab w:val="right" w:pos="7857"/>
        </w:tabs>
        <w:suppressAutoHyphens w:val="0"/>
        <w:spacing w:after="0" w:line="610" w:lineRule="exact"/>
        <w:ind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2.10</w:t>
      </w:r>
      <w:r w:rsidRPr="00B5617D">
        <w:rPr>
          <w:rFonts w:ascii="Times New Roman" w:eastAsia="Times New Roman" w:hAnsi="Times New Roman" w:cs="Times New Roman"/>
          <w:color w:val="000000"/>
          <w:kern w:val="0"/>
          <w:sz w:val="26"/>
          <w:szCs w:val="26"/>
          <w:lang w:eastAsia="ru-RU" w:bidi="ru-RU"/>
        </w:rPr>
        <w:tab/>
        <w:t>Методика ИК - спектроскопического исследования.</w:t>
      </w:r>
      <w:r w:rsidRPr="00B5617D">
        <w:rPr>
          <w:rFonts w:ascii="Times New Roman" w:eastAsia="Times New Roman" w:hAnsi="Times New Roman" w:cs="Times New Roman"/>
          <w:color w:val="000000"/>
          <w:kern w:val="0"/>
          <w:sz w:val="26"/>
          <w:szCs w:val="26"/>
          <w:lang w:eastAsia="ru-RU" w:bidi="ru-RU"/>
        </w:rPr>
        <w:tab/>
        <w:t>73</w:t>
      </w:r>
    </w:p>
    <w:p w:rsidR="00B5617D" w:rsidRPr="00B5617D" w:rsidRDefault="00B5617D" w:rsidP="00B5617D">
      <w:pPr>
        <w:numPr>
          <w:ilvl w:val="0"/>
          <w:numId w:val="10"/>
        </w:numPr>
        <w:tabs>
          <w:tab w:val="clear" w:pos="709"/>
          <w:tab w:val="left" w:pos="1230"/>
          <w:tab w:val="right" w:leader="dot" w:pos="7857"/>
        </w:tabs>
        <w:suppressAutoHyphens w:val="0"/>
        <w:spacing w:after="0" w:line="610" w:lineRule="exact"/>
        <w:ind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Обсуяедение результатов</w:t>
      </w:r>
      <w:r w:rsidRPr="00B5617D">
        <w:rPr>
          <w:rFonts w:ascii="Times New Roman" w:eastAsia="Times New Roman" w:hAnsi="Times New Roman" w:cs="Times New Roman"/>
          <w:color w:val="000000"/>
          <w:kern w:val="0"/>
          <w:sz w:val="26"/>
          <w:szCs w:val="26"/>
          <w:lang w:eastAsia="ru-RU" w:bidi="ru-RU"/>
        </w:rPr>
        <w:tab/>
        <w:t xml:space="preserve"> 76</w:t>
      </w:r>
    </w:p>
    <w:p w:rsidR="00B5617D" w:rsidRPr="00B5617D" w:rsidRDefault="00B5617D" w:rsidP="00B5617D">
      <w:pPr>
        <w:numPr>
          <w:ilvl w:val="1"/>
          <w:numId w:val="10"/>
        </w:numPr>
        <w:tabs>
          <w:tab w:val="clear" w:pos="709"/>
          <w:tab w:val="left" w:pos="1230"/>
          <w:tab w:val="left" w:leader="dot" w:pos="7234"/>
          <w:tab w:val="right" w:pos="7857"/>
        </w:tabs>
        <w:suppressAutoHyphens w:val="0"/>
        <w:spacing w:after="0" w:line="610" w:lineRule="exact"/>
        <w:ind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синтез-газа разложением метанола</w:t>
      </w:r>
      <w:r w:rsidRPr="00B5617D">
        <w:rPr>
          <w:rFonts w:ascii="Times New Roman" w:eastAsia="Times New Roman" w:hAnsi="Times New Roman" w:cs="Times New Roman"/>
          <w:color w:val="000000"/>
          <w:kern w:val="0"/>
          <w:sz w:val="26"/>
          <w:szCs w:val="26"/>
          <w:lang w:eastAsia="ru-RU" w:bidi="ru-RU"/>
        </w:rPr>
        <w:tab/>
      </w:r>
      <w:r w:rsidRPr="00B5617D">
        <w:rPr>
          <w:rFonts w:ascii="Times New Roman" w:eastAsia="Times New Roman" w:hAnsi="Times New Roman" w:cs="Times New Roman"/>
          <w:color w:val="000000"/>
          <w:kern w:val="0"/>
          <w:sz w:val="26"/>
          <w:szCs w:val="26"/>
          <w:lang w:eastAsia="ru-RU" w:bidi="ru-RU"/>
        </w:rPr>
        <w:tab/>
        <w:t>76</w:t>
      </w:r>
    </w:p>
    <w:p w:rsidR="00B5617D" w:rsidRPr="00B5617D" w:rsidRDefault="00B5617D" w:rsidP="00B5617D">
      <w:pPr>
        <w:numPr>
          <w:ilvl w:val="0"/>
          <w:numId w:val="17"/>
        </w:numPr>
        <w:tabs>
          <w:tab w:val="clear" w:pos="709"/>
          <w:tab w:val="left" w:pos="1230"/>
          <w:tab w:val="right" w:leader="dot" w:pos="7857"/>
        </w:tabs>
        <w:suppressAutoHyphens w:val="0"/>
        <w:spacing w:after="0" w:line="470" w:lineRule="exact"/>
        <w:ind w:left="1300" w:hanging="130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Разложение метанола до синтез-газа на промыш</w:t>
      </w:r>
      <w:r w:rsidRPr="00B5617D">
        <w:rPr>
          <w:rFonts w:ascii="Times New Roman" w:eastAsia="Times New Roman" w:hAnsi="Times New Roman" w:cs="Times New Roman"/>
          <w:color w:val="000000"/>
          <w:kern w:val="0"/>
          <w:sz w:val="26"/>
          <w:szCs w:val="26"/>
          <w:lang w:eastAsia="ru-RU" w:bidi="ru-RU"/>
        </w:rPr>
        <w:softHyphen/>
        <w:t>ленных катализаторах</w:t>
      </w:r>
      <w:r w:rsidRPr="00B5617D">
        <w:rPr>
          <w:rFonts w:ascii="Times New Roman" w:eastAsia="Times New Roman" w:hAnsi="Times New Roman" w:cs="Times New Roman"/>
          <w:color w:val="000000"/>
          <w:kern w:val="0"/>
          <w:sz w:val="26"/>
          <w:szCs w:val="26"/>
          <w:lang w:eastAsia="ru-RU" w:bidi="ru-RU"/>
        </w:rPr>
        <w:tab/>
        <w:t xml:space="preserve"> 76</w:t>
      </w:r>
    </w:p>
    <w:p w:rsidR="00B5617D" w:rsidRPr="00B5617D" w:rsidRDefault="00B5617D" w:rsidP="00B5617D">
      <w:pPr>
        <w:tabs>
          <w:tab w:val="clear" w:pos="709"/>
          <w:tab w:val="left" w:pos="1230"/>
          <w:tab w:val="right" w:pos="7857"/>
        </w:tabs>
        <w:suppressAutoHyphens w:val="0"/>
        <w:spacing w:after="64" w:line="470" w:lineRule="exact"/>
        <w:ind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3.1.2</w:t>
      </w:r>
      <w:r w:rsidRPr="00B5617D">
        <w:rPr>
          <w:rFonts w:ascii="Times New Roman" w:eastAsia="Times New Roman" w:hAnsi="Times New Roman" w:cs="Times New Roman"/>
          <w:color w:val="000000"/>
          <w:kern w:val="0"/>
          <w:sz w:val="26"/>
          <w:szCs w:val="26"/>
          <w:lang w:eastAsia="ru-RU" w:bidi="ru-RU"/>
        </w:rPr>
        <w:tab/>
        <w:t>Разложение метанола до синтез-газа под давлением</w:t>
      </w:r>
      <w:r w:rsidRPr="00B5617D">
        <w:rPr>
          <w:rFonts w:ascii="Times New Roman" w:eastAsia="Times New Roman" w:hAnsi="Times New Roman" w:cs="Times New Roman"/>
          <w:color w:val="000000"/>
          <w:kern w:val="0"/>
          <w:sz w:val="26"/>
          <w:szCs w:val="26"/>
          <w:lang w:eastAsia="ru-RU" w:bidi="ru-RU"/>
        </w:rPr>
        <w:tab/>
        <w:t>84</w:t>
      </w:r>
    </w:p>
    <w:p w:rsidR="00B5617D" w:rsidRPr="00B5617D" w:rsidRDefault="00B5617D" w:rsidP="00B5617D">
      <w:pPr>
        <w:numPr>
          <w:ilvl w:val="1"/>
          <w:numId w:val="10"/>
        </w:numPr>
        <w:tabs>
          <w:tab w:val="clear" w:pos="709"/>
          <w:tab w:val="left" w:pos="1230"/>
          <w:tab w:val="right" w:leader="dot" w:pos="7857"/>
        </w:tabs>
        <w:suppressAutoHyphens w:val="0"/>
        <w:spacing w:after="0" w:line="466" w:lineRule="exact"/>
        <w:ind w:left="1300" w:hanging="130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Каталитическое дегидрирование метанола с полу</w:t>
      </w:r>
      <w:r w:rsidRPr="00B5617D">
        <w:rPr>
          <w:rFonts w:ascii="Times New Roman" w:eastAsia="Times New Roman" w:hAnsi="Times New Roman" w:cs="Times New Roman"/>
          <w:color w:val="000000"/>
          <w:kern w:val="0"/>
          <w:sz w:val="26"/>
          <w:szCs w:val="26"/>
          <w:lang w:eastAsia="ru-RU" w:bidi="ru-RU"/>
        </w:rPr>
        <w:softHyphen/>
        <w:t>чением метилформиата</w:t>
      </w:r>
      <w:r w:rsidRPr="00B5617D">
        <w:rPr>
          <w:rFonts w:ascii="Times New Roman" w:eastAsia="Times New Roman" w:hAnsi="Times New Roman" w:cs="Times New Roman"/>
          <w:color w:val="000000"/>
          <w:kern w:val="0"/>
          <w:sz w:val="26"/>
          <w:szCs w:val="26"/>
          <w:lang w:eastAsia="ru-RU" w:bidi="ru-RU"/>
        </w:rPr>
        <w:tab/>
        <w:t xml:space="preserve"> 88</w:t>
      </w:r>
    </w:p>
    <w:p w:rsidR="00B5617D" w:rsidRPr="00B5617D" w:rsidRDefault="00B5617D" w:rsidP="00B5617D">
      <w:pPr>
        <w:numPr>
          <w:ilvl w:val="0"/>
          <w:numId w:val="18"/>
        </w:numPr>
        <w:tabs>
          <w:tab w:val="clear" w:pos="709"/>
          <w:tab w:val="left" w:pos="1230"/>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Синтез метилформиата на оксидах меди, цинка и</w:t>
      </w:r>
    </w:p>
    <w:p w:rsidR="00B5617D" w:rsidRPr="00B5617D" w:rsidRDefault="00B5617D" w:rsidP="00B5617D">
      <w:pPr>
        <w:tabs>
          <w:tab w:val="clear" w:pos="709"/>
          <w:tab w:val="right" w:leader="dot" w:pos="7857"/>
        </w:tabs>
        <w:suppressAutoHyphens w:val="0"/>
        <w:spacing w:after="0" w:line="466" w:lineRule="exact"/>
        <w:ind w:left="1300"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церия</w:t>
      </w:r>
      <w:r w:rsidRPr="00B5617D">
        <w:rPr>
          <w:rFonts w:ascii="Times New Roman" w:eastAsia="Times New Roman" w:hAnsi="Times New Roman" w:cs="Times New Roman"/>
          <w:color w:val="000000"/>
          <w:kern w:val="0"/>
          <w:sz w:val="26"/>
          <w:szCs w:val="26"/>
          <w:lang w:eastAsia="ru-RU" w:bidi="ru-RU"/>
        </w:rPr>
        <w:tab/>
        <w:t xml:space="preserve">  88</w:t>
      </w:r>
    </w:p>
    <w:p w:rsidR="00B5617D" w:rsidRPr="00B5617D" w:rsidRDefault="00B5617D" w:rsidP="00B5617D">
      <w:pPr>
        <w:numPr>
          <w:ilvl w:val="0"/>
          <w:numId w:val="18"/>
        </w:numPr>
        <w:tabs>
          <w:tab w:val="clear" w:pos="709"/>
          <w:tab w:val="left" w:pos="1230"/>
          <w:tab w:val="right" w:leader="dot" w:pos="7857"/>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ИК- спектроскопическое исследование каталитиче</w:t>
      </w:r>
      <w:r w:rsidRPr="00B5617D">
        <w:rPr>
          <w:rFonts w:ascii="Times New Roman" w:eastAsia="Times New Roman" w:hAnsi="Times New Roman" w:cs="Times New Roman"/>
          <w:color w:val="000000"/>
          <w:kern w:val="0"/>
          <w:sz w:val="26"/>
          <w:szCs w:val="26"/>
          <w:lang w:eastAsia="ru-RU" w:bidi="ru-RU"/>
        </w:rPr>
        <w:softHyphen/>
        <w:t xml:space="preserve">ской системы </w:t>
      </w:r>
      <w:r w:rsidRPr="00B5617D">
        <w:rPr>
          <w:rFonts w:ascii="Times New Roman" w:eastAsia="Times New Roman" w:hAnsi="Times New Roman" w:cs="Times New Roman"/>
          <w:color w:val="000000"/>
          <w:kern w:val="0"/>
          <w:sz w:val="26"/>
          <w:szCs w:val="26"/>
          <w:lang w:val="en-US" w:eastAsia="en-US" w:bidi="en-US"/>
        </w:rPr>
        <w:t>CuO</w:t>
      </w:r>
      <w:r w:rsidRPr="00B5617D">
        <w:rPr>
          <w:rFonts w:ascii="Times New Roman" w:eastAsia="Times New Roman" w:hAnsi="Times New Roman" w:cs="Times New Roman"/>
          <w:color w:val="000000"/>
          <w:kern w:val="0"/>
          <w:sz w:val="26"/>
          <w:szCs w:val="26"/>
          <w:lang w:eastAsia="en-US" w:bidi="en-US"/>
        </w:rPr>
        <w:t xml:space="preserve"> </w:t>
      </w:r>
      <w:r w:rsidRPr="00B5617D">
        <w:rPr>
          <w:rFonts w:ascii="Times New Roman" w:eastAsia="Times New Roman" w:hAnsi="Times New Roman" w:cs="Times New Roman"/>
          <w:color w:val="000000"/>
          <w:kern w:val="0"/>
          <w:sz w:val="26"/>
          <w:szCs w:val="26"/>
          <w:lang w:eastAsia="ru-RU" w:bidi="ru-RU"/>
        </w:rPr>
        <w:t xml:space="preserve">- </w:t>
      </w:r>
      <w:r w:rsidRPr="00B5617D">
        <w:rPr>
          <w:rFonts w:ascii="Times New Roman" w:eastAsia="Times New Roman" w:hAnsi="Times New Roman" w:cs="Times New Roman"/>
          <w:color w:val="000000"/>
          <w:kern w:val="0"/>
          <w:sz w:val="26"/>
          <w:szCs w:val="26"/>
          <w:lang w:val="en-US" w:eastAsia="en-US" w:bidi="en-US"/>
        </w:rPr>
        <w:t>ZnO</w:t>
      </w:r>
      <w:r w:rsidRPr="00B5617D">
        <w:rPr>
          <w:rFonts w:ascii="Times New Roman" w:eastAsia="Times New Roman" w:hAnsi="Times New Roman" w:cs="Times New Roman"/>
          <w:color w:val="000000"/>
          <w:kern w:val="0"/>
          <w:sz w:val="26"/>
          <w:szCs w:val="26"/>
          <w:lang w:eastAsia="ru-RU" w:bidi="ru-RU"/>
        </w:rPr>
        <w:tab/>
        <w:t xml:space="preserve"> 93</w:t>
      </w:r>
    </w:p>
    <w:p w:rsidR="00B5617D" w:rsidRPr="00B5617D" w:rsidRDefault="00B5617D" w:rsidP="00B5617D">
      <w:pPr>
        <w:numPr>
          <w:ilvl w:val="0"/>
          <w:numId w:val="18"/>
        </w:numPr>
        <w:tabs>
          <w:tab w:val="clear" w:pos="709"/>
          <w:tab w:val="left" w:pos="1230"/>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Каталитическое дегидрирование метанола с полу</w:t>
      </w:r>
      <w:r w:rsidRPr="00B5617D">
        <w:rPr>
          <w:rFonts w:ascii="Times New Roman" w:eastAsia="Times New Roman" w:hAnsi="Times New Roman" w:cs="Times New Roman"/>
          <w:color w:val="000000"/>
          <w:kern w:val="0"/>
          <w:sz w:val="26"/>
          <w:szCs w:val="26"/>
          <w:lang w:eastAsia="ru-RU" w:bidi="ru-RU"/>
        </w:rPr>
        <w:softHyphen/>
      </w:r>
    </w:p>
    <w:p w:rsidR="00B5617D" w:rsidRPr="00B5617D" w:rsidRDefault="00B5617D" w:rsidP="00B5617D">
      <w:pPr>
        <w:tabs>
          <w:tab w:val="clear" w:pos="709"/>
          <w:tab w:val="right" w:leader="dot" w:pos="7857"/>
        </w:tabs>
        <w:suppressAutoHyphens w:val="0"/>
        <w:spacing w:after="0" w:line="466" w:lineRule="exact"/>
        <w:ind w:left="130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чением метилформиата на промышленных катали</w:t>
      </w:r>
      <w:r w:rsidRPr="00B5617D">
        <w:rPr>
          <w:rFonts w:ascii="Times New Roman" w:eastAsia="Times New Roman" w:hAnsi="Times New Roman" w:cs="Times New Roman"/>
          <w:color w:val="000000"/>
          <w:kern w:val="0"/>
          <w:sz w:val="26"/>
          <w:szCs w:val="26"/>
          <w:lang w:eastAsia="ru-RU" w:bidi="ru-RU"/>
        </w:rPr>
        <w:softHyphen/>
        <w:t xml:space="preserve">заторах </w:t>
      </w:r>
      <w:r w:rsidRPr="00B5617D">
        <w:rPr>
          <w:rFonts w:ascii="Times New Roman" w:eastAsia="Times New Roman" w:hAnsi="Times New Roman" w:cs="Times New Roman"/>
          <w:color w:val="000000"/>
          <w:kern w:val="0"/>
          <w:sz w:val="26"/>
          <w:szCs w:val="26"/>
          <w:lang w:eastAsia="ru-RU" w:bidi="ru-RU"/>
        </w:rPr>
        <w:tab/>
        <w:t xml:space="preserve"> 94</w:t>
      </w:r>
    </w:p>
    <w:p w:rsidR="00B5617D" w:rsidRPr="00B5617D" w:rsidRDefault="00B5617D" w:rsidP="00B5617D">
      <w:pPr>
        <w:numPr>
          <w:ilvl w:val="1"/>
          <w:numId w:val="18"/>
        </w:numPr>
        <w:tabs>
          <w:tab w:val="clear" w:pos="709"/>
          <w:tab w:val="left" w:pos="1230"/>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монооксида углерода каталитическим</w:t>
      </w:r>
    </w:p>
    <w:p w:rsidR="00B5617D" w:rsidRPr="00B5617D" w:rsidRDefault="00B5617D" w:rsidP="00B5617D">
      <w:pPr>
        <w:tabs>
          <w:tab w:val="clear" w:pos="709"/>
          <w:tab w:val="right" w:leader="dot" w:pos="7857"/>
        </w:tabs>
        <w:suppressAutoHyphens w:val="0"/>
        <w:spacing w:after="0" w:line="466" w:lineRule="exact"/>
        <w:ind w:left="1300"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декарбонилированием метилформиата</w:t>
      </w:r>
      <w:r w:rsidRPr="00B5617D">
        <w:rPr>
          <w:rFonts w:ascii="Times New Roman" w:eastAsia="Times New Roman" w:hAnsi="Times New Roman" w:cs="Times New Roman"/>
          <w:color w:val="000000"/>
          <w:kern w:val="0"/>
          <w:sz w:val="26"/>
          <w:szCs w:val="26"/>
          <w:lang w:eastAsia="ru-RU" w:bidi="ru-RU"/>
        </w:rPr>
        <w:tab/>
        <w:t xml:space="preserve"> 97</w:t>
      </w:r>
    </w:p>
    <w:p w:rsidR="00B5617D" w:rsidRPr="00B5617D" w:rsidRDefault="00B5617D" w:rsidP="00B5617D">
      <w:pPr>
        <w:numPr>
          <w:ilvl w:val="2"/>
          <w:numId w:val="18"/>
        </w:numPr>
        <w:tabs>
          <w:tab w:val="clear" w:pos="709"/>
          <w:tab w:val="left" w:pos="1230"/>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Декарбонилирование метилформиата на образцах</w:t>
      </w:r>
    </w:p>
    <w:p w:rsidR="00B5617D" w:rsidRPr="00B5617D" w:rsidRDefault="00B5617D" w:rsidP="00B5617D">
      <w:pPr>
        <w:tabs>
          <w:tab w:val="clear" w:pos="709"/>
          <w:tab w:val="right" w:leader="dot" w:pos="7857"/>
        </w:tabs>
        <w:suppressAutoHyphens w:val="0"/>
        <w:spacing w:after="0" w:line="466" w:lineRule="exact"/>
        <w:ind w:left="130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углей, промотированных оксидами щелочно</w:t>
      </w:r>
      <w:r w:rsidRPr="00B5617D">
        <w:rPr>
          <w:rFonts w:ascii="Times New Roman" w:eastAsia="Times New Roman" w:hAnsi="Times New Roman" w:cs="Times New Roman"/>
          <w:color w:val="000000"/>
          <w:kern w:val="0"/>
          <w:sz w:val="26"/>
          <w:szCs w:val="26"/>
          <w:lang w:eastAsia="ru-RU" w:bidi="ru-RU"/>
        </w:rPr>
        <w:softHyphen/>
        <w:t>земельных металлов</w:t>
      </w:r>
      <w:r w:rsidRPr="00B5617D">
        <w:rPr>
          <w:rFonts w:ascii="Times New Roman" w:eastAsia="Times New Roman" w:hAnsi="Times New Roman" w:cs="Times New Roman"/>
          <w:color w:val="000000"/>
          <w:kern w:val="0"/>
          <w:sz w:val="26"/>
          <w:szCs w:val="26"/>
          <w:lang w:eastAsia="ru-RU" w:bidi="ru-RU"/>
        </w:rPr>
        <w:tab/>
        <w:t xml:space="preserve"> 97</w:t>
      </w:r>
      <w:r w:rsidRPr="00B5617D">
        <w:rPr>
          <w:rFonts w:ascii="Times New Roman" w:eastAsia="Times New Roman" w:hAnsi="Times New Roman" w:cs="Times New Roman"/>
          <w:color w:val="000000"/>
          <w:kern w:val="0"/>
          <w:sz w:val="26"/>
          <w:szCs w:val="26"/>
          <w:lang w:eastAsia="ru-RU" w:bidi="ru-RU"/>
        </w:rPr>
        <w:br w:type="page"/>
      </w:r>
      <w:r w:rsidRPr="00B5617D">
        <w:rPr>
          <w:rFonts w:ascii="Times New Roman" w:eastAsia="Times New Roman" w:hAnsi="Times New Roman" w:cs="Times New Roman"/>
          <w:color w:val="000000"/>
          <w:kern w:val="0"/>
          <w:sz w:val="26"/>
          <w:szCs w:val="26"/>
          <w:lang w:eastAsia="ru-RU" w:bidi="ru-RU"/>
        </w:rPr>
        <w:fldChar w:fldCharType="end"/>
      </w:r>
    </w:p>
    <w:p w:rsidR="00B5617D" w:rsidRPr="00B5617D" w:rsidRDefault="00B5617D" w:rsidP="00B5617D">
      <w:pPr>
        <w:tabs>
          <w:tab w:val="clear" w:pos="709"/>
          <w:tab w:val="left" w:pos="1224"/>
        </w:tabs>
        <w:suppressAutoHyphens w:val="0"/>
        <w:spacing w:after="0" w:line="466" w:lineRule="exact"/>
        <w:ind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3-3.2.</w:t>
      </w:r>
      <w:r w:rsidRPr="00B5617D">
        <w:rPr>
          <w:rFonts w:ascii="Times New Roman" w:eastAsia="Times New Roman" w:hAnsi="Times New Roman" w:cs="Times New Roman"/>
          <w:color w:val="000000"/>
          <w:kern w:val="0"/>
          <w:sz w:val="26"/>
          <w:szCs w:val="26"/>
          <w:lang w:eastAsia="ru-RU" w:bidi="ru-RU"/>
        </w:rPr>
        <w:tab/>
        <w:t>Декарбонилирование метилформиата на образцах</w:t>
      </w:r>
    </w:p>
    <w:p w:rsidR="00B5617D" w:rsidRPr="00B5617D" w:rsidRDefault="00B5617D" w:rsidP="00B5617D">
      <w:pPr>
        <w:tabs>
          <w:tab w:val="clear" w:pos="709"/>
          <w:tab w:val="left" w:leader="dot" w:pos="7303"/>
        </w:tabs>
        <w:suppressAutoHyphens w:val="0"/>
        <w:spacing w:after="0" w:line="466" w:lineRule="exact"/>
        <w:ind w:left="1300"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fldChar w:fldCharType="begin"/>
      </w:r>
      <w:r w:rsidRPr="00B5617D">
        <w:rPr>
          <w:rFonts w:ascii="Times New Roman" w:eastAsia="Times New Roman" w:hAnsi="Times New Roman" w:cs="Times New Roman"/>
          <w:color w:val="000000"/>
          <w:kern w:val="0"/>
          <w:sz w:val="26"/>
          <w:szCs w:val="26"/>
          <w:lang w:eastAsia="ru-RU" w:bidi="ru-RU"/>
        </w:rPr>
        <w:instrText xml:space="preserve"> TOC \o "1-5" \h \z </w:instrText>
      </w:r>
      <w:r w:rsidRPr="00B5617D">
        <w:rPr>
          <w:rFonts w:ascii="Times New Roman" w:eastAsia="Times New Roman" w:hAnsi="Times New Roman" w:cs="Times New Roman"/>
          <w:color w:val="000000"/>
          <w:kern w:val="0"/>
          <w:sz w:val="26"/>
          <w:szCs w:val="26"/>
          <w:lang w:eastAsia="ru-RU" w:bidi="ru-RU"/>
        </w:rPr>
        <w:fldChar w:fldCharType="separate"/>
      </w:r>
      <w:r w:rsidRPr="00B5617D">
        <w:rPr>
          <w:rFonts w:ascii="Times New Roman" w:eastAsia="Times New Roman" w:hAnsi="Times New Roman" w:cs="Times New Roman"/>
          <w:color w:val="000000"/>
          <w:kern w:val="0"/>
          <w:sz w:val="26"/>
          <w:szCs w:val="26"/>
          <w:lang w:eastAsia="ru-RU" w:bidi="ru-RU"/>
        </w:rPr>
        <w:t>углей, промотированных гидроксидами щелочных металлов</w:t>
      </w:r>
      <w:r w:rsidRPr="00B5617D">
        <w:rPr>
          <w:rFonts w:ascii="Times New Roman" w:eastAsia="Times New Roman" w:hAnsi="Times New Roman" w:cs="Times New Roman"/>
          <w:color w:val="000000"/>
          <w:kern w:val="0"/>
          <w:sz w:val="26"/>
          <w:szCs w:val="26"/>
          <w:lang w:eastAsia="ru-RU" w:bidi="ru-RU"/>
        </w:rPr>
        <w:tab/>
        <w:t xml:space="preserve"> 99</w:t>
      </w:r>
    </w:p>
    <w:p w:rsidR="00B5617D" w:rsidRPr="00B5617D" w:rsidRDefault="00B5617D" w:rsidP="00B5617D">
      <w:pPr>
        <w:numPr>
          <w:ilvl w:val="1"/>
          <w:numId w:val="18"/>
        </w:numPr>
        <w:tabs>
          <w:tab w:val="clear" w:pos="709"/>
          <w:tab w:val="left" w:pos="1224"/>
          <w:tab w:val="right" w:pos="796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Получение водородсодержащего газа каталитиче-</w:t>
      </w:r>
      <w:r w:rsidRPr="00B5617D">
        <w:rPr>
          <w:rFonts w:ascii="Times New Roman" w:eastAsia="Times New Roman" w:hAnsi="Times New Roman" w:cs="Times New Roman"/>
          <w:color w:val="000000"/>
          <w:kern w:val="0"/>
          <w:sz w:val="26"/>
          <w:szCs w:val="26"/>
          <w:lang w:eastAsia="ru-RU" w:bidi="ru-RU"/>
        </w:rPr>
        <w:tab/>
        <w:t>102</w:t>
      </w:r>
    </w:p>
    <w:p w:rsidR="00B5617D" w:rsidRPr="00B5617D" w:rsidRDefault="00B5617D" w:rsidP="00B5617D">
      <w:pPr>
        <w:tabs>
          <w:tab w:val="clear" w:pos="709"/>
          <w:tab w:val="left" w:leader="dot" w:pos="7303"/>
        </w:tabs>
        <w:suppressAutoHyphens w:val="0"/>
        <w:spacing w:after="0" w:line="466" w:lineRule="exact"/>
        <w:ind w:left="1300"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val="uk-UA" w:eastAsia="uk-UA" w:bidi="uk-UA"/>
        </w:rPr>
        <w:t xml:space="preserve">ской </w:t>
      </w:r>
      <w:r w:rsidRPr="00B5617D">
        <w:rPr>
          <w:rFonts w:ascii="Times New Roman" w:eastAsia="Times New Roman" w:hAnsi="Times New Roman" w:cs="Times New Roman"/>
          <w:color w:val="000000"/>
          <w:kern w:val="0"/>
          <w:sz w:val="26"/>
          <w:szCs w:val="26"/>
          <w:lang w:eastAsia="ru-RU" w:bidi="ru-RU"/>
        </w:rPr>
        <w:t>конверсией воднометанольных смесей</w:t>
      </w:r>
      <w:r w:rsidRPr="00B5617D">
        <w:rPr>
          <w:rFonts w:ascii="Times New Roman" w:eastAsia="Times New Roman" w:hAnsi="Times New Roman" w:cs="Times New Roman"/>
          <w:color w:val="000000"/>
          <w:kern w:val="0"/>
          <w:sz w:val="26"/>
          <w:szCs w:val="26"/>
          <w:lang w:eastAsia="ru-RU" w:bidi="ru-RU"/>
        </w:rPr>
        <w:tab/>
      </w:r>
    </w:p>
    <w:p w:rsidR="00B5617D" w:rsidRPr="00B5617D" w:rsidRDefault="00B5617D" w:rsidP="00B5617D">
      <w:pPr>
        <w:numPr>
          <w:ilvl w:val="0"/>
          <w:numId w:val="10"/>
        </w:numPr>
        <w:tabs>
          <w:tab w:val="clear" w:pos="709"/>
          <w:tab w:val="left" w:pos="1224"/>
          <w:tab w:val="right" w:pos="7966"/>
        </w:tabs>
        <w:suppressAutoHyphens w:val="0"/>
        <w:spacing w:after="0" w:line="466" w:lineRule="exact"/>
        <w:ind w:firstLine="0"/>
        <w:jc w:val="left"/>
        <w:rPr>
          <w:rFonts w:ascii="Times New Roman" w:eastAsia="Times New Roman" w:hAnsi="Times New Roman" w:cs="Times New Roman"/>
          <w:b/>
          <w:bCs/>
          <w:color w:val="000000"/>
          <w:kern w:val="0"/>
          <w:sz w:val="26"/>
          <w:szCs w:val="26"/>
          <w:lang w:eastAsia="ru-RU" w:bidi="ru-RU"/>
        </w:rPr>
      </w:pPr>
      <w:r w:rsidRPr="00B5617D">
        <w:rPr>
          <w:rFonts w:ascii="Times New Roman" w:eastAsia="Times New Roman" w:hAnsi="Times New Roman" w:cs="Times New Roman"/>
          <w:b/>
          <w:bCs/>
          <w:color w:val="000000"/>
          <w:kern w:val="0"/>
          <w:sz w:val="26"/>
          <w:szCs w:val="26"/>
          <w:lang w:eastAsia="ru-RU" w:bidi="ru-RU"/>
        </w:rPr>
        <w:t>Исследование процессов получения диметилово-</w:t>
      </w:r>
      <w:r w:rsidRPr="00B5617D">
        <w:rPr>
          <w:rFonts w:ascii="Times New Roman" w:eastAsia="Times New Roman" w:hAnsi="Times New Roman" w:cs="Times New Roman"/>
          <w:b/>
          <w:bCs/>
          <w:color w:val="000000"/>
          <w:kern w:val="0"/>
          <w:sz w:val="26"/>
          <w:szCs w:val="26"/>
          <w:lang w:eastAsia="ru-RU" w:bidi="ru-RU"/>
        </w:rPr>
        <w:tab/>
        <w:t>105</w:t>
      </w:r>
    </w:p>
    <w:p w:rsidR="00B5617D" w:rsidRPr="00B5617D" w:rsidRDefault="00B5617D" w:rsidP="00B5617D">
      <w:pPr>
        <w:tabs>
          <w:tab w:val="clear" w:pos="709"/>
          <w:tab w:val="left" w:leader="dot" w:pos="7303"/>
        </w:tabs>
        <w:suppressAutoHyphens w:val="0"/>
        <w:spacing w:after="0" w:line="466" w:lineRule="exact"/>
        <w:ind w:left="1300" w:firstLine="0"/>
        <w:rPr>
          <w:rFonts w:ascii="Times New Roman" w:eastAsia="Times New Roman" w:hAnsi="Times New Roman" w:cs="Times New Roman"/>
          <w:b/>
          <w:bCs/>
          <w:color w:val="000000"/>
          <w:kern w:val="0"/>
          <w:sz w:val="26"/>
          <w:szCs w:val="26"/>
          <w:lang w:eastAsia="ru-RU" w:bidi="ru-RU"/>
        </w:rPr>
      </w:pPr>
      <w:r w:rsidRPr="00B5617D">
        <w:rPr>
          <w:rFonts w:ascii="Times New Roman" w:eastAsia="Times New Roman" w:hAnsi="Times New Roman" w:cs="Times New Roman"/>
          <w:b/>
          <w:bCs/>
          <w:color w:val="000000"/>
          <w:kern w:val="0"/>
          <w:sz w:val="26"/>
          <w:szCs w:val="26"/>
          <w:lang w:eastAsia="ru-RU" w:bidi="ru-RU"/>
        </w:rPr>
        <w:t>го эфира и газообразных топливных смесей</w:t>
      </w:r>
      <w:r w:rsidRPr="00B5617D">
        <w:rPr>
          <w:rFonts w:ascii="Times New Roman" w:eastAsia="Times New Roman" w:hAnsi="Times New Roman" w:cs="Times New Roman"/>
          <w:b/>
          <w:bCs/>
          <w:color w:val="000000"/>
          <w:kern w:val="0"/>
          <w:sz w:val="26"/>
          <w:szCs w:val="26"/>
          <w:lang w:eastAsia="ru-RU" w:bidi="ru-RU"/>
        </w:rPr>
        <w:tab/>
      </w:r>
    </w:p>
    <w:p w:rsidR="00B5617D" w:rsidRPr="00B5617D" w:rsidRDefault="00B5617D" w:rsidP="00B5617D">
      <w:pPr>
        <w:tabs>
          <w:tab w:val="clear" w:pos="709"/>
          <w:tab w:val="left" w:pos="1224"/>
          <w:tab w:val="right" w:leader="dot" w:pos="7966"/>
        </w:tabs>
        <w:suppressAutoHyphens w:val="0"/>
        <w:spacing w:after="116" w:line="466" w:lineRule="exact"/>
        <w:ind w:firstLine="0"/>
        <w:rPr>
          <w:rFonts w:ascii="Times New Roman" w:eastAsia="Times New Roman" w:hAnsi="Times New Roman" w:cs="Times New Roman"/>
          <w:color w:val="000000"/>
          <w:kern w:val="0"/>
          <w:sz w:val="26"/>
          <w:szCs w:val="26"/>
          <w:lang w:eastAsia="ru-RU" w:bidi="ru-RU"/>
        </w:rPr>
      </w:pPr>
      <w:hyperlink w:anchor="bookmark35" w:tooltip="Current Document">
        <w:r w:rsidRPr="00B5617D">
          <w:rPr>
            <w:rFonts w:ascii="Times New Roman" w:eastAsia="Times New Roman" w:hAnsi="Times New Roman" w:cs="Times New Roman"/>
            <w:color w:val="000000"/>
            <w:kern w:val="0"/>
            <w:sz w:val="26"/>
            <w:szCs w:val="26"/>
            <w:lang w:eastAsia="ru-RU" w:bidi="ru-RU"/>
          </w:rPr>
          <w:t>4.1</w:t>
        </w:r>
        <w:r w:rsidRPr="00B5617D">
          <w:rPr>
            <w:rFonts w:ascii="Times New Roman" w:eastAsia="Times New Roman" w:hAnsi="Times New Roman" w:cs="Times New Roman"/>
            <w:color w:val="000000"/>
            <w:kern w:val="0"/>
            <w:sz w:val="26"/>
            <w:szCs w:val="26"/>
            <w:lang w:eastAsia="ru-RU" w:bidi="ru-RU"/>
          </w:rPr>
          <w:tab/>
          <w:t>Изучение процесса дегидратации метанола</w:t>
        </w:r>
        <w:r w:rsidRPr="00B5617D">
          <w:rPr>
            <w:rFonts w:ascii="Times New Roman" w:eastAsia="Times New Roman" w:hAnsi="Times New Roman" w:cs="Times New Roman"/>
            <w:color w:val="000000"/>
            <w:kern w:val="0"/>
            <w:sz w:val="26"/>
            <w:szCs w:val="26"/>
            <w:lang w:eastAsia="ru-RU" w:bidi="ru-RU"/>
          </w:rPr>
          <w:tab/>
          <w:t xml:space="preserve"> 106</w:t>
        </w:r>
      </w:hyperlink>
    </w:p>
    <w:p w:rsidR="00B5617D" w:rsidRPr="00B5617D" w:rsidRDefault="00B5617D" w:rsidP="00B5617D">
      <w:pPr>
        <w:numPr>
          <w:ilvl w:val="0"/>
          <w:numId w:val="19"/>
        </w:numPr>
        <w:tabs>
          <w:tab w:val="clear" w:pos="709"/>
          <w:tab w:val="left" w:pos="1224"/>
          <w:tab w:val="right" w:leader="dot" w:pos="7966"/>
        </w:tabs>
        <w:suppressAutoHyphens w:val="0"/>
        <w:spacing w:after="0" w:line="470"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Изучение процесса превращения метанола с полу</w:t>
      </w:r>
      <w:r w:rsidRPr="00B5617D">
        <w:rPr>
          <w:rFonts w:ascii="Times New Roman" w:eastAsia="Times New Roman" w:hAnsi="Times New Roman" w:cs="Times New Roman"/>
          <w:color w:val="000000"/>
          <w:kern w:val="0"/>
          <w:sz w:val="26"/>
          <w:szCs w:val="26"/>
          <w:lang w:eastAsia="ru-RU" w:bidi="ru-RU"/>
        </w:rPr>
        <w:softHyphen/>
        <w:t>чением газообразных топлив</w:t>
      </w:r>
      <w:r w:rsidRPr="00B5617D">
        <w:rPr>
          <w:rFonts w:ascii="Times New Roman" w:eastAsia="Times New Roman" w:hAnsi="Times New Roman" w:cs="Times New Roman"/>
          <w:color w:val="000000"/>
          <w:kern w:val="0"/>
          <w:sz w:val="26"/>
          <w:szCs w:val="26"/>
          <w:lang w:eastAsia="ru-RU" w:bidi="ru-RU"/>
        </w:rPr>
        <w:tab/>
        <w:t xml:space="preserve"> 112</w:t>
      </w:r>
    </w:p>
    <w:p w:rsidR="00B5617D" w:rsidRPr="00B5617D" w:rsidRDefault="00B5617D" w:rsidP="00B5617D">
      <w:pPr>
        <w:tabs>
          <w:tab w:val="clear" w:pos="709"/>
          <w:tab w:val="left" w:pos="1224"/>
        </w:tabs>
        <w:suppressAutoHyphens w:val="0"/>
        <w:spacing w:after="0" w:line="470" w:lineRule="exact"/>
        <w:ind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4.3</w:t>
      </w:r>
      <w:r w:rsidRPr="00B5617D">
        <w:rPr>
          <w:rFonts w:ascii="Times New Roman" w:eastAsia="Times New Roman" w:hAnsi="Times New Roman" w:cs="Times New Roman"/>
          <w:color w:val="000000"/>
          <w:kern w:val="0"/>
          <w:sz w:val="26"/>
          <w:szCs w:val="26"/>
          <w:lang w:eastAsia="ru-RU" w:bidi="ru-RU"/>
        </w:rPr>
        <w:tab/>
        <w:t>Рекомендации по технологическому оформлению</w:t>
      </w:r>
    </w:p>
    <w:p w:rsidR="00B5617D" w:rsidRPr="00B5617D" w:rsidRDefault="00B5617D" w:rsidP="00B5617D">
      <w:pPr>
        <w:tabs>
          <w:tab w:val="clear" w:pos="709"/>
          <w:tab w:val="right" w:leader="dot" w:pos="7966"/>
        </w:tabs>
        <w:suppressAutoHyphens w:val="0"/>
        <w:spacing w:after="0" w:line="470" w:lineRule="exact"/>
        <w:ind w:left="1300" w:firstLine="0"/>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процесса получения газообразных топлив</w:t>
      </w:r>
      <w:r w:rsidRPr="00B5617D">
        <w:rPr>
          <w:rFonts w:ascii="Times New Roman" w:eastAsia="Times New Roman" w:hAnsi="Times New Roman" w:cs="Times New Roman"/>
          <w:color w:val="000000"/>
          <w:kern w:val="0"/>
          <w:sz w:val="26"/>
          <w:szCs w:val="26"/>
          <w:lang w:eastAsia="ru-RU" w:bidi="ru-RU"/>
        </w:rPr>
        <w:tab/>
        <w:t xml:space="preserve"> 126</w:t>
      </w:r>
    </w:p>
    <w:p w:rsidR="00B5617D" w:rsidRPr="00B5617D" w:rsidRDefault="00B5617D" w:rsidP="00B5617D">
      <w:pPr>
        <w:numPr>
          <w:ilvl w:val="0"/>
          <w:numId w:val="10"/>
        </w:numPr>
        <w:tabs>
          <w:tab w:val="clear" w:pos="709"/>
          <w:tab w:val="left" w:pos="1224"/>
        </w:tabs>
        <w:suppressAutoHyphens w:val="0"/>
        <w:spacing w:after="0" w:line="470" w:lineRule="exact"/>
        <w:ind w:firstLine="0"/>
        <w:jc w:val="left"/>
        <w:rPr>
          <w:rFonts w:ascii="Times New Roman" w:eastAsia="Times New Roman" w:hAnsi="Times New Roman" w:cs="Times New Roman"/>
          <w:b/>
          <w:bCs/>
          <w:color w:val="000000"/>
          <w:kern w:val="0"/>
          <w:sz w:val="26"/>
          <w:szCs w:val="26"/>
          <w:lang w:eastAsia="ru-RU" w:bidi="ru-RU"/>
        </w:rPr>
      </w:pPr>
      <w:r w:rsidRPr="00B5617D">
        <w:rPr>
          <w:rFonts w:ascii="Times New Roman" w:eastAsia="Times New Roman" w:hAnsi="Times New Roman" w:cs="Times New Roman"/>
          <w:b/>
          <w:bCs/>
          <w:color w:val="000000"/>
          <w:kern w:val="0"/>
          <w:sz w:val="26"/>
          <w:szCs w:val="26"/>
          <w:lang w:eastAsia="ru-RU" w:bidi="ru-RU"/>
        </w:rPr>
        <w:t>Рекомендации по технологическому оформле</w:t>
      </w:r>
      <w:r w:rsidRPr="00B5617D">
        <w:rPr>
          <w:rFonts w:ascii="Times New Roman" w:eastAsia="Times New Roman" w:hAnsi="Times New Roman" w:cs="Times New Roman"/>
          <w:b/>
          <w:bCs/>
          <w:color w:val="000000"/>
          <w:kern w:val="0"/>
          <w:sz w:val="26"/>
          <w:szCs w:val="26"/>
          <w:lang w:eastAsia="ru-RU" w:bidi="ru-RU"/>
        </w:rPr>
        <w:softHyphen/>
      </w:r>
    </w:p>
    <w:p w:rsidR="00B5617D" w:rsidRPr="00B5617D" w:rsidRDefault="00B5617D" w:rsidP="00B5617D">
      <w:pPr>
        <w:tabs>
          <w:tab w:val="clear" w:pos="709"/>
        </w:tabs>
        <w:suppressAutoHyphens w:val="0"/>
        <w:spacing w:after="0" w:line="466" w:lineRule="exact"/>
        <w:ind w:left="1300" w:right="740" w:firstLine="0"/>
        <w:jc w:val="left"/>
        <w:rPr>
          <w:rFonts w:ascii="Times New Roman" w:eastAsia="Times New Roman" w:hAnsi="Times New Roman" w:cs="Times New Roman"/>
          <w:b/>
          <w:bCs/>
          <w:color w:val="000000"/>
          <w:kern w:val="0"/>
          <w:sz w:val="26"/>
          <w:szCs w:val="26"/>
          <w:lang w:eastAsia="ru-RU" w:bidi="ru-RU"/>
        </w:rPr>
      </w:pPr>
      <w:r w:rsidRPr="00B5617D">
        <w:rPr>
          <w:rFonts w:ascii="Times New Roman" w:eastAsia="Times New Roman" w:hAnsi="Times New Roman" w:cs="Times New Roman"/>
          <w:b/>
          <w:bCs/>
          <w:color w:val="000000"/>
          <w:kern w:val="0"/>
          <w:sz w:val="26"/>
          <w:szCs w:val="26"/>
          <w:lang w:eastAsia="ru-RU" w:bidi="ru-RU"/>
        </w:rPr>
        <w:t>нию процесса переработки метанола для получе</w:t>
      </w:r>
      <w:r w:rsidRPr="00B5617D">
        <w:rPr>
          <w:rFonts w:ascii="Times New Roman" w:eastAsia="Times New Roman" w:hAnsi="Times New Roman" w:cs="Times New Roman"/>
          <w:b/>
          <w:bCs/>
          <w:color w:val="000000"/>
          <w:kern w:val="0"/>
          <w:sz w:val="26"/>
          <w:szCs w:val="26"/>
          <w:lang w:eastAsia="ru-RU" w:bidi="ru-RU"/>
        </w:rPr>
        <w:softHyphen/>
        <w:t>ния метилформиата, синтез-газа и его компонен</w:t>
      </w:r>
      <w:r w:rsidRPr="00B5617D">
        <w:rPr>
          <w:rFonts w:ascii="Times New Roman" w:eastAsia="Times New Roman" w:hAnsi="Times New Roman" w:cs="Times New Roman"/>
          <w:b/>
          <w:bCs/>
          <w:color w:val="000000"/>
          <w:kern w:val="0"/>
          <w:sz w:val="26"/>
          <w:szCs w:val="26"/>
          <w:lang w:eastAsia="ru-RU" w:bidi="ru-RU"/>
        </w:rPr>
        <w:softHyphen/>
      </w:r>
    </w:p>
    <w:p w:rsidR="00B5617D" w:rsidRPr="00B5617D" w:rsidRDefault="00B5617D" w:rsidP="00B5617D">
      <w:pPr>
        <w:tabs>
          <w:tab w:val="clear" w:pos="709"/>
          <w:tab w:val="right" w:leader="dot" w:pos="7966"/>
        </w:tabs>
        <w:suppressAutoHyphens w:val="0"/>
        <w:spacing w:after="0" w:line="466" w:lineRule="exact"/>
        <w:ind w:left="1300" w:firstLine="0"/>
        <w:rPr>
          <w:rFonts w:ascii="Times New Roman" w:eastAsia="Times New Roman" w:hAnsi="Times New Roman" w:cs="Times New Roman"/>
          <w:b/>
          <w:bCs/>
          <w:color w:val="000000"/>
          <w:kern w:val="0"/>
          <w:sz w:val="26"/>
          <w:szCs w:val="26"/>
          <w:lang w:eastAsia="ru-RU" w:bidi="ru-RU"/>
        </w:rPr>
      </w:pPr>
      <w:r w:rsidRPr="00B5617D">
        <w:rPr>
          <w:rFonts w:ascii="Times New Roman" w:eastAsia="Times New Roman" w:hAnsi="Times New Roman" w:cs="Times New Roman"/>
          <w:b/>
          <w:bCs/>
          <w:color w:val="000000"/>
          <w:kern w:val="0"/>
          <w:sz w:val="26"/>
          <w:szCs w:val="26"/>
          <w:lang w:eastAsia="ru-RU" w:bidi="ru-RU"/>
        </w:rPr>
        <w:t>тов— водорода и монооксида углерода</w:t>
      </w:r>
      <w:r w:rsidRPr="00B5617D">
        <w:rPr>
          <w:rFonts w:ascii="Times New Roman" w:eastAsia="Times New Roman" w:hAnsi="Times New Roman" w:cs="Times New Roman"/>
          <w:b/>
          <w:bCs/>
          <w:color w:val="000000"/>
          <w:kern w:val="0"/>
          <w:sz w:val="26"/>
          <w:szCs w:val="26"/>
          <w:lang w:eastAsia="ru-RU" w:bidi="ru-RU"/>
        </w:rPr>
        <w:tab/>
        <w:t xml:space="preserve"> 132</w:t>
      </w:r>
    </w:p>
    <w:p w:rsidR="00B5617D" w:rsidRPr="00B5617D" w:rsidRDefault="00B5617D" w:rsidP="00B5617D">
      <w:pPr>
        <w:numPr>
          <w:ilvl w:val="1"/>
          <w:numId w:val="10"/>
        </w:numPr>
        <w:tabs>
          <w:tab w:val="clear" w:pos="709"/>
          <w:tab w:val="left" w:pos="1224"/>
          <w:tab w:val="right" w:leader="dot" w:pos="7966"/>
        </w:tabs>
        <w:suppressAutoHyphens w:val="0"/>
        <w:spacing w:after="0" w:line="466" w:lineRule="exact"/>
        <w:ind w:left="1300" w:hanging="130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Описание технологической схемы установки ком</w:t>
      </w:r>
      <w:r w:rsidRPr="00B5617D">
        <w:rPr>
          <w:rFonts w:ascii="Times New Roman" w:eastAsia="Times New Roman" w:hAnsi="Times New Roman" w:cs="Times New Roman"/>
          <w:color w:val="000000"/>
          <w:kern w:val="0"/>
          <w:sz w:val="26"/>
          <w:szCs w:val="26"/>
          <w:lang w:eastAsia="ru-RU" w:bidi="ru-RU"/>
        </w:rPr>
        <w:softHyphen/>
        <w:t>плексной переработки метанола</w:t>
      </w:r>
      <w:r w:rsidRPr="00B5617D">
        <w:rPr>
          <w:rFonts w:ascii="Times New Roman" w:eastAsia="Times New Roman" w:hAnsi="Times New Roman" w:cs="Times New Roman"/>
          <w:color w:val="000000"/>
          <w:kern w:val="0"/>
          <w:sz w:val="26"/>
          <w:szCs w:val="26"/>
          <w:lang w:eastAsia="ru-RU" w:bidi="ru-RU"/>
        </w:rPr>
        <w:tab/>
        <w:t xml:space="preserve"> 132</w:t>
      </w:r>
    </w:p>
    <w:p w:rsidR="00B5617D" w:rsidRPr="00B5617D" w:rsidRDefault="00B5617D" w:rsidP="00B5617D">
      <w:pPr>
        <w:numPr>
          <w:ilvl w:val="1"/>
          <w:numId w:val="10"/>
        </w:numPr>
        <w:tabs>
          <w:tab w:val="clear" w:pos="709"/>
          <w:tab w:val="left" w:pos="1224"/>
          <w:tab w:val="right" w:leader="dot" w:pos="7966"/>
        </w:tabs>
        <w:suppressAutoHyphens w:val="0"/>
        <w:spacing w:after="0" w:line="466" w:lineRule="exact"/>
        <w:ind w:left="1300" w:hanging="130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841375" simplePos="0" relativeHeight="251666432" behindDoc="1" locked="0" layoutInCell="1" allowOverlap="1">
            <wp:simplePos x="0" y="0"/>
            <wp:positionH relativeFrom="margin">
              <wp:posOffset>-1073150</wp:posOffset>
            </wp:positionH>
            <wp:positionV relativeFrom="paragraph">
              <wp:posOffset>0</wp:posOffset>
            </wp:positionV>
            <wp:extent cx="231775" cy="225425"/>
            <wp:effectExtent l="19050" t="0" r="0" b="0"/>
            <wp:wrapSquare wrapText="right"/>
            <wp:docPr id="20" name="Рисунок 20"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3.png"/>
                    <pic:cNvPicPr>
                      <a:picLocks noChangeAspect="1" noChangeArrowheads="1"/>
                    </pic:cNvPicPr>
                  </pic:nvPicPr>
                  <pic:blipFill>
                    <a:blip r:embed="rId14" cstate="print"/>
                    <a:srcRect/>
                    <a:stretch>
                      <a:fillRect/>
                    </a:stretch>
                  </pic:blipFill>
                  <pic:spPr bwMode="auto">
                    <a:xfrm>
                      <a:off x="0" y="0"/>
                      <a:ext cx="231775" cy="225425"/>
                    </a:xfrm>
                    <a:prstGeom prst="rect">
                      <a:avLst/>
                    </a:prstGeom>
                    <a:noFill/>
                  </pic:spPr>
                </pic:pic>
              </a:graphicData>
            </a:graphic>
          </wp:anchor>
        </w:drawing>
      </w:r>
      <w:r w:rsidRPr="00B5617D">
        <w:rPr>
          <w:rFonts w:ascii="Times New Roman" w:eastAsia="Times New Roman" w:hAnsi="Times New Roman" w:cs="Times New Roman"/>
          <w:color w:val="000000"/>
          <w:kern w:val="0"/>
          <w:sz w:val="26"/>
          <w:szCs w:val="26"/>
          <w:lang w:eastAsia="ru-RU" w:bidi="ru-RU"/>
        </w:rPr>
        <w:t>Реконструкция реактора для процессов превраще</w:t>
      </w:r>
      <w:r w:rsidRPr="00B5617D">
        <w:rPr>
          <w:rFonts w:ascii="Times New Roman" w:eastAsia="Times New Roman" w:hAnsi="Times New Roman" w:cs="Times New Roman"/>
          <w:color w:val="000000"/>
          <w:kern w:val="0"/>
          <w:sz w:val="26"/>
          <w:szCs w:val="26"/>
          <w:lang w:eastAsia="ru-RU" w:bidi="ru-RU"/>
        </w:rPr>
        <w:softHyphen/>
        <w:t>ния метанола</w:t>
      </w:r>
      <w:r w:rsidRPr="00B5617D">
        <w:rPr>
          <w:rFonts w:ascii="Times New Roman" w:eastAsia="Times New Roman" w:hAnsi="Times New Roman" w:cs="Times New Roman"/>
          <w:color w:val="000000"/>
          <w:kern w:val="0"/>
          <w:sz w:val="26"/>
          <w:szCs w:val="26"/>
          <w:lang w:eastAsia="ru-RU" w:bidi="ru-RU"/>
        </w:rPr>
        <w:tab/>
        <w:t xml:space="preserve"> 136</w:t>
      </w:r>
    </w:p>
    <w:p w:rsidR="00B5617D" w:rsidRPr="00B5617D" w:rsidRDefault="00B5617D" w:rsidP="00B5617D">
      <w:pPr>
        <w:numPr>
          <w:ilvl w:val="0"/>
          <w:numId w:val="20"/>
        </w:numPr>
        <w:tabs>
          <w:tab w:val="clear" w:pos="709"/>
          <w:tab w:val="left" w:pos="1224"/>
          <w:tab w:val="right" w:leader="dot" w:pos="796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hyperlink w:anchor="bookmark40" w:tooltip="Current Document">
        <w:r w:rsidRPr="00B5617D">
          <w:rPr>
            <w:rFonts w:ascii="Times New Roman" w:eastAsia="Times New Roman" w:hAnsi="Times New Roman" w:cs="Times New Roman"/>
            <w:color w:val="000000"/>
            <w:kern w:val="0"/>
            <w:sz w:val="26"/>
            <w:szCs w:val="26"/>
            <w:lang w:eastAsia="ru-RU" w:bidi="ru-RU"/>
          </w:rPr>
          <w:t>Описание конструкции реактора разложения мета</w:t>
        </w:r>
        <w:r w:rsidRPr="00B5617D">
          <w:rPr>
            <w:rFonts w:ascii="Times New Roman" w:eastAsia="Times New Roman" w:hAnsi="Times New Roman" w:cs="Times New Roman"/>
            <w:color w:val="000000"/>
            <w:kern w:val="0"/>
            <w:sz w:val="26"/>
            <w:szCs w:val="26"/>
            <w:lang w:eastAsia="ru-RU" w:bidi="ru-RU"/>
          </w:rPr>
          <w:softHyphen/>
          <w:t>нола</w:t>
        </w:r>
        <w:r w:rsidRPr="00B5617D">
          <w:rPr>
            <w:rFonts w:ascii="Times New Roman" w:eastAsia="Times New Roman" w:hAnsi="Times New Roman" w:cs="Times New Roman"/>
            <w:color w:val="000000"/>
            <w:kern w:val="0"/>
            <w:sz w:val="26"/>
            <w:szCs w:val="26"/>
            <w:lang w:eastAsia="ru-RU" w:bidi="ru-RU"/>
          </w:rPr>
          <w:tab/>
          <w:t xml:space="preserve">   136</w:t>
        </w:r>
      </w:hyperlink>
    </w:p>
    <w:p w:rsidR="00B5617D" w:rsidRPr="00B5617D" w:rsidRDefault="00B5617D" w:rsidP="00B5617D">
      <w:pPr>
        <w:numPr>
          <w:ilvl w:val="0"/>
          <w:numId w:val="21"/>
        </w:numPr>
        <w:tabs>
          <w:tab w:val="clear" w:pos="709"/>
          <w:tab w:val="left" w:pos="1224"/>
          <w:tab w:val="right" w:leader="dot" w:pos="796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hyperlink w:anchor="bookmark39" w:tooltip="Current Document">
        <w:r w:rsidRPr="00B5617D">
          <w:rPr>
            <w:rFonts w:ascii="Times New Roman" w:eastAsia="Times New Roman" w:hAnsi="Times New Roman" w:cs="Times New Roman"/>
            <w:color w:val="000000"/>
            <w:kern w:val="0"/>
            <w:sz w:val="26"/>
            <w:szCs w:val="26"/>
            <w:lang w:eastAsia="ru-RU" w:bidi="ru-RU"/>
          </w:rPr>
          <w:t>Описание вариантов реконструкции реактора раз</w:t>
        </w:r>
        <w:r w:rsidRPr="00B5617D">
          <w:rPr>
            <w:rFonts w:ascii="Times New Roman" w:eastAsia="Times New Roman" w:hAnsi="Times New Roman" w:cs="Times New Roman"/>
            <w:color w:val="000000"/>
            <w:kern w:val="0"/>
            <w:sz w:val="26"/>
            <w:szCs w:val="26"/>
            <w:lang w:eastAsia="ru-RU" w:bidi="ru-RU"/>
          </w:rPr>
          <w:softHyphen/>
          <w:t>ложения метанола</w:t>
        </w:r>
        <w:r w:rsidRPr="00B5617D">
          <w:rPr>
            <w:rFonts w:ascii="Times New Roman" w:eastAsia="Times New Roman" w:hAnsi="Times New Roman" w:cs="Times New Roman"/>
            <w:color w:val="000000"/>
            <w:kern w:val="0"/>
            <w:sz w:val="26"/>
            <w:szCs w:val="26"/>
            <w:lang w:eastAsia="ru-RU" w:bidi="ru-RU"/>
          </w:rPr>
          <w:tab/>
          <w:t xml:space="preserve"> 137</w:t>
        </w:r>
      </w:hyperlink>
    </w:p>
    <w:p w:rsidR="00B5617D" w:rsidRPr="00B5617D" w:rsidRDefault="00B5617D" w:rsidP="00B5617D">
      <w:pPr>
        <w:numPr>
          <w:ilvl w:val="0"/>
          <w:numId w:val="10"/>
        </w:numPr>
        <w:tabs>
          <w:tab w:val="clear" w:pos="709"/>
          <w:tab w:val="left" w:pos="1224"/>
          <w:tab w:val="right" w:leader="dot" w:pos="7966"/>
        </w:tabs>
        <w:suppressAutoHyphens w:val="0"/>
        <w:spacing w:after="285" w:line="466" w:lineRule="exact"/>
        <w:ind w:firstLine="0"/>
        <w:jc w:val="left"/>
        <w:rPr>
          <w:rFonts w:ascii="Times New Roman" w:eastAsia="Times New Roman" w:hAnsi="Times New Roman" w:cs="Times New Roman"/>
          <w:b/>
          <w:bCs/>
          <w:color w:val="000000"/>
          <w:kern w:val="0"/>
          <w:sz w:val="26"/>
          <w:szCs w:val="26"/>
          <w:lang w:eastAsia="ru-RU" w:bidi="ru-RU"/>
        </w:rPr>
      </w:pPr>
      <w:hyperlink w:anchor="bookmark46" w:tooltip="Current Document">
        <w:r w:rsidRPr="00B5617D">
          <w:rPr>
            <w:rFonts w:ascii="Times New Roman" w:eastAsia="Times New Roman" w:hAnsi="Times New Roman" w:cs="Times New Roman"/>
            <w:b/>
            <w:bCs/>
            <w:color w:val="000000"/>
            <w:kern w:val="0"/>
            <w:sz w:val="26"/>
            <w:szCs w:val="26"/>
            <w:lang w:eastAsia="ru-RU" w:bidi="ru-RU"/>
          </w:rPr>
          <w:t>Выводы</w:t>
        </w:r>
        <w:r w:rsidRPr="00B5617D">
          <w:rPr>
            <w:rFonts w:ascii="Times New Roman" w:eastAsia="Times New Roman" w:hAnsi="Times New Roman" w:cs="Times New Roman"/>
            <w:b/>
            <w:bCs/>
            <w:color w:val="000000"/>
            <w:kern w:val="0"/>
            <w:sz w:val="26"/>
            <w:szCs w:val="26"/>
            <w:lang w:eastAsia="ru-RU" w:bidi="ru-RU"/>
          </w:rPr>
          <w:tab/>
          <w:t xml:space="preserve"> 144</w:t>
        </w:r>
      </w:hyperlink>
    </w:p>
    <w:p w:rsidR="00B5617D" w:rsidRPr="00B5617D" w:rsidRDefault="00B5617D" w:rsidP="00B5617D">
      <w:pPr>
        <w:numPr>
          <w:ilvl w:val="0"/>
          <w:numId w:val="10"/>
        </w:numPr>
        <w:tabs>
          <w:tab w:val="clear" w:pos="709"/>
          <w:tab w:val="left" w:pos="1224"/>
          <w:tab w:val="right" w:leader="dot" w:pos="7966"/>
        </w:tabs>
        <w:suppressAutoHyphens w:val="0"/>
        <w:spacing w:after="297" w:line="260" w:lineRule="exact"/>
        <w:ind w:firstLine="0"/>
        <w:jc w:val="left"/>
        <w:rPr>
          <w:rFonts w:ascii="Times New Roman" w:eastAsia="Times New Roman" w:hAnsi="Times New Roman" w:cs="Times New Roman"/>
          <w:b/>
          <w:bCs/>
          <w:color w:val="000000"/>
          <w:kern w:val="0"/>
          <w:sz w:val="26"/>
          <w:szCs w:val="26"/>
          <w:lang w:eastAsia="ru-RU" w:bidi="ru-RU"/>
        </w:rPr>
      </w:pPr>
      <w:hyperlink w:anchor="bookmark47" w:tooltip="Current Document">
        <w:r w:rsidRPr="00B5617D">
          <w:rPr>
            <w:rFonts w:ascii="Times New Roman" w:eastAsia="Times New Roman" w:hAnsi="Times New Roman" w:cs="Times New Roman"/>
            <w:b/>
            <w:bCs/>
            <w:color w:val="000000"/>
            <w:kern w:val="0"/>
            <w:sz w:val="26"/>
            <w:szCs w:val="26"/>
            <w:lang w:eastAsia="ru-RU" w:bidi="ru-RU"/>
          </w:rPr>
          <w:t>Список литературы.,</w:t>
        </w:r>
        <w:r w:rsidRPr="00B5617D">
          <w:rPr>
            <w:rFonts w:ascii="Times New Roman" w:eastAsia="Times New Roman" w:hAnsi="Times New Roman" w:cs="Times New Roman"/>
            <w:b/>
            <w:bCs/>
            <w:color w:val="000000"/>
            <w:kern w:val="0"/>
            <w:sz w:val="26"/>
            <w:szCs w:val="26"/>
            <w:lang w:eastAsia="ru-RU" w:bidi="ru-RU"/>
          </w:rPr>
          <w:tab/>
          <w:t xml:space="preserve">  146</w:t>
        </w:r>
      </w:hyperlink>
    </w:p>
    <w:p w:rsidR="00B5617D" w:rsidRPr="00B5617D" w:rsidRDefault="00B5617D" w:rsidP="00B5617D">
      <w:pPr>
        <w:numPr>
          <w:ilvl w:val="0"/>
          <w:numId w:val="10"/>
        </w:numPr>
        <w:tabs>
          <w:tab w:val="clear" w:pos="709"/>
          <w:tab w:val="left" w:pos="1224"/>
          <w:tab w:val="right" w:leader="dot" w:pos="7966"/>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sectPr w:rsidR="00B5617D" w:rsidRPr="00B5617D">
          <w:headerReference w:type="even" r:id="rId15"/>
          <w:headerReference w:type="default" r:id="rId16"/>
          <w:pgSz w:w="12240" w:h="15840"/>
          <w:pgMar w:top="655" w:right="1673" w:bottom="947" w:left="2532" w:header="0" w:footer="3" w:gutter="0"/>
          <w:pgNumType w:start="4"/>
          <w:cols w:space="720"/>
          <w:noEndnote/>
          <w:docGrid w:linePitch="360"/>
        </w:sectPr>
      </w:pPr>
      <w:r w:rsidRPr="00B5617D">
        <w:rPr>
          <w:rFonts w:ascii="Times New Roman" w:eastAsia="Times New Roman" w:hAnsi="Times New Roman" w:cs="Times New Roman"/>
          <w:b/>
          <w:bCs/>
          <w:color w:val="000000"/>
          <w:kern w:val="0"/>
          <w:sz w:val="26"/>
          <w:szCs w:val="26"/>
          <w:lang w:eastAsia="ru-RU" w:bidi="ru-RU"/>
        </w:rPr>
        <w:t>Приложения</w:t>
      </w:r>
      <w:r w:rsidRPr="00B5617D">
        <w:rPr>
          <w:rFonts w:ascii="Times New Roman" w:eastAsia="Times New Roman" w:hAnsi="Times New Roman" w:cs="Times New Roman"/>
          <w:b/>
          <w:bCs/>
          <w:color w:val="000000"/>
          <w:kern w:val="0"/>
          <w:sz w:val="26"/>
          <w:szCs w:val="26"/>
          <w:lang w:eastAsia="ru-RU" w:bidi="ru-RU"/>
        </w:rPr>
        <w:tab/>
        <w:t xml:space="preserve"> 156</w:t>
      </w:r>
      <w:r w:rsidRPr="00B5617D">
        <w:rPr>
          <w:rFonts w:ascii="Times New Roman" w:eastAsia="Times New Roman" w:hAnsi="Times New Roman" w:cs="Times New Roman"/>
          <w:b/>
          <w:bCs/>
          <w:color w:val="000000"/>
          <w:kern w:val="0"/>
          <w:sz w:val="26"/>
          <w:szCs w:val="26"/>
          <w:lang w:eastAsia="ru-RU" w:bidi="ru-RU"/>
        </w:rPr>
        <w:fldChar w:fldCharType="end"/>
      </w:r>
    </w:p>
    <w:p w:rsidR="00B5617D" w:rsidRPr="00B5617D" w:rsidRDefault="00B5617D" w:rsidP="00B5617D">
      <w:pPr>
        <w:tabs>
          <w:tab w:val="clear" w:pos="709"/>
        </w:tabs>
        <w:suppressAutoHyphens w:val="0"/>
        <w:spacing w:after="0" w:line="466" w:lineRule="exact"/>
        <w:ind w:left="20" w:firstLine="0"/>
        <w:jc w:val="center"/>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Введение</w:t>
      </w:r>
    </w:p>
    <w:p w:rsidR="00B5617D" w:rsidRPr="00B5617D" w:rsidRDefault="00B5617D" w:rsidP="00B5617D">
      <w:pPr>
        <w:tabs>
          <w:tab w:val="clear" w:pos="709"/>
        </w:tabs>
        <w:suppressAutoHyphens w:val="0"/>
        <w:spacing w:after="0" w:line="466" w:lineRule="exact"/>
        <w:ind w:firstLine="72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Использование метанола приобретает все более широкие масштабы в промышленности. С дальнейшим расширением производства метанола те</w:t>
      </w:r>
      <w:r w:rsidRPr="00B5617D">
        <w:rPr>
          <w:rFonts w:ascii="Times New Roman" w:eastAsia="Times New Roman" w:hAnsi="Times New Roman" w:cs="Times New Roman"/>
          <w:color w:val="000000"/>
          <w:kern w:val="0"/>
          <w:sz w:val="26"/>
          <w:szCs w:val="26"/>
          <w:lang w:eastAsia="ru-RU" w:bidi="ru-RU"/>
        </w:rPr>
        <w:softHyphen/>
        <w:t>перь связывают не только обеспечение сырьем традиционных химических производств (формальдегида, диметилтерефталата, метиламинов, метилме</w:t>
      </w:r>
      <w:r w:rsidRPr="00B5617D">
        <w:rPr>
          <w:rFonts w:ascii="Times New Roman" w:eastAsia="Times New Roman" w:hAnsi="Times New Roman" w:cs="Times New Roman"/>
          <w:color w:val="000000"/>
          <w:kern w:val="0"/>
          <w:sz w:val="26"/>
          <w:szCs w:val="26"/>
          <w:lang w:eastAsia="ru-RU" w:bidi="ru-RU"/>
        </w:rPr>
        <w:softHyphen/>
        <w:t>такрилата) [1], но и решение актуальных проблем энергетики, транспорта и экологии [2]. К их числу, прежде всего, следует отнести использование мета</w:t>
      </w:r>
      <w:r w:rsidRPr="00B5617D">
        <w:rPr>
          <w:rFonts w:ascii="Times New Roman" w:eastAsia="Times New Roman" w:hAnsi="Times New Roman" w:cs="Times New Roman"/>
          <w:color w:val="000000"/>
          <w:kern w:val="0"/>
          <w:sz w:val="26"/>
          <w:szCs w:val="26"/>
          <w:lang w:eastAsia="ru-RU" w:bidi="ru-RU"/>
        </w:rPr>
        <w:softHyphen/>
        <w:t>нола и газообразных продуктов его каталитического разложения в качестве высокоэффективного альтернативного топлива для двигателей внутреннего сгорания [3]. Это позволяет не только экономить нефтяные ресурсы, но и существенно улучшить экологические характеристики сгорания топливной смеси, благодаря отсутствию выброса в атмосферу соединений тяжелых ме</w:t>
      </w:r>
      <w:r w:rsidRPr="00B5617D">
        <w:rPr>
          <w:rFonts w:ascii="Times New Roman" w:eastAsia="Times New Roman" w:hAnsi="Times New Roman" w:cs="Times New Roman"/>
          <w:color w:val="000000"/>
          <w:kern w:val="0"/>
          <w:sz w:val="26"/>
          <w:szCs w:val="26"/>
          <w:lang w:eastAsia="ru-RU" w:bidi="ru-RU"/>
        </w:rPr>
        <w:softHyphen/>
        <w:t>таллов, снижению содержания оксидов углерода и азота в выхлопных газах.</w:t>
      </w:r>
    </w:p>
    <w:p w:rsidR="00B5617D" w:rsidRPr="00B5617D" w:rsidRDefault="00B5617D" w:rsidP="00B5617D">
      <w:pPr>
        <w:tabs>
          <w:tab w:val="clear" w:pos="709"/>
          <w:tab w:val="left" w:pos="6566"/>
        </w:tabs>
        <w:suppressAutoHyphens w:val="0"/>
        <w:spacing w:after="0" w:line="466" w:lineRule="exact"/>
        <w:ind w:firstLine="72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Удовлетворение растущей потребности в водороде, оксиде углерода и их смесях различного состава для обеспечения малотоннажных производств, а также лабораторных и опытно-промышленных исследований сопряжено со значительными трудностями при хранении и транспортировке таких газов, что приводит к увеличению стоимости соответствующих производств. Од</w:t>
      </w:r>
      <w:r w:rsidRPr="00B5617D">
        <w:rPr>
          <w:rFonts w:ascii="Times New Roman" w:eastAsia="Times New Roman" w:hAnsi="Times New Roman" w:cs="Times New Roman"/>
          <w:color w:val="000000"/>
          <w:kern w:val="0"/>
          <w:sz w:val="26"/>
          <w:szCs w:val="26"/>
          <w:lang w:eastAsia="ru-RU" w:bidi="ru-RU"/>
        </w:rPr>
        <w:softHyphen/>
        <w:t>ним из возможных направлений решения такого рода проблем является ком</w:t>
      </w:r>
      <w:r w:rsidRPr="00B5617D">
        <w:rPr>
          <w:rFonts w:ascii="Times New Roman" w:eastAsia="Times New Roman" w:hAnsi="Times New Roman" w:cs="Times New Roman"/>
          <w:color w:val="000000"/>
          <w:kern w:val="0"/>
          <w:sz w:val="26"/>
          <w:szCs w:val="26"/>
          <w:lang w:eastAsia="ru-RU" w:bidi="ru-RU"/>
        </w:rPr>
        <w:softHyphen/>
        <w:t>плексная каталитическая переработка метанола с получением синтез-газа, отдельно его компонентов, а также метилформиата, необходимого для полу</w:t>
      </w:r>
      <w:r w:rsidRPr="00B5617D">
        <w:rPr>
          <w:rFonts w:ascii="Times New Roman" w:eastAsia="Times New Roman" w:hAnsi="Times New Roman" w:cs="Times New Roman"/>
          <w:color w:val="000000"/>
          <w:kern w:val="0"/>
          <w:sz w:val="26"/>
          <w:szCs w:val="26"/>
          <w:lang w:eastAsia="ru-RU" w:bidi="ru-RU"/>
        </w:rPr>
        <w:softHyphen/>
        <w:t>чения формамидов и муравьиной кислоты [4].</w:t>
      </w:r>
      <w:r w:rsidRPr="00B5617D">
        <w:rPr>
          <w:rFonts w:ascii="Times New Roman" w:eastAsia="Times New Roman" w:hAnsi="Times New Roman" w:cs="Times New Roman"/>
          <w:color w:val="000000"/>
          <w:kern w:val="0"/>
          <w:sz w:val="26"/>
          <w:szCs w:val="26"/>
          <w:lang w:eastAsia="ru-RU" w:bidi="ru-RU"/>
        </w:rPr>
        <w:tab/>
        <w:t>,</w:t>
      </w:r>
    </w:p>
    <w:p w:rsidR="00B5617D" w:rsidRPr="00B5617D" w:rsidRDefault="00B5617D" w:rsidP="00B5617D">
      <w:pPr>
        <w:tabs>
          <w:tab w:val="clear" w:pos="709"/>
        </w:tabs>
        <w:suppressAutoHyphens w:val="0"/>
        <w:spacing w:after="0" w:line="466" w:lineRule="exact"/>
        <w:ind w:firstLine="72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Несмотря на то, что исследования в указанных направлениях проводят</w:t>
      </w:r>
      <w:r w:rsidRPr="00B5617D">
        <w:rPr>
          <w:rFonts w:ascii="Times New Roman" w:eastAsia="Times New Roman" w:hAnsi="Times New Roman" w:cs="Times New Roman"/>
          <w:color w:val="000000"/>
          <w:kern w:val="0"/>
          <w:sz w:val="26"/>
          <w:szCs w:val="26"/>
          <w:lang w:eastAsia="ru-RU" w:bidi="ru-RU"/>
        </w:rPr>
        <w:softHyphen/>
        <w:t>ся весьма интенсивно, до настоящего времени остаются нерешенными такие важные вопросы, как создание высокоэффективных катализаторов, опреде</w:t>
      </w:r>
      <w:r w:rsidRPr="00B5617D">
        <w:rPr>
          <w:rFonts w:ascii="Times New Roman" w:eastAsia="Times New Roman" w:hAnsi="Times New Roman" w:cs="Times New Roman"/>
          <w:color w:val="000000"/>
          <w:kern w:val="0"/>
          <w:sz w:val="26"/>
          <w:szCs w:val="26"/>
          <w:lang w:eastAsia="ru-RU" w:bidi="ru-RU"/>
        </w:rPr>
        <w:softHyphen/>
        <w:t>ление оптимальных условий их работы и на их основе разработка технологии комплексной переработки метанола в метил формиат, диметил овый эфир, синтез-газ и другие продукты.</w:t>
      </w:r>
    </w:p>
    <w:p w:rsidR="00B5617D" w:rsidRPr="00B5617D" w:rsidRDefault="00B5617D" w:rsidP="00B5617D">
      <w:pPr>
        <w:tabs>
          <w:tab w:val="clear" w:pos="709"/>
        </w:tabs>
        <w:suppressAutoHyphens w:val="0"/>
        <w:spacing w:after="0" w:line="466" w:lineRule="exact"/>
        <w:ind w:firstLine="72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Комбинаторный катализ, базирующийся на обоснованном научном подходе и разработке надежных систем для приготовления и испытания ка</w:t>
      </w:r>
      <w:r w:rsidRPr="00B5617D">
        <w:rPr>
          <w:rFonts w:ascii="Times New Roman" w:eastAsia="Times New Roman" w:hAnsi="Times New Roman" w:cs="Times New Roman"/>
          <w:color w:val="000000"/>
          <w:kern w:val="0"/>
          <w:sz w:val="26"/>
          <w:szCs w:val="26"/>
          <w:lang w:eastAsia="ru-RU" w:bidi="ru-RU"/>
        </w:rPr>
        <w:softHyphen/>
        <w:t>тализаторов, в том числе существующих промышленных, в настоящее время становится одним из ведущих направлений гетерогенного катализа и опреде</w:t>
      </w:r>
      <w:r w:rsidRPr="00B5617D">
        <w:rPr>
          <w:rFonts w:ascii="Times New Roman" w:eastAsia="Times New Roman" w:hAnsi="Times New Roman" w:cs="Times New Roman"/>
          <w:color w:val="000000"/>
          <w:kern w:val="0"/>
          <w:sz w:val="26"/>
          <w:szCs w:val="26"/>
          <w:lang w:eastAsia="ru-RU" w:bidi="ru-RU"/>
        </w:rPr>
        <w:softHyphen/>
        <w:t>ляет практическое использование комбинаторной химии в будущем [5].</w:t>
      </w:r>
    </w:p>
    <w:p w:rsidR="00B5617D" w:rsidRPr="00B5617D" w:rsidRDefault="00B5617D" w:rsidP="00B5617D">
      <w:pPr>
        <w:tabs>
          <w:tab w:val="clear" w:pos="709"/>
        </w:tabs>
        <w:suppressAutoHyphens w:val="0"/>
        <w:spacing w:after="0" w:line="466" w:lineRule="exact"/>
        <w:ind w:firstLine="72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Развитие комбинаторных методик явилось предпосылкой создания но</w:t>
      </w:r>
      <w:r w:rsidRPr="00B5617D">
        <w:rPr>
          <w:rFonts w:ascii="Times New Roman" w:eastAsia="Times New Roman" w:hAnsi="Times New Roman" w:cs="Times New Roman"/>
          <w:color w:val="000000"/>
          <w:kern w:val="0"/>
          <w:sz w:val="26"/>
          <w:szCs w:val="26"/>
          <w:lang w:eastAsia="ru-RU" w:bidi="ru-RU"/>
        </w:rPr>
        <w:softHyphen/>
        <w:t>вых каталитических систем на основе существующих промышленных ката</w:t>
      </w:r>
      <w:r w:rsidRPr="00B5617D">
        <w:rPr>
          <w:rFonts w:ascii="Times New Roman" w:eastAsia="Times New Roman" w:hAnsi="Times New Roman" w:cs="Times New Roman"/>
          <w:color w:val="000000"/>
          <w:kern w:val="0"/>
          <w:sz w:val="26"/>
          <w:szCs w:val="26"/>
          <w:lang w:eastAsia="ru-RU" w:bidi="ru-RU"/>
        </w:rPr>
        <w:softHyphen/>
        <w:t>лизаторов, которые ранее для указанных выше процессов не использовались. Поэтому скрининг свойств промышленных катализаторов в новых для них реакциях и создание на их основе высокоэффективных модифицированных каталитических систем был одним из ключевых подходов для разработки технологии комплексной переработки метанола.</w:t>
      </w:r>
    </w:p>
    <w:p w:rsidR="00B5617D" w:rsidRPr="00B5617D" w:rsidRDefault="00B5617D" w:rsidP="00B5617D">
      <w:pPr>
        <w:tabs>
          <w:tab w:val="clear" w:pos="709"/>
        </w:tabs>
        <w:suppressAutoHyphens w:val="0"/>
        <w:spacing w:after="0" w:line="466" w:lineRule="exact"/>
        <w:ind w:firstLine="72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Решение указанных проблем, представляющих собой актуальную на</w:t>
      </w:r>
      <w:r w:rsidRPr="00B5617D">
        <w:rPr>
          <w:rFonts w:ascii="Times New Roman" w:eastAsia="Times New Roman" w:hAnsi="Times New Roman" w:cs="Times New Roman"/>
          <w:color w:val="000000"/>
          <w:kern w:val="0"/>
          <w:sz w:val="26"/>
          <w:szCs w:val="26"/>
          <w:lang w:eastAsia="ru-RU" w:bidi="ru-RU"/>
        </w:rPr>
        <w:softHyphen/>
        <w:t>учную задачу, явилось предметом настоящей диссертационной работы. Работа выполнена на кафедре Технологии нефтехимического синтеза и ис</w:t>
      </w:r>
      <w:r w:rsidRPr="00B5617D">
        <w:rPr>
          <w:rFonts w:ascii="Times New Roman" w:eastAsia="Times New Roman" w:hAnsi="Times New Roman" w:cs="Times New Roman"/>
          <w:color w:val="000000"/>
          <w:kern w:val="0"/>
          <w:sz w:val="26"/>
          <w:szCs w:val="26"/>
          <w:lang w:eastAsia="ru-RU" w:bidi="ru-RU"/>
        </w:rPr>
        <w:softHyphen/>
        <w:t>кусственного жидкого топлива Московской государственной академии тон</w:t>
      </w:r>
      <w:r w:rsidRPr="00B5617D">
        <w:rPr>
          <w:rFonts w:ascii="Times New Roman" w:eastAsia="Times New Roman" w:hAnsi="Times New Roman" w:cs="Times New Roman"/>
          <w:color w:val="000000"/>
          <w:kern w:val="0"/>
          <w:sz w:val="26"/>
          <w:szCs w:val="26"/>
          <w:lang w:eastAsia="ru-RU" w:bidi="ru-RU"/>
        </w:rPr>
        <w:softHyphen/>
        <w:t>кой химической технологии им. М.В. Ломоносова в соответствии с;</w:t>
      </w:r>
    </w:p>
    <w:p w:rsidR="00B5617D" w:rsidRPr="00B5617D" w:rsidRDefault="00B5617D" w:rsidP="00B5617D">
      <w:pPr>
        <w:numPr>
          <w:ilvl w:val="0"/>
          <w:numId w:val="22"/>
        </w:numPr>
        <w:tabs>
          <w:tab w:val="clear" w:pos="709"/>
          <w:tab w:val="left" w:pos="217"/>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государственной бюджетной темой единого заказ-наряда “Исследование за</w:t>
      </w:r>
      <w:r w:rsidRPr="00B5617D">
        <w:rPr>
          <w:rFonts w:ascii="Times New Roman" w:eastAsia="Times New Roman" w:hAnsi="Times New Roman" w:cs="Times New Roman"/>
          <w:color w:val="000000"/>
          <w:kern w:val="0"/>
          <w:sz w:val="26"/>
          <w:szCs w:val="26"/>
          <w:lang w:eastAsia="ru-RU" w:bidi="ru-RU"/>
        </w:rPr>
        <w:softHyphen/>
        <w:t>кономерностей термокаталитических превращений органических веществ";</w:t>
      </w:r>
    </w:p>
    <w:p w:rsidR="00B5617D" w:rsidRPr="00B5617D" w:rsidRDefault="00B5617D" w:rsidP="00B5617D">
      <w:pPr>
        <w:numPr>
          <w:ilvl w:val="0"/>
          <w:numId w:val="22"/>
        </w:numPr>
        <w:tabs>
          <w:tab w:val="clear" w:pos="709"/>
          <w:tab w:val="left" w:pos="217"/>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российской научно-технической программой «Научные исследования выс</w:t>
      </w:r>
      <w:r w:rsidRPr="00B5617D">
        <w:rPr>
          <w:rFonts w:ascii="Times New Roman" w:eastAsia="Times New Roman" w:hAnsi="Times New Roman" w:cs="Times New Roman"/>
          <w:color w:val="000000"/>
          <w:kern w:val="0"/>
          <w:sz w:val="26"/>
          <w:szCs w:val="26"/>
          <w:lang w:eastAsia="ru-RU" w:bidi="ru-RU"/>
        </w:rPr>
        <w:softHyphen/>
        <w:t>шей школы по приоритетным направлениям науки и техники» в рамках про- некта “Разработка технологии получения метилформиата и диметилового эфира каталитической переработкой метанола”;</w:t>
      </w:r>
    </w:p>
    <w:p w:rsidR="00B5617D" w:rsidRPr="00B5617D" w:rsidRDefault="00B5617D" w:rsidP="00B5617D">
      <w:pPr>
        <w:numPr>
          <w:ilvl w:val="0"/>
          <w:numId w:val="22"/>
        </w:numPr>
        <w:tabs>
          <w:tab w:val="clear" w:pos="709"/>
          <w:tab w:val="left" w:pos="22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договором о творческом содружестве, заключенным между МИТХТ им. М.В. Ломоносова, ИОХ им. Н.Д.Зелинского РАН и НИАП (г. Новомосковск) по теме “Разработка и исследование катализаторов синтеза метилформиата каталитическим дегидрированием метанола”.</w:t>
      </w:r>
    </w:p>
    <w:p w:rsidR="00B5617D" w:rsidRPr="00B5617D" w:rsidRDefault="00B5617D" w:rsidP="00B5617D">
      <w:pPr>
        <w:tabs>
          <w:tab w:val="clear" w:pos="709"/>
        </w:tabs>
        <w:suppressAutoHyphens w:val="0"/>
        <w:spacing w:after="0" w:line="466" w:lineRule="exact"/>
        <w:ind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u w:val="single"/>
          <w:lang w:eastAsia="ru-RU" w:bidi="ru-RU"/>
        </w:rPr>
        <w:t>Научная новизна</w:t>
      </w:r>
      <w:r w:rsidRPr="00B5617D">
        <w:rPr>
          <w:rFonts w:ascii="Times New Roman" w:eastAsia="Times New Roman" w:hAnsi="Times New Roman" w:cs="Times New Roman"/>
          <w:color w:val="000000"/>
          <w:kern w:val="0"/>
          <w:sz w:val="26"/>
          <w:szCs w:val="26"/>
          <w:lang w:eastAsia="ru-RU" w:bidi="ru-RU"/>
        </w:rPr>
        <w:t xml:space="preserve"> Разработаны научные основы процесса комплексной пере</w:t>
      </w:r>
      <w:r w:rsidRPr="00B5617D">
        <w:rPr>
          <w:rFonts w:ascii="Times New Roman" w:eastAsia="Times New Roman" w:hAnsi="Times New Roman" w:cs="Times New Roman"/>
          <w:color w:val="000000"/>
          <w:kern w:val="0"/>
          <w:sz w:val="26"/>
          <w:szCs w:val="26"/>
          <w:lang w:eastAsia="ru-RU" w:bidi="ru-RU"/>
        </w:rPr>
        <w:softHyphen/>
        <w:t>работки метанола с получением метилформиата, диметилового эфира, син</w:t>
      </w:r>
      <w:r w:rsidRPr="00B5617D">
        <w:rPr>
          <w:rFonts w:ascii="Times New Roman" w:eastAsia="Times New Roman" w:hAnsi="Times New Roman" w:cs="Times New Roman"/>
          <w:color w:val="000000"/>
          <w:kern w:val="0"/>
          <w:sz w:val="26"/>
          <w:szCs w:val="26"/>
          <w:lang w:eastAsia="ru-RU" w:bidi="ru-RU"/>
        </w:rPr>
        <w:softHyphen/>
        <w:t>тез-газа, водорода и монооксида углерода на промышленных катализаторах, ранее в этих процессах не используемых, а также на новых оксидных катали</w:t>
      </w:r>
      <w:r w:rsidRPr="00B5617D">
        <w:rPr>
          <w:rFonts w:ascii="Times New Roman" w:eastAsia="Times New Roman" w:hAnsi="Times New Roman" w:cs="Times New Roman"/>
          <w:color w:val="000000"/>
          <w:kern w:val="0"/>
          <w:sz w:val="26"/>
          <w:szCs w:val="26"/>
          <w:lang w:eastAsia="ru-RU" w:bidi="ru-RU"/>
        </w:rPr>
        <w:softHyphen/>
        <w:t>заторах.</w:t>
      </w:r>
    </w:p>
    <w:p w:rsidR="00B5617D" w:rsidRPr="00B5617D" w:rsidRDefault="00B5617D" w:rsidP="00B5617D">
      <w:pPr>
        <w:tabs>
          <w:tab w:val="clear" w:pos="709"/>
        </w:tabs>
        <w:suppressAutoHyphens w:val="0"/>
        <w:spacing w:after="0" w:line="466" w:lineRule="exact"/>
        <w:ind w:firstLine="72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Впервые получены медьсодержащие оксидные катализаторы, промоти- рованные оксидами церия и редкоземельных элементов (РЗЭ), проведено систематическое изучение их свойств в реакциях разложения метанола до метилформиата, диметилового эфира и синтез-газа. Показано, что катализа</w:t>
      </w:r>
      <w:r w:rsidRPr="00B5617D">
        <w:rPr>
          <w:rFonts w:ascii="Times New Roman" w:eastAsia="Times New Roman" w:hAnsi="Times New Roman" w:cs="Times New Roman"/>
          <w:color w:val="000000"/>
          <w:kern w:val="0"/>
          <w:sz w:val="26"/>
          <w:szCs w:val="26"/>
          <w:lang w:eastAsia="ru-RU" w:bidi="ru-RU"/>
        </w:rPr>
        <w:softHyphen/>
        <w:t>торы проявляют высокую эффективность в процессах комплексной перера</w:t>
      </w:r>
      <w:r w:rsidRPr="00B5617D">
        <w:rPr>
          <w:rFonts w:ascii="Times New Roman" w:eastAsia="Times New Roman" w:hAnsi="Times New Roman" w:cs="Times New Roman"/>
          <w:color w:val="000000"/>
          <w:kern w:val="0"/>
          <w:sz w:val="26"/>
          <w:szCs w:val="26"/>
          <w:lang w:eastAsia="ru-RU" w:bidi="ru-RU"/>
        </w:rPr>
        <w:softHyphen/>
        <w:t>ботки метанола.</w:t>
      </w:r>
    </w:p>
    <w:p w:rsidR="00B5617D" w:rsidRPr="00B5617D" w:rsidRDefault="00B5617D" w:rsidP="00B5617D">
      <w:pPr>
        <w:tabs>
          <w:tab w:val="clear" w:pos="709"/>
        </w:tabs>
        <w:suppressAutoHyphens w:val="0"/>
        <w:spacing w:after="0" w:line="466" w:lineRule="exact"/>
        <w:ind w:firstLine="7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Установлена зависимость выходных показателей процесса от состава исходного сырья и состава катализаторов. Определены оптимальные условия комплексной переработки метанола.</w:t>
      </w:r>
    </w:p>
    <w:p w:rsidR="00B5617D" w:rsidRPr="00B5617D" w:rsidRDefault="00B5617D" w:rsidP="00B5617D">
      <w:pPr>
        <w:tabs>
          <w:tab w:val="clear" w:pos="709"/>
        </w:tabs>
        <w:suppressAutoHyphens w:val="0"/>
        <w:spacing w:after="0" w:line="466" w:lineRule="exact"/>
        <w:ind w:firstLine="7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u w:val="single"/>
          <w:lang w:eastAsia="ru-RU" w:bidi="ru-RU"/>
        </w:rPr>
        <w:t>Практическая значимость.</w:t>
      </w:r>
      <w:r w:rsidRPr="00B5617D">
        <w:rPr>
          <w:rFonts w:ascii="Times New Roman" w:eastAsia="Times New Roman" w:hAnsi="Times New Roman" w:cs="Times New Roman"/>
          <w:color w:val="000000"/>
          <w:kern w:val="0"/>
          <w:sz w:val="26"/>
          <w:szCs w:val="26"/>
          <w:lang w:eastAsia="ru-RU" w:bidi="ru-RU"/>
        </w:rPr>
        <w:t xml:space="preserve"> Разработана технология процесса комплекс</w:t>
      </w:r>
      <w:r w:rsidRPr="00B5617D">
        <w:rPr>
          <w:rFonts w:ascii="Times New Roman" w:eastAsia="Times New Roman" w:hAnsi="Times New Roman" w:cs="Times New Roman"/>
          <w:color w:val="000000"/>
          <w:kern w:val="0"/>
          <w:sz w:val="26"/>
          <w:szCs w:val="26"/>
          <w:lang w:eastAsia="ru-RU" w:bidi="ru-RU"/>
        </w:rPr>
        <w:softHyphen/>
        <w:t>ной переработки метанола. Подготовлены и переданы во ВНИПИМ (г. Тула) исходные данные на проектирование опытных установок для получения ме</w:t>
      </w:r>
      <w:r w:rsidRPr="00B5617D">
        <w:rPr>
          <w:rFonts w:ascii="Times New Roman" w:eastAsia="Times New Roman" w:hAnsi="Times New Roman" w:cs="Times New Roman"/>
          <w:color w:val="000000"/>
          <w:kern w:val="0"/>
          <w:sz w:val="26"/>
          <w:szCs w:val="26"/>
          <w:lang w:eastAsia="ru-RU" w:bidi="ru-RU"/>
        </w:rPr>
        <w:softHyphen/>
        <w:t>тилформиата, синтез-газа, водорода и монооксида углерода.</w:t>
      </w:r>
    </w:p>
    <w:p w:rsidR="00B5617D" w:rsidRPr="00B5617D" w:rsidRDefault="00B5617D" w:rsidP="00B5617D">
      <w:pPr>
        <w:tabs>
          <w:tab w:val="clear" w:pos="709"/>
        </w:tabs>
        <w:suppressAutoHyphens w:val="0"/>
        <w:spacing w:after="0" w:line="466" w:lineRule="exact"/>
        <w:ind w:firstLine="7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На опытном заводе ВНИПИМ построена и эксплуатируется с 1989 г. опытная установка каталитического разложения метанола в синтез-газ. Раз</w:t>
      </w:r>
      <w:r w:rsidRPr="00B5617D">
        <w:rPr>
          <w:rFonts w:ascii="Times New Roman" w:eastAsia="Times New Roman" w:hAnsi="Times New Roman" w:cs="Times New Roman"/>
          <w:color w:val="000000"/>
          <w:kern w:val="0"/>
          <w:sz w:val="26"/>
          <w:szCs w:val="26"/>
          <w:lang w:eastAsia="ru-RU" w:bidi="ru-RU"/>
        </w:rPr>
        <w:softHyphen/>
        <w:t>работана и построена в РУДН укрупненная лабораторная установка получе</w:t>
      </w:r>
      <w:r w:rsidRPr="00B5617D">
        <w:rPr>
          <w:rFonts w:ascii="Times New Roman" w:eastAsia="Times New Roman" w:hAnsi="Times New Roman" w:cs="Times New Roman"/>
          <w:color w:val="000000"/>
          <w:kern w:val="0"/>
          <w:sz w:val="26"/>
          <w:szCs w:val="26"/>
          <w:lang w:eastAsia="ru-RU" w:bidi="ru-RU"/>
        </w:rPr>
        <w:softHyphen/>
        <w:t>ния синтез-газа под давлением до 1,0 Мпа из метанола.</w:t>
      </w:r>
    </w:p>
    <w:p w:rsidR="00B5617D" w:rsidRPr="00B5617D" w:rsidRDefault="00B5617D" w:rsidP="00B5617D">
      <w:pPr>
        <w:tabs>
          <w:tab w:val="clear" w:pos="709"/>
        </w:tabs>
        <w:suppressAutoHyphens w:val="0"/>
        <w:spacing w:after="0" w:line="466" w:lineRule="exact"/>
        <w:ind w:firstLine="7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Проведены испытания в ИМАШ им. А.А. Благонравова РАН, которые продемонстрировали возможность применения разработанного оксидного катализатора, промотированного оксидами РЗЭ, для эффективного разложе</w:t>
      </w:r>
      <w:r w:rsidRPr="00B5617D">
        <w:rPr>
          <w:rFonts w:ascii="Times New Roman" w:eastAsia="Times New Roman" w:hAnsi="Times New Roman" w:cs="Times New Roman"/>
          <w:color w:val="000000"/>
          <w:kern w:val="0"/>
          <w:sz w:val="26"/>
          <w:szCs w:val="26"/>
          <w:lang w:eastAsia="ru-RU" w:bidi="ru-RU"/>
        </w:rPr>
        <w:softHyphen/>
        <w:t>ния метанола с использованием полученных продуктов в автомобильных двигателях, обеспечивающих экологически чистый выброс.</w:t>
      </w:r>
    </w:p>
    <w:p w:rsidR="00B5617D" w:rsidRPr="00B5617D" w:rsidRDefault="00B5617D" w:rsidP="00B5617D">
      <w:pPr>
        <w:tabs>
          <w:tab w:val="clear" w:pos="709"/>
        </w:tabs>
        <w:suppressAutoHyphens w:val="0"/>
        <w:spacing w:after="0" w:line="466" w:lineRule="exact"/>
        <w:ind w:firstLine="7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u w:val="single"/>
          <w:lang w:eastAsia="ru-RU" w:bidi="ru-RU"/>
        </w:rPr>
        <w:t>Основные положения, выносимые на защиту</w:t>
      </w:r>
      <w:r w:rsidRPr="00B5617D">
        <w:rPr>
          <w:rFonts w:ascii="Times New Roman" w:eastAsia="Times New Roman" w:hAnsi="Times New Roman" w:cs="Times New Roman"/>
          <w:color w:val="000000"/>
          <w:kern w:val="0"/>
          <w:sz w:val="26"/>
          <w:szCs w:val="26"/>
          <w:lang w:eastAsia="ru-RU" w:bidi="ru-RU"/>
        </w:rPr>
        <w:t xml:space="preserve">. </w:t>
      </w:r>
      <w:r w:rsidRPr="00B5617D">
        <w:rPr>
          <w:rFonts w:ascii="Times New Roman" w:eastAsia="Times New Roman" w:hAnsi="Times New Roman" w:cs="Times New Roman"/>
          <w:color w:val="000000"/>
          <w:kern w:val="0"/>
          <w:sz w:val="26"/>
          <w:szCs w:val="26"/>
          <w:vertAlign w:val="subscript"/>
          <w:lang w:eastAsia="ru-RU" w:bidi="ru-RU"/>
        </w:rPr>
        <w:t>;</w:t>
      </w:r>
    </w:p>
    <w:p w:rsidR="00B5617D" w:rsidRPr="00B5617D" w:rsidRDefault="00B5617D" w:rsidP="00B5617D">
      <w:pPr>
        <w:tabs>
          <w:tab w:val="clear" w:pos="709"/>
        </w:tabs>
        <w:suppressAutoHyphens w:val="0"/>
        <w:spacing w:after="0" w:line="466" w:lineRule="exact"/>
        <w:ind w:firstLine="7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Закономерности превращения метанола в присутствии метал л оксидных промышленных и новых катализаторов;</w:t>
      </w:r>
    </w:p>
    <w:p w:rsidR="00B5617D" w:rsidRPr="00B5617D" w:rsidRDefault="00B5617D" w:rsidP="00B5617D">
      <w:pPr>
        <w:tabs>
          <w:tab w:val="clear" w:pos="709"/>
        </w:tabs>
        <w:suppressAutoHyphens w:val="0"/>
        <w:spacing w:after="0" w:line="466" w:lineRule="exact"/>
        <w:ind w:firstLine="7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Метод комплексной переработки метанола с получением метилфор</w:t>
      </w:r>
      <w:r w:rsidRPr="00B5617D">
        <w:rPr>
          <w:rFonts w:ascii="Times New Roman" w:eastAsia="Times New Roman" w:hAnsi="Times New Roman" w:cs="Times New Roman"/>
          <w:color w:val="000000"/>
          <w:kern w:val="0"/>
          <w:sz w:val="26"/>
          <w:szCs w:val="26"/>
          <w:lang w:eastAsia="ru-RU" w:bidi="ru-RU"/>
        </w:rPr>
        <w:softHyphen/>
        <w:t>миата, синтез-газа и его компонентов - водорода и монооксида углерода;</w:t>
      </w:r>
    </w:p>
    <w:p w:rsidR="00B5617D" w:rsidRPr="00B5617D" w:rsidRDefault="00B5617D" w:rsidP="00B5617D">
      <w:pPr>
        <w:tabs>
          <w:tab w:val="clear" w:pos="709"/>
        </w:tabs>
        <w:suppressAutoHyphens w:val="0"/>
        <w:spacing w:after="0" w:line="466" w:lineRule="exact"/>
        <w:ind w:firstLine="7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Разработка оптимального состава каталитической системы и техноло</w:t>
      </w:r>
      <w:r w:rsidRPr="00B5617D">
        <w:rPr>
          <w:rFonts w:ascii="Times New Roman" w:eastAsia="Times New Roman" w:hAnsi="Times New Roman" w:cs="Times New Roman"/>
          <w:color w:val="000000"/>
          <w:kern w:val="0"/>
          <w:sz w:val="26"/>
          <w:szCs w:val="26"/>
          <w:lang w:eastAsia="ru-RU" w:bidi="ru-RU"/>
        </w:rPr>
        <w:softHyphen/>
        <w:t>гического режима процесса дегидрирования метанола в метилформиат и дру</w:t>
      </w:r>
      <w:r w:rsidRPr="00B5617D">
        <w:rPr>
          <w:rFonts w:ascii="Times New Roman" w:eastAsia="Times New Roman" w:hAnsi="Times New Roman" w:cs="Times New Roman"/>
          <w:color w:val="000000"/>
          <w:kern w:val="0"/>
          <w:sz w:val="26"/>
          <w:szCs w:val="26"/>
          <w:lang w:eastAsia="ru-RU" w:bidi="ru-RU"/>
        </w:rPr>
        <w:softHyphen/>
        <w:t>гие продукты;</w:t>
      </w:r>
    </w:p>
    <w:p w:rsidR="00B5617D" w:rsidRPr="00B5617D" w:rsidRDefault="00B5617D" w:rsidP="00B5617D">
      <w:pPr>
        <w:tabs>
          <w:tab w:val="clear" w:pos="709"/>
        </w:tabs>
        <w:suppressAutoHyphens w:val="0"/>
        <w:spacing w:after="0" w:line="466" w:lineRule="exact"/>
        <w:ind w:firstLine="74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Разработка технологической схемы процесса комплексной переработки метанола с получением метилформиата, диметилового эфира, синтез-газа и его компонентов - водорода и монооксида углерода.</w:t>
      </w:r>
      <w:r w:rsidRPr="00B5617D">
        <w:rPr>
          <w:rFonts w:ascii="Times New Roman" w:eastAsia="Times New Roman" w:hAnsi="Times New Roman" w:cs="Times New Roman"/>
          <w:color w:val="000000"/>
          <w:kern w:val="0"/>
          <w:sz w:val="26"/>
          <w:szCs w:val="26"/>
          <w:lang w:eastAsia="ru-RU" w:bidi="ru-RU"/>
        </w:rPr>
        <w:br w:type="page"/>
      </w:r>
    </w:p>
    <w:p w:rsidR="00B5617D" w:rsidRPr="00B5617D" w:rsidRDefault="00B5617D" w:rsidP="00B5617D">
      <w:pPr>
        <w:tabs>
          <w:tab w:val="clear" w:pos="709"/>
        </w:tabs>
        <w:suppressAutoHyphens w:val="0"/>
        <w:spacing w:after="0" w:line="466" w:lineRule="exact"/>
        <w:ind w:right="280" w:firstLine="0"/>
        <w:jc w:val="center"/>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Основное содержание диссертации изложено в следующих работах:</w:t>
      </w:r>
    </w:p>
    <w:p w:rsidR="00B5617D" w:rsidRPr="00B5617D" w:rsidRDefault="00B5617D" w:rsidP="00B5617D">
      <w:pPr>
        <w:numPr>
          <w:ilvl w:val="0"/>
          <w:numId w:val="23"/>
        </w:numPr>
        <w:tabs>
          <w:tab w:val="clear" w:pos="709"/>
          <w:tab w:val="left" w:pos="327"/>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Брук И.А., Антонюк С.Н., Капкин В.Д., Печуро Н.С., Лапидус А.Л. Полу</w:t>
      </w:r>
      <w:r w:rsidRPr="00B5617D">
        <w:rPr>
          <w:rFonts w:ascii="Times New Roman" w:eastAsia="Times New Roman" w:hAnsi="Times New Roman" w:cs="Times New Roman"/>
          <w:color w:val="000000"/>
          <w:kern w:val="0"/>
          <w:sz w:val="26"/>
          <w:szCs w:val="26"/>
          <w:lang w:eastAsia="ru-RU" w:bidi="ru-RU"/>
        </w:rPr>
        <w:softHyphen/>
        <w:t>чение Н</w:t>
      </w:r>
      <w:r w:rsidRPr="00B5617D">
        <w:rPr>
          <w:rFonts w:ascii="Times New Roman" w:eastAsia="Times New Roman" w:hAnsi="Times New Roman" w:cs="Times New Roman"/>
          <w:color w:val="000000"/>
          <w:kern w:val="0"/>
          <w:sz w:val="26"/>
          <w:szCs w:val="26"/>
          <w:vertAlign w:val="subscript"/>
          <w:lang w:eastAsia="ru-RU" w:bidi="ru-RU"/>
        </w:rPr>
        <w:t>2</w:t>
      </w:r>
      <w:r w:rsidRPr="00B5617D">
        <w:rPr>
          <w:rFonts w:ascii="Times New Roman" w:eastAsia="Times New Roman" w:hAnsi="Times New Roman" w:cs="Times New Roman"/>
          <w:color w:val="000000"/>
          <w:kern w:val="0"/>
          <w:sz w:val="26"/>
          <w:szCs w:val="26"/>
          <w:lang w:eastAsia="ru-RU" w:bidi="ru-RU"/>
        </w:rPr>
        <w:t>-содержащего газа из метанола в присутствии катализаторов на ос</w:t>
      </w:r>
      <w:r w:rsidRPr="00B5617D">
        <w:rPr>
          <w:rFonts w:ascii="Times New Roman" w:eastAsia="Times New Roman" w:hAnsi="Times New Roman" w:cs="Times New Roman"/>
          <w:color w:val="000000"/>
          <w:kern w:val="0"/>
          <w:sz w:val="26"/>
          <w:szCs w:val="26"/>
          <w:lang w:eastAsia="ru-RU" w:bidi="ru-RU"/>
        </w:rPr>
        <w:softHyphen/>
        <w:t>нове окислов металлов. //Тез. докл. Республиканского семинара молодых ученых и специалистов «Актуальные проблемы нефтехимии», Уфа, 1982г., с. 73.</w:t>
      </w:r>
    </w:p>
    <w:p w:rsidR="00B5617D" w:rsidRPr="00B5617D" w:rsidRDefault="00B5617D" w:rsidP="00B5617D">
      <w:pPr>
        <w:numPr>
          <w:ilvl w:val="0"/>
          <w:numId w:val="23"/>
        </w:numPr>
        <w:tabs>
          <w:tab w:val="clear" w:pos="709"/>
          <w:tab w:val="left" w:pos="318"/>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Лапидус А.Л., Брук И.А., Капкин В.Д., Антонюк С.Н., Газарян Г.Т., Мака</w:t>
      </w:r>
      <w:r w:rsidRPr="00B5617D">
        <w:rPr>
          <w:rFonts w:ascii="Times New Roman" w:eastAsia="Times New Roman" w:hAnsi="Times New Roman" w:cs="Times New Roman"/>
          <w:color w:val="000000"/>
          <w:kern w:val="0"/>
          <w:sz w:val="26"/>
          <w:szCs w:val="26"/>
          <w:lang w:eastAsia="ru-RU" w:bidi="ru-RU"/>
        </w:rPr>
        <w:softHyphen/>
        <w:t xml:space="preserve">ров П. А., Печуро Н.С. Превращение метанола на окисных катализаторах. // </w:t>
      </w:r>
      <w:r w:rsidRPr="00B5617D">
        <w:rPr>
          <w:rFonts w:ascii="Times New Roman" w:eastAsia="Times New Roman" w:hAnsi="Times New Roman" w:cs="Times New Roman"/>
          <w:color w:val="000000"/>
          <w:kern w:val="0"/>
          <w:sz w:val="26"/>
          <w:szCs w:val="26"/>
          <w:lang w:val="uk-UA" w:eastAsia="uk-UA" w:bidi="uk-UA"/>
        </w:rPr>
        <w:t xml:space="preserve">Тез. </w:t>
      </w:r>
      <w:r w:rsidRPr="00B5617D">
        <w:rPr>
          <w:rFonts w:ascii="Times New Roman" w:eastAsia="Times New Roman" w:hAnsi="Times New Roman" w:cs="Times New Roman"/>
          <w:color w:val="000000"/>
          <w:kern w:val="0"/>
          <w:sz w:val="26"/>
          <w:szCs w:val="26"/>
          <w:lang w:eastAsia="ru-RU" w:bidi="ru-RU"/>
        </w:rPr>
        <w:t>докл. II Всесоюзного совещания по физико-химическим основам синтеза метанола и его переработке, Севере Донецк, 1983г., с. 58.</w:t>
      </w:r>
    </w:p>
    <w:p w:rsidR="00B5617D" w:rsidRPr="00B5617D" w:rsidRDefault="00B5617D" w:rsidP="00B5617D">
      <w:pPr>
        <w:numPr>
          <w:ilvl w:val="0"/>
          <w:numId w:val="23"/>
        </w:numPr>
        <w:tabs>
          <w:tab w:val="clear" w:pos="709"/>
          <w:tab w:val="left" w:pos="327"/>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Лапидус А.Л., Капкин В.Д., Брук И.А., Антонюк С.Н., Газарян Г.Т., Ов</w:t>
      </w:r>
      <w:r w:rsidRPr="00B5617D">
        <w:rPr>
          <w:rFonts w:ascii="Times New Roman" w:eastAsia="Times New Roman" w:hAnsi="Times New Roman" w:cs="Times New Roman"/>
          <w:color w:val="000000"/>
          <w:kern w:val="0"/>
          <w:sz w:val="26"/>
          <w:szCs w:val="26"/>
          <w:lang w:eastAsia="ru-RU" w:bidi="ru-RU"/>
        </w:rPr>
        <w:softHyphen/>
        <w:t>чинников Н.М., Варшавский И.Л., Печуро Н.С. Разложение метанола на окисных катализаторах. //Хим. пром., 1984, №7, с.5.</w:t>
      </w:r>
    </w:p>
    <w:p w:rsidR="00B5617D" w:rsidRPr="00B5617D" w:rsidRDefault="00B5617D" w:rsidP="00B5617D">
      <w:pPr>
        <w:numPr>
          <w:ilvl w:val="0"/>
          <w:numId w:val="23"/>
        </w:numPr>
        <w:tabs>
          <w:tab w:val="clear" w:pos="709"/>
          <w:tab w:val="left" w:pos="327"/>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Антонюк С.Н., Брук И.А., Соколикова Е.Ю., Капкин В.Д., Лапидус А.Л., Печуро Н.С. Каталитическое дегидрирование метилового спирта до метил</w:t>
      </w:r>
      <w:r w:rsidRPr="00B5617D">
        <w:rPr>
          <w:rFonts w:ascii="Times New Roman" w:eastAsia="Times New Roman" w:hAnsi="Times New Roman" w:cs="Times New Roman"/>
          <w:color w:val="000000"/>
          <w:kern w:val="0"/>
          <w:sz w:val="26"/>
          <w:szCs w:val="26"/>
          <w:lang w:eastAsia="ru-RU" w:bidi="ru-RU"/>
        </w:rPr>
        <w:softHyphen/>
        <w:t>формиата намедь-цинк-содержащих системах. //Тез. докл. Всесоюзного со</w:t>
      </w:r>
      <w:r w:rsidRPr="00B5617D">
        <w:rPr>
          <w:rFonts w:ascii="Times New Roman" w:eastAsia="Times New Roman" w:hAnsi="Times New Roman" w:cs="Times New Roman"/>
          <w:color w:val="000000"/>
          <w:kern w:val="0"/>
          <w:sz w:val="26"/>
          <w:szCs w:val="26"/>
          <w:lang w:eastAsia="ru-RU" w:bidi="ru-RU"/>
        </w:rPr>
        <w:softHyphen/>
        <w:t>вещания «Химический синтез на основе одноуглеродных молекул», Москва, 1984г., с. 66.</w:t>
      </w:r>
    </w:p>
    <w:p w:rsidR="00B5617D" w:rsidRPr="00B5617D" w:rsidRDefault="00B5617D" w:rsidP="00B5617D">
      <w:pPr>
        <w:numPr>
          <w:ilvl w:val="0"/>
          <w:numId w:val="23"/>
        </w:numPr>
        <w:tabs>
          <w:tab w:val="clear" w:pos="709"/>
          <w:tab w:val="left" w:pos="34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594360" simplePos="0" relativeHeight="251667456" behindDoc="1" locked="0" layoutInCell="1" allowOverlap="1">
            <wp:simplePos x="0" y="0"/>
            <wp:positionH relativeFrom="margin">
              <wp:posOffset>-807720</wp:posOffset>
            </wp:positionH>
            <wp:positionV relativeFrom="paragraph">
              <wp:posOffset>94615</wp:posOffset>
            </wp:positionV>
            <wp:extent cx="219710" cy="237490"/>
            <wp:effectExtent l="19050" t="0" r="8890" b="0"/>
            <wp:wrapSquare wrapText="right"/>
            <wp:docPr id="21" name="Рисунок 21"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4.png"/>
                    <pic:cNvPicPr>
                      <a:picLocks noChangeAspect="1" noChangeArrowheads="1"/>
                    </pic:cNvPicPr>
                  </pic:nvPicPr>
                  <pic:blipFill>
                    <a:blip r:embed="rId17" cstate="print"/>
                    <a:srcRect/>
                    <a:stretch>
                      <a:fillRect/>
                    </a:stretch>
                  </pic:blipFill>
                  <pic:spPr bwMode="auto">
                    <a:xfrm>
                      <a:off x="0" y="0"/>
                      <a:ext cx="219710" cy="237490"/>
                    </a:xfrm>
                    <a:prstGeom prst="rect">
                      <a:avLst/>
                    </a:prstGeom>
                    <a:noFill/>
                  </pic:spPr>
                </pic:pic>
              </a:graphicData>
            </a:graphic>
          </wp:anchor>
        </w:drawing>
      </w:r>
      <w:r w:rsidRPr="00B5617D">
        <w:rPr>
          <w:rFonts w:ascii="Times New Roman" w:eastAsia="Times New Roman" w:hAnsi="Times New Roman" w:cs="Times New Roman"/>
          <w:color w:val="000000"/>
          <w:kern w:val="0"/>
          <w:sz w:val="26"/>
          <w:szCs w:val="26"/>
          <w:lang w:eastAsia="ru-RU" w:bidi="ru-RU"/>
        </w:rPr>
        <w:t xml:space="preserve">Лапидус А.Л., Антонюк С.Н., Капкин В.Д., </w:t>
      </w:r>
      <w:r w:rsidRPr="00B5617D">
        <w:rPr>
          <w:rFonts w:ascii="Times New Roman" w:eastAsia="Times New Roman" w:hAnsi="Times New Roman" w:cs="Times New Roman"/>
          <w:color w:val="000000"/>
          <w:kern w:val="0"/>
          <w:sz w:val="26"/>
          <w:szCs w:val="26"/>
          <w:lang w:val="uk-UA" w:eastAsia="uk-UA" w:bidi="uk-UA"/>
        </w:rPr>
        <w:t xml:space="preserve">Брук </w:t>
      </w:r>
      <w:r w:rsidRPr="00B5617D">
        <w:rPr>
          <w:rFonts w:ascii="Times New Roman" w:eastAsia="Times New Roman" w:hAnsi="Times New Roman" w:cs="Times New Roman"/>
          <w:color w:val="000000"/>
          <w:kern w:val="0"/>
          <w:sz w:val="26"/>
          <w:szCs w:val="26"/>
          <w:lang w:eastAsia="ru-RU" w:bidi="ru-RU"/>
        </w:rPr>
        <w:t>И.А., Соминский С.Д., Печуро Н.С. Получение метил формиата из метанола на оксидных катализа</w:t>
      </w:r>
      <w:r w:rsidRPr="00B5617D">
        <w:rPr>
          <w:rFonts w:ascii="Times New Roman" w:eastAsia="Times New Roman" w:hAnsi="Times New Roman" w:cs="Times New Roman"/>
          <w:color w:val="000000"/>
          <w:kern w:val="0"/>
          <w:sz w:val="26"/>
          <w:szCs w:val="26"/>
          <w:lang w:eastAsia="ru-RU" w:bidi="ru-RU"/>
        </w:rPr>
        <w:softHyphen/>
        <w:t>торах. // Нефтехимия, 1985, №6, с.761.</w:t>
      </w:r>
    </w:p>
    <w:p w:rsidR="00B5617D" w:rsidRPr="00B5617D" w:rsidRDefault="00B5617D" w:rsidP="00B5617D">
      <w:pPr>
        <w:numPr>
          <w:ilvl w:val="0"/>
          <w:numId w:val="23"/>
        </w:numPr>
        <w:tabs>
          <w:tab w:val="clear" w:pos="709"/>
          <w:tab w:val="left" w:pos="337"/>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Лапидус А.Л., Капкин В.Д., Брук И.А., Антонюк С.Н., Печуро Н.С. Моди</w:t>
      </w:r>
      <w:r w:rsidRPr="00B5617D">
        <w:rPr>
          <w:rFonts w:ascii="Times New Roman" w:eastAsia="Times New Roman" w:hAnsi="Times New Roman" w:cs="Times New Roman"/>
          <w:color w:val="000000"/>
          <w:kern w:val="0"/>
          <w:sz w:val="26"/>
          <w:szCs w:val="26"/>
          <w:lang w:eastAsia="ru-RU" w:bidi="ru-RU"/>
        </w:rPr>
        <w:softHyphen/>
        <w:t xml:space="preserve">фицирование </w:t>
      </w:r>
      <w:r w:rsidRPr="00B5617D">
        <w:rPr>
          <w:rFonts w:ascii="Times New Roman" w:eastAsia="Times New Roman" w:hAnsi="Times New Roman" w:cs="Times New Roman"/>
          <w:color w:val="000000"/>
          <w:kern w:val="0"/>
          <w:sz w:val="26"/>
          <w:szCs w:val="26"/>
          <w:lang w:val="en-US" w:eastAsia="en-US" w:bidi="en-US"/>
        </w:rPr>
        <w:t>Zn</w:t>
      </w:r>
      <w:r w:rsidRPr="00B5617D">
        <w:rPr>
          <w:rFonts w:ascii="Times New Roman" w:eastAsia="Times New Roman" w:hAnsi="Times New Roman" w:cs="Times New Roman"/>
          <w:color w:val="000000"/>
          <w:kern w:val="0"/>
          <w:sz w:val="26"/>
          <w:szCs w:val="26"/>
          <w:lang w:eastAsia="en-US" w:bidi="en-US"/>
        </w:rPr>
        <w:t>-</w:t>
      </w:r>
      <w:r w:rsidRPr="00B5617D">
        <w:rPr>
          <w:rFonts w:ascii="Times New Roman" w:eastAsia="Times New Roman" w:hAnsi="Times New Roman" w:cs="Times New Roman"/>
          <w:color w:val="000000"/>
          <w:kern w:val="0"/>
          <w:sz w:val="26"/>
          <w:szCs w:val="26"/>
          <w:lang w:val="en-US" w:eastAsia="en-US" w:bidi="en-US"/>
        </w:rPr>
        <w:t>Cr</w:t>
      </w:r>
      <w:r w:rsidRPr="00B5617D">
        <w:rPr>
          <w:rFonts w:ascii="Times New Roman" w:eastAsia="Times New Roman" w:hAnsi="Times New Roman" w:cs="Times New Roman"/>
          <w:color w:val="000000"/>
          <w:kern w:val="0"/>
          <w:sz w:val="26"/>
          <w:szCs w:val="26"/>
          <w:lang w:eastAsia="en-US" w:bidi="en-US"/>
        </w:rPr>
        <w:t>-</w:t>
      </w:r>
      <w:r w:rsidRPr="00B5617D">
        <w:rPr>
          <w:rFonts w:ascii="Times New Roman" w:eastAsia="Times New Roman" w:hAnsi="Times New Roman" w:cs="Times New Roman"/>
          <w:color w:val="000000"/>
          <w:kern w:val="0"/>
          <w:sz w:val="26"/>
          <w:szCs w:val="26"/>
          <w:lang w:val="en-US" w:eastAsia="en-US" w:bidi="en-US"/>
        </w:rPr>
        <w:t>Cu</w:t>
      </w:r>
      <w:r w:rsidRPr="00B5617D">
        <w:rPr>
          <w:rFonts w:ascii="Times New Roman" w:eastAsia="Times New Roman" w:hAnsi="Times New Roman" w:cs="Times New Roman"/>
          <w:color w:val="000000"/>
          <w:kern w:val="0"/>
          <w:sz w:val="26"/>
          <w:szCs w:val="26"/>
          <w:lang w:eastAsia="ru-RU" w:bidi="ru-RU"/>
        </w:rPr>
        <w:t>-содержащего катализатора разложения метанола ок</w:t>
      </w:r>
      <w:r w:rsidRPr="00B5617D">
        <w:rPr>
          <w:rFonts w:ascii="Times New Roman" w:eastAsia="Times New Roman" w:hAnsi="Times New Roman" w:cs="Times New Roman"/>
          <w:color w:val="000000"/>
          <w:kern w:val="0"/>
          <w:sz w:val="26"/>
          <w:szCs w:val="26"/>
          <w:lang w:eastAsia="ru-RU" w:bidi="ru-RU"/>
        </w:rPr>
        <w:softHyphen/>
        <w:t xml:space="preserve">сидами редкоземельных элементов (РЗЭ). // </w:t>
      </w:r>
      <w:r w:rsidRPr="00B5617D">
        <w:rPr>
          <w:rFonts w:ascii="Times New Roman" w:eastAsia="Times New Roman" w:hAnsi="Times New Roman" w:cs="Times New Roman"/>
          <w:color w:val="000000"/>
          <w:kern w:val="0"/>
          <w:sz w:val="26"/>
          <w:szCs w:val="26"/>
          <w:lang w:val="uk-UA" w:eastAsia="uk-UA" w:bidi="uk-UA"/>
        </w:rPr>
        <w:t xml:space="preserve">Тез. </w:t>
      </w:r>
      <w:r w:rsidRPr="00B5617D">
        <w:rPr>
          <w:rFonts w:ascii="Times New Roman" w:eastAsia="Times New Roman" w:hAnsi="Times New Roman" w:cs="Times New Roman"/>
          <w:color w:val="000000"/>
          <w:kern w:val="0"/>
          <w:sz w:val="26"/>
          <w:szCs w:val="26"/>
          <w:lang w:eastAsia="ru-RU" w:bidi="ru-RU"/>
        </w:rPr>
        <w:t>докл. IV Московской конфе</w:t>
      </w:r>
      <w:r w:rsidRPr="00B5617D">
        <w:rPr>
          <w:rFonts w:ascii="Times New Roman" w:eastAsia="Times New Roman" w:hAnsi="Times New Roman" w:cs="Times New Roman"/>
          <w:color w:val="000000"/>
          <w:kern w:val="0"/>
          <w:sz w:val="26"/>
          <w:szCs w:val="26"/>
          <w:lang w:eastAsia="ru-RU" w:bidi="ru-RU"/>
        </w:rPr>
        <w:softHyphen/>
        <w:t>ренции по органической химии и технологии ВХО им. Д.И.Менделеева, Мо</w:t>
      </w:r>
      <w:r w:rsidRPr="00B5617D">
        <w:rPr>
          <w:rFonts w:ascii="Times New Roman" w:eastAsia="Times New Roman" w:hAnsi="Times New Roman" w:cs="Times New Roman"/>
          <w:color w:val="000000"/>
          <w:kern w:val="0"/>
          <w:sz w:val="26"/>
          <w:szCs w:val="26"/>
          <w:lang w:eastAsia="ru-RU" w:bidi="ru-RU"/>
        </w:rPr>
        <w:softHyphen/>
        <w:t>сква, 1985г., с. 169.</w:t>
      </w:r>
    </w:p>
    <w:p w:rsidR="00B5617D" w:rsidRPr="00B5617D" w:rsidRDefault="00B5617D" w:rsidP="00B5617D">
      <w:pPr>
        <w:numPr>
          <w:ilvl w:val="0"/>
          <w:numId w:val="23"/>
        </w:numPr>
        <w:tabs>
          <w:tab w:val="clear" w:pos="709"/>
          <w:tab w:val="left" w:pos="327"/>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pict>
          <v:shape id="_x0000_s1046" type="#_x0000_t202" style="position:absolute;left:0;text-align:left;margin-left:-60.25pt;margin-top:36.95pt;width:17.3pt;height:24.35pt;z-index:-251648000;mso-wrap-distance-left:5pt;mso-wrap-distance-right:43.45pt;mso-position-horizontal-relative:margin" filled="f" stroked="f">
            <v:textbox style="mso-fit-shape-to-text:t" inset="0,0,0,0">
              <w:txbxContent>
                <w:p w:rsidR="00B5617D" w:rsidRDefault="00B5617D" w:rsidP="00B5617D">
                  <w:pPr>
                    <w:pStyle w:val="3fff2"/>
                    <w:shd w:val="clear" w:color="auto" w:fill="auto"/>
                    <w:spacing w:after="0" w:line="300" w:lineRule="exact"/>
                  </w:pPr>
                  <w:r>
                    <w:rPr>
                      <w:rStyle w:val="3Exact"/>
                    </w:rPr>
                    <w:t>♦</w:t>
                  </w:r>
                </w:p>
              </w:txbxContent>
            </v:textbox>
            <w10:wrap type="square" side="right" anchorx="margin"/>
          </v:shape>
        </w:pict>
      </w:r>
      <w:r w:rsidRPr="00B5617D">
        <w:rPr>
          <w:rFonts w:ascii="Times New Roman" w:eastAsia="Times New Roman" w:hAnsi="Times New Roman" w:cs="Times New Roman"/>
          <w:color w:val="000000"/>
          <w:kern w:val="0"/>
          <w:sz w:val="26"/>
          <w:szCs w:val="26"/>
          <w:lang w:eastAsia="ru-RU" w:bidi="ru-RU"/>
        </w:rPr>
        <w:t xml:space="preserve">Антонюк С.Н., </w:t>
      </w:r>
      <w:r w:rsidRPr="00B5617D">
        <w:rPr>
          <w:rFonts w:ascii="Times New Roman" w:eastAsia="Times New Roman" w:hAnsi="Times New Roman" w:cs="Times New Roman"/>
          <w:color w:val="000000"/>
          <w:kern w:val="0"/>
          <w:sz w:val="26"/>
          <w:szCs w:val="26"/>
          <w:lang w:val="uk-UA" w:eastAsia="uk-UA" w:bidi="uk-UA"/>
        </w:rPr>
        <w:t>Пе</w:t>
      </w:r>
      <w:r w:rsidRPr="00B5617D">
        <w:rPr>
          <w:rFonts w:ascii="Times New Roman" w:eastAsia="Times New Roman" w:hAnsi="Times New Roman" w:cs="Times New Roman"/>
          <w:color w:val="000000"/>
          <w:kern w:val="0"/>
          <w:sz w:val="26"/>
          <w:szCs w:val="26"/>
          <w:u w:val="single"/>
          <w:lang w:val="uk-UA" w:eastAsia="uk-UA" w:bidi="uk-UA"/>
        </w:rPr>
        <w:t>пт</w:t>
      </w:r>
      <w:r w:rsidRPr="00B5617D">
        <w:rPr>
          <w:rFonts w:ascii="Times New Roman" w:eastAsia="Times New Roman" w:hAnsi="Times New Roman" w:cs="Times New Roman"/>
          <w:color w:val="000000"/>
          <w:kern w:val="0"/>
          <w:sz w:val="26"/>
          <w:szCs w:val="26"/>
          <w:lang w:val="uk-UA" w:eastAsia="uk-UA" w:bidi="uk-UA"/>
        </w:rPr>
        <w:t>не</w:t>
      </w:r>
      <w:r w:rsidRPr="00B5617D">
        <w:rPr>
          <w:rFonts w:ascii="Times New Roman" w:eastAsia="Times New Roman" w:hAnsi="Times New Roman" w:cs="Times New Roman"/>
          <w:color w:val="000000"/>
          <w:kern w:val="0"/>
          <w:sz w:val="26"/>
          <w:szCs w:val="26"/>
          <w:lang w:eastAsia="ru-RU" w:bidi="ru-RU"/>
        </w:rPr>
        <w:t xml:space="preserve">в Б.В., Синева Л.В. Влияние состава катализатора на направление превращения метанола. </w:t>
      </w:r>
      <w:r w:rsidRPr="00B5617D">
        <w:rPr>
          <w:rFonts w:ascii="Times New Roman" w:eastAsia="Times New Roman" w:hAnsi="Times New Roman" w:cs="Times New Roman"/>
          <w:color w:val="000000"/>
          <w:kern w:val="0"/>
          <w:sz w:val="26"/>
          <w:szCs w:val="26"/>
          <w:lang w:val="uk-UA" w:eastAsia="uk-UA" w:bidi="uk-UA"/>
        </w:rPr>
        <w:t xml:space="preserve">//Тез. </w:t>
      </w:r>
      <w:r w:rsidRPr="00B5617D">
        <w:rPr>
          <w:rFonts w:ascii="Times New Roman" w:eastAsia="Times New Roman" w:hAnsi="Times New Roman" w:cs="Times New Roman"/>
          <w:color w:val="000000"/>
          <w:kern w:val="0"/>
          <w:sz w:val="26"/>
          <w:szCs w:val="26"/>
          <w:lang w:eastAsia="ru-RU" w:bidi="ru-RU"/>
        </w:rPr>
        <w:t>докл. V конференции молодых ученых и специалистов Московского института тонкой химической техноло</w:t>
      </w:r>
      <w:r w:rsidRPr="00B5617D">
        <w:rPr>
          <w:rFonts w:ascii="Times New Roman" w:eastAsia="Times New Roman" w:hAnsi="Times New Roman" w:cs="Times New Roman"/>
          <w:color w:val="000000"/>
          <w:kern w:val="0"/>
          <w:sz w:val="26"/>
          <w:szCs w:val="26"/>
          <w:lang w:eastAsia="ru-RU" w:bidi="ru-RU"/>
        </w:rPr>
        <w:softHyphen/>
        <w:t>гии им. М.В.Ломоносова, Деп. в ОНИИТЭХИМ, №1243-хп87, 1987г.</w:t>
      </w:r>
      <w:r w:rsidRPr="00B5617D">
        <w:rPr>
          <w:rFonts w:ascii="Times New Roman" w:eastAsia="Times New Roman" w:hAnsi="Times New Roman" w:cs="Times New Roman"/>
          <w:color w:val="000000"/>
          <w:kern w:val="0"/>
          <w:sz w:val="26"/>
          <w:szCs w:val="26"/>
          <w:lang w:eastAsia="ru-RU" w:bidi="ru-RU"/>
        </w:rPr>
        <w:br w:type="page"/>
      </w:r>
    </w:p>
    <w:p w:rsidR="00B5617D" w:rsidRPr="00B5617D" w:rsidRDefault="00B5617D" w:rsidP="00B5617D">
      <w:pPr>
        <w:numPr>
          <w:ilvl w:val="0"/>
          <w:numId w:val="23"/>
        </w:numPr>
        <w:tabs>
          <w:tab w:val="clear" w:pos="709"/>
          <w:tab w:val="left" w:pos="333"/>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615950" simplePos="0" relativeHeight="251669504" behindDoc="1" locked="0" layoutInCell="1" allowOverlap="1">
            <wp:simplePos x="0" y="0"/>
            <wp:positionH relativeFrom="margin">
              <wp:posOffset>-803275</wp:posOffset>
            </wp:positionH>
            <wp:positionV relativeFrom="margin">
              <wp:posOffset>-128270</wp:posOffset>
            </wp:positionV>
            <wp:extent cx="207010" cy="3005455"/>
            <wp:effectExtent l="19050" t="0" r="2540" b="0"/>
            <wp:wrapSquare wrapText="right"/>
            <wp:docPr id="23" name="Рисунок 23"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5.png"/>
                    <pic:cNvPicPr>
                      <a:picLocks noChangeAspect="1" noChangeArrowheads="1"/>
                    </pic:cNvPicPr>
                  </pic:nvPicPr>
                  <pic:blipFill>
                    <a:blip r:embed="rId18" cstate="print"/>
                    <a:srcRect/>
                    <a:stretch>
                      <a:fillRect/>
                    </a:stretch>
                  </pic:blipFill>
                  <pic:spPr bwMode="auto">
                    <a:xfrm>
                      <a:off x="0" y="0"/>
                      <a:ext cx="207010" cy="3005455"/>
                    </a:xfrm>
                    <a:prstGeom prst="rect">
                      <a:avLst/>
                    </a:prstGeom>
                    <a:noFill/>
                  </pic:spPr>
                </pic:pic>
              </a:graphicData>
            </a:graphic>
          </wp:anchor>
        </w:drawing>
      </w:r>
      <w:r>
        <w:rPr>
          <w:rFonts w:ascii="Times New Roman" w:eastAsia="Times New Roman" w:hAnsi="Times New Roman" w:cs="Times New Roman"/>
          <w:noProof/>
          <w:color w:val="000000"/>
          <w:kern w:val="0"/>
          <w:sz w:val="26"/>
          <w:szCs w:val="26"/>
          <w:lang w:eastAsia="ru-RU"/>
        </w:rPr>
        <w:drawing>
          <wp:anchor distT="0" distB="0" distL="63500" distR="609600" simplePos="0" relativeHeight="251670528" behindDoc="1" locked="0" layoutInCell="1" allowOverlap="1">
            <wp:simplePos x="0" y="0"/>
            <wp:positionH relativeFrom="margin">
              <wp:posOffset>-808990</wp:posOffset>
            </wp:positionH>
            <wp:positionV relativeFrom="margin">
              <wp:posOffset>5437505</wp:posOffset>
            </wp:positionV>
            <wp:extent cx="219710" cy="243840"/>
            <wp:effectExtent l="19050" t="0" r="8890" b="0"/>
            <wp:wrapSquare wrapText="right"/>
            <wp:docPr id="24" name="Рисунок 24"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6.png"/>
                    <pic:cNvPicPr>
                      <a:picLocks noChangeAspect="1" noChangeArrowheads="1"/>
                    </pic:cNvPicPr>
                  </pic:nvPicPr>
                  <pic:blipFill>
                    <a:blip r:embed="rId19" cstate="print"/>
                    <a:srcRect/>
                    <a:stretch>
                      <a:fillRect/>
                    </a:stretch>
                  </pic:blipFill>
                  <pic:spPr bwMode="auto">
                    <a:xfrm>
                      <a:off x="0" y="0"/>
                      <a:ext cx="219710" cy="243840"/>
                    </a:xfrm>
                    <a:prstGeom prst="rect">
                      <a:avLst/>
                    </a:prstGeom>
                    <a:noFill/>
                  </pic:spPr>
                </pic:pic>
              </a:graphicData>
            </a:graphic>
          </wp:anchor>
        </w:drawing>
      </w:r>
      <w:r>
        <w:rPr>
          <w:rFonts w:ascii="Times New Roman" w:eastAsia="Times New Roman" w:hAnsi="Times New Roman" w:cs="Times New Roman"/>
          <w:noProof/>
          <w:color w:val="000000"/>
          <w:kern w:val="0"/>
          <w:sz w:val="26"/>
          <w:szCs w:val="26"/>
          <w:lang w:eastAsia="ru-RU"/>
        </w:rPr>
        <w:drawing>
          <wp:anchor distT="0" distB="0" distL="63500" distR="597535" simplePos="0" relativeHeight="251671552" behindDoc="1" locked="0" layoutInCell="1" allowOverlap="1">
            <wp:simplePos x="0" y="0"/>
            <wp:positionH relativeFrom="margin">
              <wp:posOffset>-763270</wp:posOffset>
            </wp:positionH>
            <wp:positionV relativeFrom="margin">
              <wp:posOffset>8214360</wp:posOffset>
            </wp:positionV>
            <wp:extent cx="189230" cy="243840"/>
            <wp:effectExtent l="19050" t="0" r="1270" b="0"/>
            <wp:wrapSquare wrapText="right"/>
            <wp:docPr id="25" name="Рисунок 25"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7.png"/>
                    <pic:cNvPicPr>
                      <a:picLocks noChangeAspect="1" noChangeArrowheads="1"/>
                    </pic:cNvPicPr>
                  </pic:nvPicPr>
                  <pic:blipFill>
                    <a:blip r:embed="rId20" cstate="print"/>
                    <a:srcRect/>
                    <a:stretch>
                      <a:fillRect/>
                    </a:stretch>
                  </pic:blipFill>
                  <pic:spPr bwMode="auto">
                    <a:xfrm>
                      <a:off x="0" y="0"/>
                      <a:ext cx="189230" cy="243840"/>
                    </a:xfrm>
                    <a:prstGeom prst="rect">
                      <a:avLst/>
                    </a:prstGeom>
                    <a:noFill/>
                  </pic:spPr>
                </pic:pic>
              </a:graphicData>
            </a:graphic>
          </wp:anchor>
        </w:drawing>
      </w:r>
      <w:r w:rsidRPr="00B5617D">
        <w:rPr>
          <w:rFonts w:ascii="Times New Roman" w:eastAsia="Times New Roman" w:hAnsi="Times New Roman" w:cs="Times New Roman"/>
          <w:color w:val="000000"/>
          <w:kern w:val="0"/>
          <w:sz w:val="26"/>
          <w:szCs w:val="26"/>
          <w:lang w:eastAsia="ru-RU" w:bidi="ru-RU"/>
        </w:rPr>
        <w:t>Антонюк С.Н., Лапидус АЛ., Капкин В.Д., Жебаров О.Ж., Бодягин В.Н., Каверин В.В., Юрьев В.П., Печуро Н.С. Получение синтез-газа каталитиче</w:t>
      </w:r>
      <w:r w:rsidRPr="00B5617D">
        <w:rPr>
          <w:rFonts w:ascii="Times New Roman" w:eastAsia="Times New Roman" w:hAnsi="Times New Roman" w:cs="Times New Roman"/>
          <w:color w:val="000000"/>
          <w:kern w:val="0"/>
          <w:sz w:val="26"/>
          <w:szCs w:val="26"/>
          <w:lang w:eastAsia="ru-RU" w:bidi="ru-RU"/>
        </w:rPr>
        <w:softHyphen/>
        <w:t xml:space="preserve">ским расщеплением метанола. // </w:t>
      </w:r>
      <w:r w:rsidRPr="00B5617D">
        <w:rPr>
          <w:rFonts w:ascii="Times New Roman" w:eastAsia="Times New Roman" w:hAnsi="Times New Roman" w:cs="Times New Roman"/>
          <w:color w:val="000000"/>
          <w:kern w:val="0"/>
          <w:sz w:val="26"/>
          <w:szCs w:val="26"/>
          <w:lang w:val="uk-UA" w:eastAsia="uk-UA" w:bidi="uk-UA"/>
        </w:rPr>
        <w:t xml:space="preserve">Тез. </w:t>
      </w:r>
      <w:r w:rsidRPr="00B5617D">
        <w:rPr>
          <w:rFonts w:ascii="Times New Roman" w:eastAsia="Times New Roman" w:hAnsi="Times New Roman" w:cs="Times New Roman"/>
          <w:color w:val="000000"/>
          <w:kern w:val="0"/>
          <w:sz w:val="26"/>
          <w:szCs w:val="26"/>
          <w:lang w:eastAsia="ru-RU" w:bidi="ru-RU"/>
        </w:rPr>
        <w:t>докл. II Всесоюзной конференции «Со</w:t>
      </w:r>
      <w:r w:rsidRPr="00B5617D">
        <w:rPr>
          <w:rFonts w:ascii="Times New Roman" w:eastAsia="Times New Roman" w:hAnsi="Times New Roman" w:cs="Times New Roman"/>
          <w:color w:val="000000"/>
          <w:kern w:val="0"/>
          <w:sz w:val="26"/>
          <w:szCs w:val="26"/>
          <w:lang w:eastAsia="ru-RU" w:bidi="ru-RU"/>
        </w:rPr>
        <w:softHyphen/>
        <w:t>временное состояние и перспективы синтеза мономеров для термостойких полимерных материалов», Тула, 1987г., с.71</w:t>
      </w:r>
    </w:p>
    <w:p w:rsidR="00B5617D" w:rsidRPr="00B5617D" w:rsidRDefault="00B5617D" w:rsidP="00B5617D">
      <w:pPr>
        <w:numPr>
          <w:ilvl w:val="0"/>
          <w:numId w:val="23"/>
        </w:numPr>
        <w:tabs>
          <w:tab w:val="clear" w:pos="709"/>
          <w:tab w:val="left" w:pos="333"/>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Антонюк С.Н., Ханумян А.А., Лапидус А.Л., Лесин О.Ю., Каверин В.В., Печуро Н.С. Получение синтез-газа и его компонентов каталитической пере</w:t>
      </w:r>
      <w:r w:rsidRPr="00B5617D">
        <w:rPr>
          <w:rFonts w:ascii="Times New Roman" w:eastAsia="Times New Roman" w:hAnsi="Times New Roman" w:cs="Times New Roman"/>
          <w:color w:val="000000"/>
          <w:kern w:val="0"/>
          <w:sz w:val="26"/>
          <w:szCs w:val="26"/>
          <w:lang w:eastAsia="ru-RU" w:bidi="ru-RU"/>
        </w:rPr>
        <w:softHyphen/>
        <w:t xml:space="preserve">работкой метанол содержащего сырья. // </w:t>
      </w:r>
      <w:r w:rsidRPr="00B5617D">
        <w:rPr>
          <w:rFonts w:ascii="Times New Roman" w:eastAsia="Times New Roman" w:hAnsi="Times New Roman" w:cs="Times New Roman"/>
          <w:color w:val="000000"/>
          <w:kern w:val="0"/>
          <w:sz w:val="26"/>
          <w:szCs w:val="26"/>
          <w:lang w:val="uk-UA" w:eastAsia="uk-UA" w:bidi="uk-UA"/>
        </w:rPr>
        <w:t xml:space="preserve">Тез. </w:t>
      </w:r>
      <w:r w:rsidRPr="00B5617D">
        <w:rPr>
          <w:rFonts w:ascii="Times New Roman" w:eastAsia="Times New Roman" w:hAnsi="Times New Roman" w:cs="Times New Roman"/>
          <w:color w:val="000000"/>
          <w:kern w:val="0"/>
          <w:sz w:val="26"/>
          <w:szCs w:val="26"/>
          <w:lang w:eastAsia="ru-RU" w:bidi="ru-RU"/>
        </w:rPr>
        <w:t>докл, VIII Международной кон</w:t>
      </w:r>
      <w:r w:rsidRPr="00B5617D">
        <w:rPr>
          <w:rFonts w:ascii="Times New Roman" w:eastAsia="Times New Roman" w:hAnsi="Times New Roman" w:cs="Times New Roman"/>
          <w:color w:val="000000"/>
          <w:kern w:val="0"/>
          <w:sz w:val="26"/>
          <w:szCs w:val="26"/>
          <w:lang w:eastAsia="ru-RU" w:bidi="ru-RU"/>
        </w:rPr>
        <w:softHyphen/>
        <w:t>ференции «Нефть и химия», Бургас, 1990г., с. 67-68.</w:t>
      </w:r>
    </w:p>
    <w:p w:rsidR="00B5617D" w:rsidRPr="00B5617D" w:rsidRDefault="00B5617D" w:rsidP="00B5617D">
      <w:pPr>
        <w:numPr>
          <w:ilvl w:val="0"/>
          <w:numId w:val="23"/>
        </w:numPr>
        <w:tabs>
          <w:tab w:val="clear" w:pos="709"/>
          <w:tab w:val="left" w:pos="47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Антонюк С.Н., Ханумян А.А., Лесин О.Ю., Голосман Е.З., Якерсон В.И., Лапидус А.Л., Казанский В.Б. Каталитическое.разложение метанолсодержа</w:t>
      </w:r>
      <w:r w:rsidRPr="00B5617D">
        <w:rPr>
          <w:rFonts w:ascii="Times New Roman" w:eastAsia="Times New Roman" w:hAnsi="Times New Roman" w:cs="Times New Roman"/>
          <w:color w:val="000000"/>
          <w:kern w:val="0"/>
          <w:sz w:val="26"/>
          <w:szCs w:val="26"/>
          <w:lang w:eastAsia="ru-RU" w:bidi="ru-RU"/>
        </w:rPr>
        <w:softHyphen/>
        <w:t>щего сырья на синтез-газ и его компоненты. // Тез. докл. III Всесоюзной кон</w:t>
      </w:r>
      <w:r w:rsidRPr="00B5617D">
        <w:rPr>
          <w:rFonts w:ascii="Times New Roman" w:eastAsia="Times New Roman" w:hAnsi="Times New Roman" w:cs="Times New Roman"/>
          <w:color w:val="000000"/>
          <w:kern w:val="0"/>
          <w:sz w:val="26"/>
          <w:szCs w:val="26"/>
          <w:lang w:eastAsia="ru-RU" w:bidi="ru-RU"/>
        </w:rPr>
        <w:softHyphen/>
        <w:t>ференции «Химические синтезы на основе одноуглеродных молекул», Моск</w:t>
      </w:r>
      <w:r w:rsidRPr="00B5617D">
        <w:rPr>
          <w:rFonts w:ascii="Times New Roman" w:eastAsia="Times New Roman" w:hAnsi="Times New Roman" w:cs="Times New Roman"/>
          <w:color w:val="000000"/>
          <w:kern w:val="0"/>
          <w:sz w:val="26"/>
          <w:szCs w:val="26"/>
          <w:lang w:eastAsia="ru-RU" w:bidi="ru-RU"/>
        </w:rPr>
        <w:softHyphen/>
        <w:t>ва, 1991г., с. 150*</w:t>
      </w:r>
    </w:p>
    <w:p w:rsidR="00B5617D" w:rsidRPr="00B5617D" w:rsidRDefault="00B5617D" w:rsidP="00B5617D">
      <w:pPr>
        <w:tabs>
          <w:tab w:val="clear" w:pos="709"/>
          <w:tab w:val="left" w:pos="5390"/>
          <w:tab w:val="left" w:pos="6610"/>
        </w:tabs>
        <w:suppressAutoHyphens w:val="0"/>
        <w:spacing w:after="0" w:line="466" w:lineRule="exact"/>
        <w:ind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 xml:space="preserve">11 .Антонюк С.Н., Егорова Е.В., Лесин О.Ю., Якерсон В.И., Голосман Е.З., Боевская Е.А., Тканова Л.И., Альбекова О.В. Получение метилформиата и монооксида углерода каталитической переработкой метанола. // </w:t>
      </w:r>
      <w:r w:rsidRPr="00B5617D">
        <w:rPr>
          <w:rFonts w:ascii="Times New Roman" w:eastAsia="Times New Roman" w:hAnsi="Times New Roman" w:cs="Times New Roman"/>
          <w:color w:val="000000"/>
          <w:kern w:val="0"/>
          <w:sz w:val="26"/>
          <w:szCs w:val="26"/>
          <w:lang w:val="uk-UA" w:eastAsia="uk-UA" w:bidi="uk-UA"/>
        </w:rPr>
        <w:t xml:space="preserve">Тез. </w:t>
      </w:r>
      <w:r w:rsidRPr="00B5617D">
        <w:rPr>
          <w:rFonts w:ascii="Times New Roman" w:eastAsia="Times New Roman" w:hAnsi="Times New Roman" w:cs="Times New Roman"/>
          <w:color w:val="000000"/>
          <w:kern w:val="0"/>
          <w:sz w:val="26"/>
          <w:szCs w:val="26"/>
          <w:lang w:eastAsia="ru-RU" w:bidi="ru-RU"/>
        </w:rPr>
        <w:t>докл. X Всероссийской конференции по химическим реактивам «Химические реак</w:t>
      </w:r>
      <w:r w:rsidRPr="00B5617D">
        <w:rPr>
          <w:rFonts w:ascii="Times New Roman" w:eastAsia="Times New Roman" w:hAnsi="Times New Roman" w:cs="Times New Roman"/>
          <w:color w:val="000000"/>
          <w:kern w:val="0"/>
          <w:sz w:val="26"/>
          <w:szCs w:val="26"/>
          <w:lang w:eastAsia="ru-RU" w:bidi="ru-RU"/>
        </w:rPr>
        <w:softHyphen/>
        <w:t>тивы, реагенты и процессы малотоннажной химии», «Реактив-97», Москва, 1997 г.,с.132.</w:t>
      </w:r>
      <w:r w:rsidRPr="00B5617D">
        <w:rPr>
          <w:rFonts w:ascii="Times New Roman" w:eastAsia="Times New Roman" w:hAnsi="Times New Roman" w:cs="Times New Roman"/>
          <w:color w:val="000000"/>
          <w:kern w:val="0"/>
          <w:sz w:val="26"/>
          <w:szCs w:val="26"/>
          <w:lang w:eastAsia="ru-RU" w:bidi="ru-RU"/>
        </w:rPr>
        <w:tab/>
        <w:t>.</w:t>
      </w:r>
      <w:r w:rsidRPr="00B5617D">
        <w:rPr>
          <w:rFonts w:ascii="Times New Roman" w:eastAsia="Times New Roman" w:hAnsi="Times New Roman" w:cs="Times New Roman"/>
          <w:color w:val="000000"/>
          <w:kern w:val="0"/>
          <w:sz w:val="26"/>
          <w:szCs w:val="26"/>
          <w:lang w:eastAsia="ru-RU" w:bidi="ru-RU"/>
        </w:rPr>
        <w:tab/>
        <w:t>:</w:t>
      </w:r>
    </w:p>
    <w:p w:rsidR="00B5617D" w:rsidRPr="00B5617D" w:rsidRDefault="00B5617D" w:rsidP="00B5617D">
      <w:pPr>
        <w:numPr>
          <w:ilvl w:val="0"/>
          <w:numId w:val="24"/>
        </w:numPr>
        <w:tabs>
          <w:tab w:val="clear" w:pos="709"/>
          <w:tab w:val="left" w:pos="47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 xml:space="preserve">Антонюк </w:t>
      </w:r>
      <w:r w:rsidRPr="00B5617D">
        <w:rPr>
          <w:rFonts w:ascii="Times New Roman" w:eastAsia="Times New Roman" w:hAnsi="Times New Roman" w:cs="Times New Roman"/>
          <w:color w:val="000000"/>
          <w:kern w:val="0"/>
          <w:sz w:val="26"/>
          <w:szCs w:val="26"/>
          <w:lang w:val="en-US" w:eastAsia="en-US" w:bidi="en-US"/>
        </w:rPr>
        <w:t>G</w:t>
      </w:r>
      <w:r w:rsidRPr="00B5617D">
        <w:rPr>
          <w:rFonts w:ascii="Times New Roman" w:eastAsia="Times New Roman" w:hAnsi="Times New Roman" w:cs="Times New Roman"/>
          <w:color w:val="000000"/>
          <w:kern w:val="0"/>
          <w:sz w:val="26"/>
          <w:szCs w:val="26"/>
          <w:lang w:eastAsia="en-US" w:bidi="en-US"/>
        </w:rPr>
        <w:t>.</w:t>
      </w:r>
      <w:r w:rsidRPr="00B5617D">
        <w:rPr>
          <w:rFonts w:ascii="Times New Roman" w:eastAsia="Times New Roman" w:hAnsi="Times New Roman" w:cs="Times New Roman"/>
          <w:color w:val="000000"/>
          <w:kern w:val="0"/>
          <w:sz w:val="26"/>
          <w:szCs w:val="26"/>
          <w:lang w:val="en-US" w:eastAsia="en-US" w:bidi="en-US"/>
        </w:rPr>
        <w:t>H</w:t>
      </w:r>
      <w:r w:rsidRPr="00B5617D">
        <w:rPr>
          <w:rFonts w:ascii="Times New Roman" w:eastAsia="Times New Roman" w:hAnsi="Times New Roman" w:cs="Times New Roman"/>
          <w:color w:val="000000"/>
          <w:kern w:val="0"/>
          <w:sz w:val="26"/>
          <w:szCs w:val="26"/>
          <w:lang w:eastAsia="en-US" w:bidi="en-US"/>
        </w:rPr>
        <w:t xml:space="preserve">., </w:t>
      </w:r>
      <w:r w:rsidRPr="00B5617D">
        <w:rPr>
          <w:rFonts w:ascii="Times New Roman" w:eastAsia="Times New Roman" w:hAnsi="Times New Roman" w:cs="Times New Roman"/>
          <w:color w:val="000000"/>
          <w:kern w:val="0"/>
          <w:sz w:val="26"/>
          <w:szCs w:val="26"/>
          <w:lang w:eastAsia="ru-RU" w:bidi="ru-RU"/>
        </w:rPr>
        <w:t>Егорова Е.В., Лесин О.Ю., Лапидус А.Л. Получение моно</w:t>
      </w:r>
      <w:r w:rsidRPr="00B5617D">
        <w:rPr>
          <w:rFonts w:ascii="Times New Roman" w:eastAsia="Times New Roman" w:hAnsi="Times New Roman" w:cs="Times New Roman"/>
          <w:color w:val="000000"/>
          <w:kern w:val="0"/>
          <w:sz w:val="26"/>
          <w:szCs w:val="26"/>
          <w:lang w:eastAsia="ru-RU" w:bidi="ru-RU"/>
        </w:rPr>
        <w:softHyphen/>
        <w:t xml:space="preserve">оксида углерода каталитическим декарбонилированием метилформиата. // </w:t>
      </w:r>
      <w:r w:rsidRPr="00B5617D">
        <w:rPr>
          <w:rFonts w:ascii="Times New Roman" w:eastAsia="Times New Roman" w:hAnsi="Times New Roman" w:cs="Times New Roman"/>
          <w:color w:val="000000"/>
          <w:kern w:val="0"/>
          <w:sz w:val="26"/>
          <w:szCs w:val="26"/>
          <w:lang w:val="uk-UA" w:eastAsia="uk-UA" w:bidi="uk-UA"/>
        </w:rPr>
        <w:t xml:space="preserve">Тез. </w:t>
      </w:r>
      <w:r w:rsidRPr="00B5617D">
        <w:rPr>
          <w:rFonts w:ascii="Times New Roman" w:eastAsia="Times New Roman" w:hAnsi="Times New Roman" w:cs="Times New Roman"/>
          <w:color w:val="000000"/>
          <w:kern w:val="0"/>
          <w:sz w:val="26"/>
          <w:szCs w:val="26"/>
          <w:lang w:eastAsia="ru-RU" w:bidi="ru-RU"/>
        </w:rPr>
        <w:t>докл. XII Всероссийской конференции по производству и применению химических реактивов и реагентов «Химические реактивы, реагенты и про</w:t>
      </w:r>
      <w:r w:rsidRPr="00B5617D">
        <w:rPr>
          <w:rFonts w:ascii="Times New Roman" w:eastAsia="Times New Roman" w:hAnsi="Times New Roman" w:cs="Times New Roman"/>
          <w:color w:val="000000"/>
          <w:kern w:val="0"/>
          <w:sz w:val="26"/>
          <w:szCs w:val="26"/>
          <w:lang w:eastAsia="ru-RU" w:bidi="ru-RU"/>
        </w:rPr>
        <w:softHyphen/>
        <w:t>цессы малотоннажной химии», «Реактив-97», Москва, 1999 г., с.87.</w:t>
      </w:r>
    </w:p>
    <w:p w:rsidR="00B5617D" w:rsidRPr="00B5617D" w:rsidRDefault="00B5617D" w:rsidP="00B5617D">
      <w:pPr>
        <w:numPr>
          <w:ilvl w:val="0"/>
          <w:numId w:val="24"/>
        </w:numPr>
        <w:tabs>
          <w:tab w:val="clear" w:pos="709"/>
          <w:tab w:val="left" w:pos="46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sectPr w:rsidR="00B5617D" w:rsidRPr="00B5617D">
          <w:pgSz w:w="12240" w:h="15840"/>
          <w:pgMar w:top="913" w:right="938" w:bottom="570" w:left="2181" w:header="0" w:footer="3" w:gutter="0"/>
          <w:cols w:space="720"/>
          <w:noEndnote/>
          <w:docGrid w:linePitch="360"/>
        </w:sectPr>
      </w:pPr>
      <w:r w:rsidRPr="00B5617D">
        <w:rPr>
          <w:rFonts w:ascii="Times New Roman" w:eastAsia="Times New Roman" w:hAnsi="Times New Roman" w:cs="Times New Roman"/>
          <w:color w:val="000000"/>
          <w:kern w:val="0"/>
          <w:sz w:val="26"/>
          <w:szCs w:val="26"/>
          <w:lang w:eastAsia="ru-RU" w:bidi="ru-RU"/>
        </w:rPr>
        <w:t>Антонюк С.Н., Лапидус А.Л., Якерсон В.И., Голосман Е.З., Боевская Е.А., Егорова Е.В., Лесин О.Ю. Технология получения водородсодержащего газа каталитическим разложением метанола и воднометанольной смеси. //Тез. докл. VI Международной конференции «Наукоемкие химические техноло</w:t>
      </w:r>
      <w:r w:rsidRPr="00B5617D">
        <w:rPr>
          <w:rFonts w:ascii="Times New Roman" w:eastAsia="Times New Roman" w:hAnsi="Times New Roman" w:cs="Times New Roman"/>
          <w:color w:val="000000"/>
          <w:kern w:val="0"/>
          <w:sz w:val="26"/>
          <w:szCs w:val="26"/>
          <w:lang w:eastAsia="ru-RU" w:bidi="ru-RU"/>
        </w:rPr>
        <w:softHyphen/>
        <w:t>гии», Москва; 1999г., с.89.</w:t>
      </w:r>
    </w:p>
    <w:p w:rsidR="00B5617D" w:rsidRPr="00B5617D" w:rsidRDefault="00B5617D" w:rsidP="00B5617D">
      <w:pPr>
        <w:numPr>
          <w:ilvl w:val="0"/>
          <w:numId w:val="24"/>
        </w:numPr>
        <w:tabs>
          <w:tab w:val="clear" w:pos="709"/>
          <w:tab w:val="left" w:pos="47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Антонюк С.Н., Лапидус А.Л., Казанский В.Б., Якерсон В.И., Ханумян А.А., Голосман Е.З., Нечуговский А.И., Песин О.Ю. Разложение метанола и воднометанольной смеси эквимолярного состава на медьцинкцементном ка</w:t>
      </w:r>
      <w:r w:rsidRPr="00B5617D">
        <w:rPr>
          <w:rFonts w:ascii="Times New Roman" w:eastAsia="Times New Roman" w:hAnsi="Times New Roman" w:cs="Times New Roman"/>
          <w:color w:val="000000"/>
          <w:kern w:val="0"/>
          <w:sz w:val="26"/>
          <w:szCs w:val="26"/>
          <w:lang w:eastAsia="ru-RU" w:bidi="ru-RU"/>
        </w:rPr>
        <w:softHyphen/>
        <w:t>тализаторе, промотированном никелем. // Кинетика и катализ, 2000г., №6, с.831.</w:t>
      </w:r>
    </w:p>
    <w:p w:rsidR="00B5617D" w:rsidRPr="00B5617D" w:rsidRDefault="00B5617D" w:rsidP="00B5617D">
      <w:pPr>
        <w:numPr>
          <w:ilvl w:val="0"/>
          <w:numId w:val="24"/>
        </w:numPr>
        <w:tabs>
          <w:tab w:val="clear" w:pos="709"/>
          <w:tab w:val="left" w:pos="47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Антонюк С.Н., Лапидус А.Л., Егорова Е.В., Конов В.В., Якерсон В.И., Голосман Е.З., Боевская Е.А., Французов В.К. Дегидрирование метанола до метилформиата на медьцементных катализаторах. // Тез. докл. Международ</w:t>
      </w:r>
      <w:r w:rsidRPr="00B5617D">
        <w:rPr>
          <w:rFonts w:ascii="Times New Roman" w:eastAsia="Times New Roman" w:hAnsi="Times New Roman" w:cs="Times New Roman"/>
          <w:color w:val="000000"/>
          <w:kern w:val="0"/>
          <w:sz w:val="26"/>
          <w:szCs w:val="26"/>
          <w:lang w:eastAsia="ru-RU" w:bidi="ru-RU"/>
        </w:rPr>
        <w:softHyphen/>
        <w:t>ной научной конференции «Химия угля на рубеже тысячелетий», Москва, 2000 г., с.57.</w:t>
      </w:r>
    </w:p>
    <w:p w:rsidR="00B5617D" w:rsidRPr="00B5617D" w:rsidRDefault="00B5617D" w:rsidP="00B5617D">
      <w:pPr>
        <w:numPr>
          <w:ilvl w:val="0"/>
          <w:numId w:val="24"/>
        </w:numPr>
        <w:tabs>
          <w:tab w:val="clear" w:pos="709"/>
          <w:tab w:val="left" w:pos="47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Антонюк С.Н., Егорова Е.В. Перспективные направления химической пе</w:t>
      </w:r>
      <w:r w:rsidRPr="00B5617D">
        <w:rPr>
          <w:rFonts w:ascii="Times New Roman" w:eastAsia="Times New Roman" w:hAnsi="Times New Roman" w:cs="Times New Roman"/>
          <w:color w:val="000000"/>
          <w:kern w:val="0"/>
          <w:sz w:val="26"/>
          <w:szCs w:val="26"/>
          <w:lang w:eastAsia="ru-RU" w:bidi="ru-RU"/>
        </w:rPr>
        <w:softHyphen/>
        <w:t>реработки метанола. // Наука и технология углеводородов, 2001, №2, с.З</w:t>
      </w:r>
    </w:p>
    <w:p w:rsidR="00B5617D" w:rsidRPr="00B5617D" w:rsidRDefault="00B5617D" w:rsidP="00B5617D">
      <w:pPr>
        <w:numPr>
          <w:ilvl w:val="0"/>
          <w:numId w:val="24"/>
        </w:numPr>
        <w:tabs>
          <w:tab w:val="clear" w:pos="709"/>
          <w:tab w:val="left" w:pos="47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Антонюк С.Н., Егорова Е.В., Якерсон В.И., Голосман Е.З., Боевская Е.А., Конов В.В., Французов В.К. Дегидрирование метанола до метилформиата на медьцементных катализаторах, полученных по различной технологии. //Тез. докл. Российской конференции «Актуальные проблемы нефтехимии», Моск</w:t>
      </w:r>
      <w:r w:rsidRPr="00B5617D">
        <w:rPr>
          <w:rFonts w:ascii="Times New Roman" w:eastAsia="Times New Roman" w:hAnsi="Times New Roman" w:cs="Times New Roman"/>
          <w:color w:val="000000"/>
          <w:kern w:val="0"/>
          <w:sz w:val="26"/>
          <w:szCs w:val="26"/>
          <w:lang w:eastAsia="ru-RU" w:bidi="ru-RU"/>
        </w:rPr>
        <w:softHyphen/>
        <w:t>ва, 2001г., с. 287</w:t>
      </w:r>
    </w:p>
    <w:p w:rsidR="00B5617D" w:rsidRPr="00B5617D" w:rsidRDefault="00B5617D" w:rsidP="00B5617D">
      <w:pPr>
        <w:numPr>
          <w:ilvl w:val="0"/>
          <w:numId w:val="24"/>
        </w:numPr>
        <w:tabs>
          <w:tab w:val="clear" w:pos="709"/>
          <w:tab w:val="left" w:pos="476"/>
        </w:tabs>
        <w:suppressAutoHyphens w:val="0"/>
        <w:spacing w:after="0" w:line="466" w:lineRule="exact"/>
        <w:jc w:val="left"/>
        <w:rPr>
          <w:rFonts w:ascii="Times New Roman" w:eastAsia="Times New Roman" w:hAnsi="Times New Roman" w:cs="Times New Roman"/>
          <w:color w:val="000000"/>
          <w:kern w:val="0"/>
          <w:sz w:val="26"/>
          <w:szCs w:val="26"/>
          <w:lang w:val="en-US" w:eastAsia="ru-RU" w:bidi="ru-RU"/>
        </w:rPr>
      </w:pPr>
      <w:r w:rsidRPr="00B5617D">
        <w:rPr>
          <w:rFonts w:ascii="Times New Roman" w:eastAsia="Times New Roman" w:hAnsi="Times New Roman" w:cs="Times New Roman"/>
          <w:color w:val="000000"/>
          <w:kern w:val="0"/>
          <w:sz w:val="26"/>
          <w:szCs w:val="26"/>
          <w:lang w:val="en-US" w:eastAsia="en-US" w:bidi="en-US"/>
        </w:rPr>
        <w:t xml:space="preserve">Antonyuk S.N., Egorova E.V. Perspective directions in chemical treatment of methanol. </w:t>
      </w:r>
      <w:r w:rsidRPr="00B5617D">
        <w:rPr>
          <w:rFonts w:ascii="Times New Roman" w:eastAsia="Times New Roman" w:hAnsi="Times New Roman" w:cs="Times New Roman"/>
          <w:color w:val="000000"/>
          <w:kern w:val="0"/>
          <w:sz w:val="26"/>
          <w:szCs w:val="26"/>
          <w:lang w:val="en-US" w:eastAsia="ru-RU" w:bidi="ru-RU"/>
        </w:rPr>
        <w:t xml:space="preserve">// </w:t>
      </w:r>
      <w:r w:rsidRPr="00B5617D">
        <w:rPr>
          <w:rFonts w:ascii="Times New Roman" w:eastAsia="Times New Roman" w:hAnsi="Times New Roman" w:cs="Times New Roman"/>
          <w:color w:val="000000"/>
          <w:kern w:val="0"/>
          <w:sz w:val="26"/>
          <w:szCs w:val="26"/>
          <w:lang w:val="en-US" w:eastAsia="en-US" w:bidi="en-US"/>
        </w:rPr>
        <w:t>"Science &amp; technology of hydrocarbons", 2003, №1, p.42.</w:t>
      </w:r>
    </w:p>
    <w:p w:rsidR="00B5617D" w:rsidRPr="00B5617D" w:rsidRDefault="00B5617D" w:rsidP="00B5617D">
      <w:pPr>
        <w:numPr>
          <w:ilvl w:val="0"/>
          <w:numId w:val="24"/>
        </w:numPr>
        <w:tabs>
          <w:tab w:val="clear" w:pos="709"/>
          <w:tab w:val="left" w:pos="476"/>
        </w:tabs>
        <w:suppressAutoHyphens w:val="0"/>
        <w:spacing w:after="0" w:line="466" w:lineRule="exact"/>
        <w:jc w:val="left"/>
        <w:rPr>
          <w:rFonts w:ascii="Times New Roman" w:eastAsia="Times New Roman" w:hAnsi="Times New Roman" w:cs="Times New Roman"/>
          <w:color w:val="000000"/>
          <w:kern w:val="0"/>
          <w:sz w:val="26"/>
          <w:szCs w:val="26"/>
          <w:lang w:val="en-US" w:eastAsia="ru-RU" w:bidi="ru-RU"/>
        </w:rPr>
      </w:pPr>
      <w:r w:rsidRPr="00B5617D">
        <w:rPr>
          <w:rFonts w:ascii="Times New Roman" w:eastAsia="Times New Roman" w:hAnsi="Times New Roman" w:cs="Times New Roman"/>
          <w:color w:val="000000"/>
          <w:kern w:val="0"/>
          <w:sz w:val="26"/>
          <w:szCs w:val="26"/>
          <w:lang w:val="en-US" w:eastAsia="en-US" w:bidi="en-US"/>
        </w:rPr>
        <w:t>A.L.Lapidus, S.N. Antonyuk, V.I.Yakerson, E.Z.Golosman. Production of Hy</w:t>
      </w:r>
      <w:r w:rsidRPr="00B5617D">
        <w:rPr>
          <w:rFonts w:ascii="Times New Roman" w:eastAsia="Times New Roman" w:hAnsi="Times New Roman" w:cs="Times New Roman"/>
          <w:color w:val="000000"/>
          <w:kern w:val="0"/>
          <w:sz w:val="26"/>
          <w:szCs w:val="26"/>
          <w:lang w:val="en-US" w:eastAsia="en-US" w:bidi="en-US"/>
        </w:rPr>
        <w:softHyphen/>
        <w:t xml:space="preserve">drogen by Catalytic Decomposition of Watermethanol Mixtures, </w:t>
      </w:r>
      <w:r w:rsidRPr="00B5617D">
        <w:rPr>
          <w:rFonts w:ascii="Times New Roman" w:eastAsia="Times New Roman" w:hAnsi="Times New Roman" w:cs="Times New Roman"/>
          <w:i/>
          <w:iCs/>
          <w:color w:val="000000"/>
          <w:kern w:val="0"/>
          <w:sz w:val="26"/>
          <w:szCs w:val="26"/>
          <w:lang w:val="uk-UA" w:eastAsia="uk-UA" w:bidi="uk-UA"/>
        </w:rPr>
        <w:t>і</w:t>
      </w:r>
      <w:r w:rsidRPr="00B5617D">
        <w:rPr>
          <w:rFonts w:ascii="Times New Roman" w:eastAsia="Times New Roman" w:hAnsi="Times New Roman" w:cs="Times New Roman"/>
          <w:i/>
          <w:iCs/>
          <w:color w:val="000000"/>
          <w:kern w:val="0"/>
          <w:sz w:val="26"/>
          <w:szCs w:val="26"/>
          <w:lang w:val="en-US" w:eastAsia="en-US" w:bidi="en-US"/>
        </w:rPr>
        <w:t>l</w:t>
      </w:r>
      <w:r w:rsidRPr="00B5617D">
        <w:rPr>
          <w:rFonts w:ascii="Times New Roman" w:eastAsia="Times New Roman" w:hAnsi="Times New Roman" w:cs="Times New Roman"/>
          <w:color w:val="000000"/>
          <w:kern w:val="0"/>
          <w:sz w:val="26"/>
          <w:szCs w:val="26"/>
          <w:lang w:val="en-US" w:eastAsia="en-US" w:bidi="en-US"/>
        </w:rPr>
        <w:t xml:space="preserve"> Proceed. DGMK-Conf. "Innovation in the Manufacture and Use of Hydrogen", 15-17 Octo</w:t>
      </w:r>
      <w:r w:rsidRPr="00B5617D">
        <w:rPr>
          <w:rFonts w:ascii="Times New Roman" w:eastAsia="Times New Roman" w:hAnsi="Times New Roman" w:cs="Times New Roman"/>
          <w:color w:val="000000"/>
          <w:kern w:val="0"/>
          <w:sz w:val="26"/>
          <w:szCs w:val="26"/>
          <w:lang w:val="en-US" w:eastAsia="en-US" w:bidi="en-US"/>
        </w:rPr>
        <w:softHyphen/>
        <w:t>ber, 2003, Dresden, Germany, p.23.</w:t>
      </w:r>
    </w:p>
    <w:p w:rsidR="00B5617D" w:rsidRPr="00B5617D" w:rsidRDefault="00B5617D" w:rsidP="00B5617D">
      <w:pPr>
        <w:numPr>
          <w:ilvl w:val="0"/>
          <w:numId w:val="24"/>
        </w:numPr>
        <w:tabs>
          <w:tab w:val="clear" w:pos="709"/>
          <w:tab w:val="left" w:pos="466"/>
        </w:tabs>
        <w:suppressAutoHyphens w:val="0"/>
        <w:spacing w:after="0" w:line="466"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 xml:space="preserve">Антонюк </w:t>
      </w:r>
      <w:r w:rsidRPr="00B5617D">
        <w:rPr>
          <w:rFonts w:ascii="Times New Roman" w:eastAsia="Times New Roman" w:hAnsi="Times New Roman" w:cs="Times New Roman"/>
          <w:color w:val="000000"/>
          <w:kern w:val="0"/>
          <w:sz w:val="26"/>
          <w:szCs w:val="26"/>
          <w:lang w:val="en-US" w:eastAsia="en-US" w:bidi="en-US"/>
        </w:rPr>
        <w:t>C</w:t>
      </w:r>
      <w:r w:rsidRPr="00B5617D">
        <w:rPr>
          <w:rFonts w:ascii="Times New Roman" w:eastAsia="Times New Roman" w:hAnsi="Times New Roman" w:cs="Times New Roman"/>
          <w:color w:val="000000"/>
          <w:kern w:val="0"/>
          <w:sz w:val="26"/>
          <w:szCs w:val="26"/>
          <w:lang w:eastAsia="en-US" w:bidi="en-US"/>
        </w:rPr>
        <w:t>.</w:t>
      </w:r>
      <w:r w:rsidRPr="00B5617D">
        <w:rPr>
          <w:rFonts w:ascii="Times New Roman" w:eastAsia="Times New Roman" w:hAnsi="Times New Roman" w:cs="Times New Roman"/>
          <w:color w:val="000000"/>
          <w:kern w:val="0"/>
          <w:sz w:val="26"/>
          <w:szCs w:val="26"/>
          <w:lang w:val="en-US" w:eastAsia="en-US" w:bidi="en-US"/>
        </w:rPr>
        <w:t>H</w:t>
      </w:r>
      <w:r w:rsidRPr="00B5617D">
        <w:rPr>
          <w:rFonts w:ascii="Times New Roman" w:eastAsia="Times New Roman" w:hAnsi="Times New Roman" w:cs="Times New Roman"/>
          <w:color w:val="000000"/>
          <w:kern w:val="0"/>
          <w:sz w:val="26"/>
          <w:szCs w:val="26"/>
          <w:lang w:eastAsia="en-US" w:bidi="en-US"/>
        </w:rPr>
        <w:t xml:space="preserve">., </w:t>
      </w:r>
      <w:r w:rsidRPr="00B5617D">
        <w:rPr>
          <w:rFonts w:ascii="Times New Roman" w:eastAsia="Times New Roman" w:hAnsi="Times New Roman" w:cs="Times New Roman"/>
          <w:color w:val="000000"/>
          <w:kern w:val="0"/>
          <w:sz w:val="26"/>
          <w:szCs w:val="26"/>
          <w:lang w:eastAsia="ru-RU" w:bidi="ru-RU"/>
        </w:rPr>
        <w:t xml:space="preserve">Лапидус А.Л., Егорова </w:t>
      </w:r>
      <w:r w:rsidRPr="00B5617D">
        <w:rPr>
          <w:rFonts w:ascii="Times New Roman" w:eastAsia="Times New Roman" w:hAnsi="Times New Roman" w:cs="Times New Roman"/>
          <w:color w:val="000000"/>
          <w:kern w:val="0"/>
          <w:sz w:val="26"/>
          <w:szCs w:val="26"/>
          <w:lang w:val="en-US" w:eastAsia="en-US" w:bidi="en-US"/>
        </w:rPr>
        <w:t>E</w:t>
      </w:r>
      <w:r w:rsidRPr="00B5617D">
        <w:rPr>
          <w:rFonts w:ascii="Times New Roman" w:eastAsia="Times New Roman" w:hAnsi="Times New Roman" w:cs="Times New Roman"/>
          <w:color w:val="000000"/>
          <w:kern w:val="0"/>
          <w:sz w:val="26"/>
          <w:szCs w:val="26"/>
          <w:lang w:eastAsia="en-US" w:bidi="en-US"/>
        </w:rPr>
        <w:t>.</w:t>
      </w:r>
      <w:r w:rsidRPr="00B5617D">
        <w:rPr>
          <w:rFonts w:ascii="Times New Roman" w:eastAsia="Times New Roman" w:hAnsi="Times New Roman" w:cs="Times New Roman"/>
          <w:color w:val="000000"/>
          <w:kern w:val="0"/>
          <w:sz w:val="26"/>
          <w:szCs w:val="26"/>
          <w:lang w:val="en-US" w:eastAsia="en-US" w:bidi="en-US"/>
        </w:rPr>
        <w:t>B</w:t>
      </w:r>
      <w:r w:rsidRPr="00B5617D">
        <w:rPr>
          <w:rFonts w:ascii="Times New Roman" w:eastAsia="Times New Roman" w:hAnsi="Times New Roman" w:cs="Times New Roman"/>
          <w:color w:val="000000"/>
          <w:kern w:val="0"/>
          <w:sz w:val="26"/>
          <w:szCs w:val="26"/>
          <w:lang w:eastAsia="en-US" w:bidi="en-US"/>
        </w:rPr>
        <w:t xml:space="preserve">., </w:t>
      </w:r>
      <w:r w:rsidRPr="00B5617D">
        <w:rPr>
          <w:rFonts w:ascii="Times New Roman" w:eastAsia="Times New Roman" w:hAnsi="Times New Roman" w:cs="Times New Roman"/>
          <w:color w:val="000000"/>
          <w:kern w:val="0"/>
          <w:sz w:val="26"/>
          <w:szCs w:val="26"/>
          <w:lang w:eastAsia="ru-RU" w:bidi="ru-RU"/>
        </w:rPr>
        <w:t>Якерсон В.И., Голосман Е.З., «Каталитические превращения метанола с целью получения метилформиата, водорода и монооксида углерода» // Информационно - аналитический бюлле</w:t>
      </w:r>
      <w:r w:rsidRPr="00B5617D">
        <w:rPr>
          <w:rFonts w:ascii="Times New Roman" w:eastAsia="Times New Roman" w:hAnsi="Times New Roman" w:cs="Times New Roman"/>
          <w:color w:val="000000"/>
          <w:kern w:val="0"/>
          <w:sz w:val="26"/>
          <w:szCs w:val="26"/>
          <w:lang w:eastAsia="ru-RU" w:bidi="ru-RU"/>
        </w:rPr>
        <w:softHyphen/>
        <w:t>тень Ученые Записки МИТХТ, 2003, №9, с. 74.</w:t>
      </w:r>
    </w:p>
    <w:p w:rsidR="00B5617D" w:rsidRPr="00B5617D" w:rsidRDefault="00B5617D" w:rsidP="00B5617D">
      <w:pPr>
        <w:numPr>
          <w:ilvl w:val="0"/>
          <w:numId w:val="24"/>
        </w:numPr>
        <w:tabs>
          <w:tab w:val="clear" w:pos="709"/>
          <w:tab w:val="left" w:pos="457"/>
        </w:tabs>
        <w:suppressAutoHyphens w:val="0"/>
        <w:spacing w:after="0" w:line="466" w:lineRule="exact"/>
        <w:jc w:val="left"/>
        <w:rPr>
          <w:rFonts w:ascii="Times New Roman" w:eastAsia="Times New Roman" w:hAnsi="Times New Roman" w:cs="Times New Roman"/>
          <w:color w:val="000000"/>
          <w:kern w:val="0"/>
          <w:sz w:val="26"/>
          <w:szCs w:val="26"/>
          <w:lang w:eastAsia="ru-RU" w:bidi="ru-RU"/>
        </w:rPr>
        <w:sectPr w:rsidR="00B5617D" w:rsidRPr="00B5617D">
          <w:headerReference w:type="even" r:id="rId21"/>
          <w:headerReference w:type="default" r:id="rId22"/>
          <w:pgSz w:w="12240" w:h="15840"/>
          <w:pgMar w:top="913" w:right="938" w:bottom="570" w:left="2181" w:header="0" w:footer="3" w:gutter="0"/>
          <w:pgNumType w:start="14"/>
          <w:cols w:space="720"/>
          <w:noEndnote/>
          <w:docGrid w:linePitch="360"/>
        </w:sectPr>
      </w:pPr>
      <w:r w:rsidRPr="00B5617D">
        <w:rPr>
          <w:rFonts w:ascii="Times New Roman" w:eastAsia="Times New Roman" w:hAnsi="Times New Roman" w:cs="Times New Roman"/>
          <w:color w:val="000000"/>
          <w:kern w:val="0"/>
          <w:sz w:val="26"/>
          <w:szCs w:val="26"/>
          <w:lang w:eastAsia="ru-RU" w:bidi="ru-RU"/>
        </w:rPr>
        <w:t xml:space="preserve">Антонюк С.Н., Егорова Е.В., Нугманов Е.Р., Трусов А.И., Власов А.В. Разработка катализаторов для процессов переработки метанола с получением газообразных топлив. // Сборник тезисов докл. НТП "Научные исследования </w:t>
      </w:r>
    </w:p>
    <w:p w:rsidR="00B5617D" w:rsidRPr="00B5617D" w:rsidRDefault="00B5617D" w:rsidP="00B5617D">
      <w:pPr>
        <w:tabs>
          <w:tab w:val="clear" w:pos="709"/>
          <w:tab w:val="left" w:pos="457"/>
        </w:tabs>
        <w:suppressAutoHyphens w:val="0"/>
        <w:spacing w:after="0" w:line="466" w:lineRule="exact"/>
        <w:ind w:firstLine="0"/>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высшей школы по приоритетным направлениям науки и техники", РХТУ, Москва, 2004г., с.162.</w:t>
      </w:r>
    </w:p>
    <w:p w:rsidR="00B5617D" w:rsidRPr="00B5617D" w:rsidRDefault="00B5617D" w:rsidP="00B5617D">
      <w:pPr>
        <w:numPr>
          <w:ilvl w:val="0"/>
          <w:numId w:val="24"/>
        </w:numPr>
        <w:tabs>
          <w:tab w:val="clear" w:pos="709"/>
          <w:tab w:val="left" w:pos="471"/>
        </w:tabs>
        <w:suppressAutoHyphens w:val="0"/>
        <w:spacing w:after="0" w:line="461" w:lineRule="exact"/>
        <w:jc w:val="left"/>
        <w:rPr>
          <w:rFonts w:ascii="Times New Roman" w:eastAsia="Times New Roman" w:hAnsi="Times New Roman" w:cs="Times New Roman"/>
          <w:color w:val="000000"/>
          <w:kern w:val="0"/>
          <w:sz w:val="26"/>
          <w:szCs w:val="26"/>
          <w:lang w:eastAsia="ru-RU" w:bidi="ru-RU"/>
        </w:rPr>
      </w:pPr>
      <w:r w:rsidRPr="00B5617D">
        <w:rPr>
          <w:rFonts w:ascii="Times New Roman" w:eastAsia="Times New Roman" w:hAnsi="Times New Roman" w:cs="Times New Roman"/>
          <w:color w:val="000000"/>
          <w:kern w:val="0"/>
          <w:sz w:val="26"/>
          <w:szCs w:val="26"/>
          <w:lang w:eastAsia="ru-RU" w:bidi="ru-RU"/>
        </w:rPr>
        <w:t xml:space="preserve">Антонюк С.Н., Лапидус А.Л., Якерсон В.И., Голосман, Е.З., Егорова Е.В. Получение синтез-газа и водорода каталитическим разложением метанола и воднометанольных смесей. </w:t>
      </w:r>
      <w:r w:rsidRPr="00B5617D">
        <w:rPr>
          <w:rFonts w:ascii="Times New Roman" w:eastAsia="Times New Roman" w:hAnsi="Times New Roman" w:cs="Times New Roman"/>
          <w:color w:val="000000"/>
          <w:kern w:val="0"/>
          <w:sz w:val="26"/>
          <w:szCs w:val="26"/>
          <w:lang w:val="uk-UA" w:eastAsia="uk-UA" w:bidi="uk-UA"/>
        </w:rPr>
        <w:t xml:space="preserve">//Тез. </w:t>
      </w:r>
      <w:r w:rsidRPr="00B5617D">
        <w:rPr>
          <w:rFonts w:ascii="Times New Roman" w:eastAsia="Times New Roman" w:hAnsi="Times New Roman" w:cs="Times New Roman"/>
          <w:color w:val="000000"/>
          <w:kern w:val="0"/>
          <w:sz w:val="26"/>
          <w:szCs w:val="26"/>
          <w:lang w:eastAsia="ru-RU" w:bidi="ru-RU"/>
        </w:rPr>
        <w:t>докл. X Международной научно</w:t>
      </w:r>
      <w:r w:rsidRPr="00B5617D">
        <w:rPr>
          <w:rFonts w:ascii="Times New Roman" w:eastAsia="Times New Roman" w:hAnsi="Times New Roman" w:cs="Times New Roman"/>
          <w:color w:val="000000"/>
          <w:kern w:val="0"/>
          <w:sz w:val="26"/>
          <w:szCs w:val="26"/>
          <w:lang w:eastAsia="ru-RU" w:bidi="ru-RU"/>
        </w:rPr>
        <w:softHyphen/>
        <w:t>технической конференции «Наукоемкие химические технологии - 2004», Волгоград, 2004, с. 14-115.</w:t>
      </w:r>
    </w:p>
    <w:p w:rsidR="007D2798" w:rsidRDefault="00B5617D" w:rsidP="00B5617D">
      <w:pPr>
        <w:rPr>
          <w:rFonts w:ascii="Arial Unicode MS" w:eastAsia="Arial Unicode MS" w:hAnsi="Arial Unicode MS" w:cs="Arial Unicode MS"/>
          <w:color w:val="000000"/>
          <w:kern w:val="0"/>
          <w:sz w:val="24"/>
          <w:szCs w:val="24"/>
          <w:lang w:eastAsia="ru-RU" w:bidi="ru-RU"/>
        </w:rPr>
      </w:pPr>
      <w:r w:rsidRPr="00B5617D">
        <w:rPr>
          <w:rFonts w:ascii="Arial Unicode MS" w:eastAsia="Arial Unicode MS" w:hAnsi="Arial Unicode MS" w:cs="Arial Unicode MS"/>
          <w:color w:val="000000"/>
          <w:kern w:val="0"/>
          <w:sz w:val="24"/>
          <w:szCs w:val="24"/>
          <w:lang w:eastAsia="ru-RU" w:bidi="ru-RU"/>
        </w:rPr>
        <w:t>Антонюк С.Н., Егорова Е.В., Голосман Е.З., Боевская Е.А., Якерсон. Ка</w:t>
      </w:r>
      <w:r w:rsidRPr="00B5617D">
        <w:rPr>
          <w:rFonts w:ascii="Arial Unicode MS" w:eastAsia="Arial Unicode MS" w:hAnsi="Arial Unicode MS" w:cs="Arial Unicode MS"/>
          <w:color w:val="000000"/>
          <w:kern w:val="0"/>
          <w:sz w:val="24"/>
          <w:szCs w:val="24"/>
          <w:lang w:eastAsia="ru-RU" w:bidi="ru-RU"/>
        </w:rPr>
        <w:softHyphen/>
        <w:t>талитическое разложение метанола и воднометанольных смесей. // Тез, докл. 4-й региональной научно-практической конференции «Современные пробле</w:t>
      </w:r>
      <w:r w:rsidRPr="00B5617D">
        <w:rPr>
          <w:rFonts w:ascii="Arial Unicode MS" w:eastAsia="Arial Unicode MS" w:hAnsi="Arial Unicode MS" w:cs="Arial Unicode MS"/>
          <w:color w:val="000000"/>
          <w:kern w:val="0"/>
          <w:sz w:val="24"/>
          <w:szCs w:val="24"/>
          <w:lang w:eastAsia="ru-RU" w:bidi="ru-RU"/>
        </w:rPr>
        <w:softHyphen/>
        <w:t>мы экологии и рационального природопользования в Тульской области», Ту</w:t>
      </w:r>
      <w:r w:rsidRPr="00B5617D">
        <w:rPr>
          <w:rFonts w:ascii="Arial Unicode MS" w:eastAsia="Arial Unicode MS" w:hAnsi="Arial Unicode MS" w:cs="Arial Unicode MS"/>
          <w:color w:val="000000"/>
          <w:kern w:val="0"/>
          <w:sz w:val="24"/>
          <w:szCs w:val="24"/>
          <w:lang w:eastAsia="ru-RU" w:bidi="ru-RU"/>
        </w:rPr>
        <w:softHyphen/>
        <w:t>ла, 2004, с.105-109.</w:t>
      </w:r>
    </w:p>
    <w:p w:rsidR="00B5617D" w:rsidRDefault="00B5617D" w:rsidP="00B5617D">
      <w:pPr>
        <w:rPr>
          <w:rFonts w:ascii="Arial Unicode MS" w:eastAsia="Arial Unicode MS" w:hAnsi="Arial Unicode MS" w:cs="Arial Unicode MS"/>
          <w:color w:val="000000"/>
          <w:kern w:val="0"/>
          <w:sz w:val="24"/>
          <w:szCs w:val="24"/>
          <w:lang w:eastAsia="ru-RU" w:bidi="ru-RU"/>
        </w:rPr>
      </w:pPr>
    </w:p>
    <w:p w:rsidR="00B5617D" w:rsidRDefault="00B5617D" w:rsidP="00B5617D">
      <w:pPr>
        <w:rPr>
          <w:rFonts w:ascii="Arial Unicode MS" w:eastAsia="Arial Unicode MS" w:hAnsi="Arial Unicode MS" w:cs="Arial Unicode MS"/>
          <w:color w:val="000000"/>
          <w:kern w:val="0"/>
          <w:sz w:val="24"/>
          <w:szCs w:val="24"/>
          <w:lang w:eastAsia="ru-RU" w:bidi="ru-RU"/>
        </w:rPr>
      </w:pPr>
    </w:p>
    <w:p w:rsidR="00B5617D" w:rsidRDefault="00B5617D" w:rsidP="00B5617D">
      <w:pPr>
        <w:rPr>
          <w:rFonts w:ascii="Times New Roman" w:eastAsia="Calibri" w:hAnsi="Times New Roman" w:cs="Times New Roman"/>
          <w:b/>
          <w:kern w:val="0"/>
          <w:sz w:val="28"/>
          <w:szCs w:val="28"/>
          <w:lang w:eastAsia="ru-RU"/>
        </w:rPr>
      </w:pPr>
    </w:p>
    <w:p w:rsidR="00B5617D" w:rsidRPr="00B5617D" w:rsidRDefault="00B5617D" w:rsidP="00B5617D">
      <w:pPr>
        <w:keepNext/>
        <w:keepLines/>
        <w:tabs>
          <w:tab w:val="clear" w:pos="709"/>
        </w:tabs>
        <w:suppressAutoHyphens w:val="0"/>
        <w:spacing w:after="0" w:line="466" w:lineRule="exact"/>
        <w:ind w:left="4220" w:firstLine="0"/>
        <w:jc w:val="left"/>
        <w:outlineLvl w:val="8"/>
        <w:rPr>
          <w:rFonts w:ascii="Times New Roman" w:eastAsia="Times New Roman" w:hAnsi="Times New Roman" w:cs="Times New Roman"/>
          <w:b/>
          <w:bCs/>
          <w:kern w:val="0"/>
          <w:sz w:val="26"/>
          <w:szCs w:val="26"/>
          <w:lang w:eastAsia="ru-RU" w:bidi="ru-RU"/>
        </w:rPr>
      </w:pPr>
      <w:bookmarkStart w:id="0" w:name="bookmark46"/>
      <w:r w:rsidRPr="00B5617D">
        <w:rPr>
          <w:rFonts w:ascii="Times New Roman" w:eastAsia="Times New Roman" w:hAnsi="Times New Roman" w:cs="Times New Roman"/>
          <w:b/>
          <w:bCs/>
          <w:color w:val="000000"/>
          <w:kern w:val="0"/>
          <w:sz w:val="26"/>
          <w:szCs w:val="26"/>
          <w:lang w:eastAsia="ru-RU" w:bidi="ru-RU"/>
        </w:rPr>
        <w:t>ВЫВОДЫ:</w:t>
      </w:r>
      <w:bookmarkEnd w:id="0"/>
    </w:p>
    <w:p w:rsidR="00B5617D" w:rsidRPr="00B5617D" w:rsidRDefault="00B5617D" w:rsidP="00B5617D">
      <w:pPr>
        <w:numPr>
          <w:ilvl w:val="0"/>
          <w:numId w:val="25"/>
        </w:numPr>
        <w:tabs>
          <w:tab w:val="clear" w:pos="709"/>
          <w:tab w:val="left" w:pos="755"/>
        </w:tabs>
        <w:suppressAutoHyphens w:val="0"/>
        <w:spacing w:after="0" w:line="466" w:lineRule="exact"/>
        <w:ind w:left="380" w:hanging="380"/>
        <w:jc w:val="left"/>
        <w:rPr>
          <w:rFonts w:ascii="Arial Unicode MS" w:eastAsia="Arial Unicode MS" w:hAnsi="Arial Unicode MS" w:cs="Arial Unicode MS"/>
          <w:color w:val="000000"/>
          <w:kern w:val="0"/>
          <w:sz w:val="24"/>
          <w:szCs w:val="24"/>
          <w:lang w:eastAsia="ru-RU" w:bidi="ru-RU"/>
        </w:rPr>
      </w:pPr>
      <w:r w:rsidRPr="00B5617D">
        <w:rPr>
          <w:rFonts w:ascii="Arial Unicode MS" w:eastAsia="Arial Unicode MS" w:hAnsi="Arial Unicode MS" w:cs="Arial Unicode MS"/>
          <w:color w:val="000000"/>
          <w:kern w:val="0"/>
          <w:sz w:val="24"/>
          <w:szCs w:val="24"/>
          <w:lang w:eastAsia="ru-RU" w:bidi="ru-RU"/>
        </w:rPr>
        <w:t>Впервые проведены систематические исследования закономерностей протекания реакции превращения метанола в метилформиат, диметиловый эфир и синтез-газ на промышленных катализаторах, ранее в этих процес</w:t>
      </w:r>
      <w:r w:rsidRPr="00B5617D">
        <w:rPr>
          <w:rFonts w:ascii="Arial Unicode MS" w:eastAsia="Arial Unicode MS" w:hAnsi="Arial Unicode MS" w:cs="Arial Unicode MS"/>
          <w:color w:val="000000"/>
          <w:kern w:val="0"/>
          <w:sz w:val="24"/>
          <w:szCs w:val="24"/>
          <w:lang w:eastAsia="ru-RU" w:bidi="ru-RU"/>
        </w:rPr>
        <w:softHyphen/>
        <w:t>сах не используемых, а также на новых оксидных медьсодержащих катали</w:t>
      </w:r>
      <w:r w:rsidRPr="00B5617D">
        <w:rPr>
          <w:rFonts w:ascii="Arial Unicode MS" w:eastAsia="Arial Unicode MS" w:hAnsi="Arial Unicode MS" w:cs="Arial Unicode MS"/>
          <w:color w:val="000000"/>
          <w:kern w:val="0"/>
          <w:sz w:val="24"/>
          <w:szCs w:val="24"/>
          <w:lang w:eastAsia="ru-RU" w:bidi="ru-RU"/>
        </w:rPr>
        <w:softHyphen/>
        <w:t>заторах, промотированных оксидами церия и редкоземельных элементов (РЗЭ), в том числе и на носителях в виде различных активированных уг</w:t>
      </w:r>
      <w:r w:rsidRPr="00B5617D">
        <w:rPr>
          <w:rFonts w:ascii="Arial Unicode MS" w:eastAsia="Arial Unicode MS" w:hAnsi="Arial Unicode MS" w:cs="Arial Unicode MS"/>
          <w:color w:val="000000"/>
          <w:kern w:val="0"/>
          <w:sz w:val="24"/>
          <w:szCs w:val="24"/>
          <w:lang w:eastAsia="ru-RU" w:bidi="ru-RU"/>
        </w:rPr>
        <w:softHyphen/>
        <w:t>лей. Показано, что эти катализаторы проявляют высокую эффективность в процессах комплексной переработки метанола.</w:t>
      </w:r>
    </w:p>
    <w:p w:rsidR="00B5617D" w:rsidRPr="00B5617D" w:rsidRDefault="00B5617D" w:rsidP="00B5617D">
      <w:pPr>
        <w:numPr>
          <w:ilvl w:val="0"/>
          <w:numId w:val="25"/>
        </w:numPr>
        <w:tabs>
          <w:tab w:val="clear" w:pos="709"/>
          <w:tab w:val="left" w:pos="755"/>
        </w:tabs>
        <w:suppressAutoHyphens w:val="0"/>
        <w:spacing w:after="0" w:line="466" w:lineRule="exact"/>
        <w:ind w:left="380" w:hanging="380"/>
        <w:jc w:val="left"/>
        <w:rPr>
          <w:rFonts w:ascii="Arial Unicode MS" w:eastAsia="Arial Unicode MS" w:hAnsi="Arial Unicode MS" w:cs="Arial Unicode MS"/>
          <w:color w:val="000000"/>
          <w:kern w:val="0"/>
          <w:sz w:val="24"/>
          <w:szCs w:val="24"/>
          <w:lang w:eastAsia="ru-RU" w:bidi="ru-RU"/>
        </w:rPr>
      </w:pPr>
      <w:r w:rsidRPr="00B5617D">
        <w:rPr>
          <w:rFonts w:ascii="Arial Unicode MS" w:eastAsia="Arial Unicode MS" w:hAnsi="Arial Unicode MS" w:cs="Arial Unicode MS"/>
          <w:color w:val="000000"/>
          <w:kern w:val="0"/>
          <w:sz w:val="24"/>
          <w:szCs w:val="24"/>
          <w:lang w:eastAsia="ru-RU" w:bidi="ru-RU"/>
        </w:rPr>
        <w:t xml:space="preserve">Проведено комплексное физико-химическое исследование состава при формировании </w:t>
      </w:r>
      <w:r w:rsidRPr="00B5617D">
        <w:rPr>
          <w:rFonts w:ascii="Arial Unicode MS" w:eastAsia="Arial Unicode MS" w:hAnsi="Arial Unicode MS" w:cs="Arial Unicode MS"/>
          <w:color w:val="000000"/>
          <w:kern w:val="0"/>
          <w:sz w:val="24"/>
          <w:szCs w:val="24"/>
          <w:lang w:val="en-US" w:eastAsia="en-US" w:bidi="en-US"/>
        </w:rPr>
        <w:t>Cu</w:t>
      </w:r>
      <w:r w:rsidRPr="00B5617D">
        <w:rPr>
          <w:rFonts w:ascii="Arial Unicode MS" w:eastAsia="Arial Unicode MS" w:hAnsi="Arial Unicode MS" w:cs="Arial Unicode MS"/>
          <w:color w:val="000000"/>
          <w:kern w:val="0"/>
          <w:sz w:val="24"/>
          <w:szCs w:val="24"/>
          <w:lang w:eastAsia="en-US" w:bidi="en-US"/>
        </w:rPr>
        <w:t>-</w:t>
      </w:r>
      <w:r w:rsidRPr="00B5617D">
        <w:rPr>
          <w:rFonts w:ascii="Arial Unicode MS" w:eastAsia="Arial Unicode MS" w:hAnsi="Arial Unicode MS" w:cs="Arial Unicode MS"/>
          <w:color w:val="000000"/>
          <w:kern w:val="0"/>
          <w:sz w:val="24"/>
          <w:szCs w:val="24"/>
          <w:lang w:val="en-US" w:eastAsia="en-US" w:bidi="en-US"/>
        </w:rPr>
        <w:t>Zn</w:t>
      </w:r>
      <w:r w:rsidRPr="00B5617D">
        <w:rPr>
          <w:rFonts w:ascii="Arial Unicode MS" w:eastAsia="Arial Unicode MS" w:hAnsi="Arial Unicode MS" w:cs="Arial Unicode MS"/>
          <w:color w:val="000000"/>
          <w:kern w:val="0"/>
          <w:sz w:val="24"/>
          <w:szCs w:val="24"/>
          <w:lang w:eastAsia="ru-RU" w:bidi="ru-RU"/>
        </w:rPr>
        <w:t>-содержащих оксидных катализаторов в процессе их приготовления.</w:t>
      </w:r>
    </w:p>
    <w:p w:rsidR="00B5617D" w:rsidRPr="00B5617D" w:rsidRDefault="00B5617D" w:rsidP="00B5617D">
      <w:pPr>
        <w:numPr>
          <w:ilvl w:val="0"/>
          <w:numId w:val="25"/>
        </w:numPr>
        <w:tabs>
          <w:tab w:val="clear" w:pos="709"/>
          <w:tab w:val="left" w:pos="755"/>
        </w:tabs>
        <w:suppressAutoHyphens w:val="0"/>
        <w:spacing w:after="0" w:line="466" w:lineRule="exact"/>
        <w:ind w:left="380" w:hanging="380"/>
        <w:jc w:val="left"/>
        <w:rPr>
          <w:rFonts w:ascii="Arial Unicode MS" w:eastAsia="Arial Unicode MS" w:hAnsi="Arial Unicode MS" w:cs="Arial Unicode MS"/>
          <w:color w:val="000000"/>
          <w:kern w:val="0"/>
          <w:sz w:val="24"/>
          <w:szCs w:val="24"/>
          <w:lang w:eastAsia="ru-RU" w:bidi="ru-RU"/>
        </w:rPr>
      </w:pPr>
      <w:r w:rsidRPr="00B5617D">
        <w:rPr>
          <w:rFonts w:ascii="Arial Unicode MS" w:eastAsia="Arial Unicode MS" w:hAnsi="Arial Unicode MS" w:cs="Arial Unicode MS"/>
          <w:color w:val="000000"/>
          <w:kern w:val="0"/>
          <w:sz w:val="24"/>
          <w:szCs w:val="24"/>
          <w:lang w:eastAsia="ru-RU" w:bidi="ru-RU"/>
        </w:rPr>
        <w:t>На основании результатов экспериментального исследования процесса разложения метанола с получением синтез-газа на промышленных катали</w:t>
      </w:r>
      <w:r w:rsidRPr="00B5617D">
        <w:rPr>
          <w:rFonts w:ascii="Arial Unicode MS" w:eastAsia="Arial Unicode MS" w:hAnsi="Arial Unicode MS" w:cs="Arial Unicode MS"/>
          <w:color w:val="000000"/>
          <w:kern w:val="0"/>
          <w:sz w:val="24"/>
          <w:szCs w:val="24"/>
          <w:lang w:eastAsia="ru-RU" w:bidi="ru-RU"/>
        </w:rPr>
        <w:softHyphen/>
        <w:t>заторах показано, что на катализаторе НТК-10 конверсия метанола в син</w:t>
      </w:r>
      <w:r w:rsidRPr="00B5617D">
        <w:rPr>
          <w:rFonts w:ascii="Arial Unicode MS" w:eastAsia="Arial Unicode MS" w:hAnsi="Arial Unicode MS" w:cs="Arial Unicode MS"/>
          <w:color w:val="000000"/>
          <w:kern w:val="0"/>
          <w:sz w:val="24"/>
          <w:szCs w:val="24"/>
          <w:lang w:eastAsia="ru-RU" w:bidi="ru-RU"/>
        </w:rPr>
        <w:softHyphen/>
        <w:t>тез-газ достигает практически 100% при температуре 300°С, а в присутст</w:t>
      </w:r>
      <w:r w:rsidRPr="00B5617D">
        <w:rPr>
          <w:rFonts w:ascii="Arial Unicode MS" w:eastAsia="Arial Unicode MS" w:hAnsi="Arial Unicode MS" w:cs="Arial Unicode MS"/>
          <w:color w:val="000000"/>
          <w:kern w:val="0"/>
          <w:sz w:val="24"/>
          <w:szCs w:val="24"/>
          <w:lang w:eastAsia="ru-RU" w:bidi="ru-RU"/>
        </w:rPr>
        <w:softHyphen/>
        <w:t>вии катализатора СМС-5, промотированного 2% Се0</w:t>
      </w:r>
      <w:r w:rsidRPr="00B5617D">
        <w:rPr>
          <w:rFonts w:ascii="Times New Roman" w:eastAsia="Arial Unicode MS" w:hAnsi="Times New Roman" w:cs="Times New Roman"/>
          <w:color w:val="000000"/>
          <w:kern w:val="0"/>
          <w:sz w:val="26"/>
          <w:szCs w:val="26"/>
          <w:vertAlign w:val="subscript"/>
          <w:lang w:eastAsia="ru-RU" w:bidi="ru-RU"/>
        </w:rPr>
        <w:t>2</w:t>
      </w:r>
      <w:r w:rsidRPr="00B5617D">
        <w:rPr>
          <w:rFonts w:ascii="Arial Unicode MS" w:eastAsia="Arial Unicode MS" w:hAnsi="Arial Unicode MS" w:cs="Arial Unicode MS"/>
          <w:color w:val="000000"/>
          <w:kern w:val="0"/>
          <w:sz w:val="24"/>
          <w:szCs w:val="24"/>
          <w:lang w:eastAsia="ru-RU" w:bidi="ru-RU"/>
        </w:rPr>
        <w:t xml:space="preserve"> и 0,1% </w:t>
      </w:r>
      <w:r w:rsidRPr="00B5617D">
        <w:rPr>
          <w:rFonts w:ascii="Arial Unicode MS" w:eastAsia="Arial Unicode MS" w:hAnsi="Arial Unicode MS" w:cs="Arial Unicode MS"/>
          <w:color w:val="000000"/>
          <w:kern w:val="0"/>
          <w:sz w:val="24"/>
          <w:szCs w:val="24"/>
          <w:lang w:val="en-US" w:eastAsia="en-US" w:bidi="en-US"/>
        </w:rPr>
        <w:t>Na</w:t>
      </w:r>
      <w:r w:rsidRPr="00B5617D">
        <w:rPr>
          <w:rFonts w:ascii="Arial Unicode MS" w:eastAsia="Arial Unicode MS" w:hAnsi="Arial Unicode MS" w:cs="Arial Unicode MS"/>
          <w:color w:val="000000"/>
          <w:kern w:val="0"/>
          <w:sz w:val="24"/>
          <w:szCs w:val="24"/>
          <w:vertAlign w:val="subscript"/>
          <w:lang w:eastAsia="en-US" w:bidi="en-US"/>
        </w:rPr>
        <w:t>2</w:t>
      </w:r>
      <w:r w:rsidRPr="00B5617D">
        <w:rPr>
          <w:rFonts w:ascii="Arial Unicode MS" w:eastAsia="Arial Unicode MS" w:hAnsi="Arial Unicode MS" w:cs="Arial Unicode MS"/>
          <w:color w:val="000000"/>
          <w:kern w:val="0"/>
          <w:sz w:val="24"/>
          <w:szCs w:val="24"/>
          <w:lang w:eastAsia="en-US" w:bidi="en-US"/>
        </w:rPr>
        <w:t xml:space="preserve">0 </w:t>
      </w:r>
      <w:r w:rsidRPr="00B5617D">
        <w:rPr>
          <w:rFonts w:ascii="Arial Unicode MS" w:eastAsia="Arial Unicode MS" w:hAnsi="Arial Unicode MS" w:cs="Arial Unicode MS"/>
          <w:color w:val="000000"/>
          <w:kern w:val="0"/>
          <w:sz w:val="24"/>
          <w:szCs w:val="24"/>
          <w:lang w:eastAsia="ru-RU" w:bidi="ru-RU"/>
        </w:rPr>
        <w:t>— при температуре 250°С.</w:t>
      </w:r>
    </w:p>
    <w:p w:rsidR="00B5617D" w:rsidRPr="00B5617D" w:rsidRDefault="00B5617D" w:rsidP="00B5617D">
      <w:pPr>
        <w:numPr>
          <w:ilvl w:val="0"/>
          <w:numId w:val="25"/>
        </w:numPr>
        <w:tabs>
          <w:tab w:val="clear" w:pos="709"/>
          <w:tab w:val="left" w:pos="755"/>
        </w:tabs>
        <w:suppressAutoHyphens w:val="0"/>
        <w:spacing w:after="0" w:line="466" w:lineRule="exact"/>
        <w:ind w:left="380" w:hanging="380"/>
        <w:jc w:val="left"/>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572770" simplePos="0" relativeHeight="251673600" behindDoc="1" locked="0" layoutInCell="1" allowOverlap="1">
            <wp:simplePos x="0" y="0"/>
            <wp:positionH relativeFrom="margin">
              <wp:posOffset>-786130</wp:posOffset>
            </wp:positionH>
            <wp:positionV relativeFrom="paragraph">
              <wp:posOffset>82550</wp:posOffset>
            </wp:positionV>
            <wp:extent cx="213360" cy="231775"/>
            <wp:effectExtent l="19050" t="0" r="0" b="0"/>
            <wp:wrapSquare wrapText="right"/>
            <wp:docPr id="29" name="Рисунок 29"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99.png"/>
                    <pic:cNvPicPr>
                      <a:picLocks noChangeAspect="1" noChangeArrowheads="1"/>
                    </pic:cNvPicPr>
                  </pic:nvPicPr>
                  <pic:blipFill>
                    <a:blip r:embed="rId23" cstate="print"/>
                    <a:srcRect/>
                    <a:stretch>
                      <a:fillRect/>
                    </a:stretch>
                  </pic:blipFill>
                  <pic:spPr bwMode="auto">
                    <a:xfrm>
                      <a:off x="0" y="0"/>
                      <a:ext cx="213360" cy="231775"/>
                    </a:xfrm>
                    <a:prstGeom prst="rect">
                      <a:avLst/>
                    </a:prstGeom>
                    <a:noFill/>
                  </pic:spPr>
                </pic:pic>
              </a:graphicData>
            </a:graphic>
          </wp:anchor>
        </w:drawing>
      </w:r>
      <w:r w:rsidRPr="00B5617D">
        <w:rPr>
          <w:rFonts w:ascii="Arial Unicode MS" w:eastAsia="Arial Unicode MS" w:hAnsi="Arial Unicode MS" w:cs="Arial Unicode MS"/>
          <w:color w:val="000000"/>
          <w:kern w:val="0"/>
          <w:sz w:val="24"/>
          <w:szCs w:val="24"/>
          <w:lang w:eastAsia="ru-RU" w:bidi="ru-RU"/>
        </w:rPr>
        <w:t xml:space="preserve">Установлено, что новый синтезированный </w:t>
      </w:r>
      <w:r w:rsidRPr="00B5617D">
        <w:rPr>
          <w:rFonts w:ascii="Arial Unicode MS" w:eastAsia="Arial Unicode MS" w:hAnsi="Arial Unicode MS" w:cs="Arial Unicode MS"/>
          <w:color w:val="000000"/>
          <w:kern w:val="0"/>
          <w:sz w:val="24"/>
          <w:szCs w:val="24"/>
          <w:lang w:val="en-US" w:eastAsia="en-US" w:bidi="en-US"/>
        </w:rPr>
        <w:t>Cu</w:t>
      </w:r>
      <w:r w:rsidRPr="00B5617D">
        <w:rPr>
          <w:rFonts w:ascii="Arial Unicode MS" w:eastAsia="Arial Unicode MS" w:hAnsi="Arial Unicode MS" w:cs="Arial Unicode MS"/>
          <w:color w:val="000000"/>
          <w:kern w:val="0"/>
          <w:sz w:val="24"/>
          <w:szCs w:val="24"/>
          <w:lang w:eastAsia="en-US" w:bidi="en-US"/>
        </w:rPr>
        <w:t>-</w:t>
      </w:r>
      <w:r w:rsidRPr="00B5617D">
        <w:rPr>
          <w:rFonts w:ascii="Arial Unicode MS" w:eastAsia="Arial Unicode MS" w:hAnsi="Arial Unicode MS" w:cs="Arial Unicode MS"/>
          <w:color w:val="000000"/>
          <w:kern w:val="0"/>
          <w:sz w:val="24"/>
          <w:szCs w:val="24"/>
          <w:lang w:val="en-US" w:eastAsia="en-US" w:bidi="en-US"/>
        </w:rPr>
        <w:t>Zn</w:t>
      </w:r>
      <w:r w:rsidRPr="00B5617D">
        <w:rPr>
          <w:rFonts w:ascii="Arial Unicode MS" w:eastAsia="Arial Unicode MS" w:hAnsi="Arial Unicode MS" w:cs="Arial Unicode MS"/>
          <w:color w:val="000000"/>
          <w:kern w:val="0"/>
          <w:sz w:val="24"/>
          <w:szCs w:val="24"/>
          <w:lang w:eastAsia="ru-RU" w:bidi="ru-RU"/>
        </w:rPr>
        <w:t>-оксидный катализа</w:t>
      </w:r>
      <w:r w:rsidRPr="00B5617D">
        <w:rPr>
          <w:rFonts w:ascii="Arial Unicode MS" w:eastAsia="Arial Unicode MS" w:hAnsi="Arial Unicode MS" w:cs="Arial Unicode MS"/>
          <w:color w:val="000000"/>
          <w:kern w:val="0"/>
          <w:sz w:val="24"/>
          <w:szCs w:val="24"/>
          <w:lang w:eastAsia="ru-RU" w:bidi="ru-RU"/>
        </w:rPr>
        <w:softHyphen/>
        <w:t>тор, содержащий диалюминат кальция, проявляет высокую эффективность в реакции получения метил формиата, обеспечивая конверсию 63 % при температуре 250°С.</w:t>
      </w:r>
    </w:p>
    <w:p w:rsidR="00B5617D" w:rsidRPr="00B5617D" w:rsidRDefault="00B5617D" w:rsidP="00B5617D">
      <w:pPr>
        <w:numPr>
          <w:ilvl w:val="0"/>
          <w:numId w:val="25"/>
        </w:numPr>
        <w:tabs>
          <w:tab w:val="clear" w:pos="709"/>
          <w:tab w:val="left" w:pos="755"/>
        </w:tabs>
        <w:suppressAutoHyphens w:val="0"/>
        <w:spacing w:after="0" w:line="466" w:lineRule="exact"/>
        <w:ind w:left="380" w:hanging="380"/>
        <w:jc w:val="left"/>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548640" simplePos="0" relativeHeight="251674624" behindDoc="1" locked="0" layoutInCell="1" allowOverlap="1">
            <wp:simplePos x="0" y="0"/>
            <wp:positionH relativeFrom="margin">
              <wp:posOffset>-737870</wp:posOffset>
            </wp:positionH>
            <wp:positionV relativeFrom="paragraph">
              <wp:posOffset>1639570</wp:posOffset>
            </wp:positionV>
            <wp:extent cx="189230" cy="231775"/>
            <wp:effectExtent l="19050" t="0" r="1270" b="0"/>
            <wp:wrapSquare wrapText="right"/>
            <wp:docPr id="30" name="Рисунок 30"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100.png"/>
                    <pic:cNvPicPr>
                      <a:picLocks noChangeAspect="1" noChangeArrowheads="1"/>
                    </pic:cNvPicPr>
                  </pic:nvPicPr>
                  <pic:blipFill>
                    <a:blip r:embed="rId24" cstate="print"/>
                    <a:srcRect/>
                    <a:stretch>
                      <a:fillRect/>
                    </a:stretch>
                  </pic:blipFill>
                  <pic:spPr bwMode="auto">
                    <a:xfrm>
                      <a:off x="0" y="0"/>
                      <a:ext cx="189230" cy="231775"/>
                    </a:xfrm>
                    <a:prstGeom prst="rect">
                      <a:avLst/>
                    </a:prstGeom>
                    <a:noFill/>
                  </pic:spPr>
                </pic:pic>
              </a:graphicData>
            </a:graphic>
          </wp:anchor>
        </w:drawing>
      </w:r>
      <w:r w:rsidRPr="00B5617D">
        <w:rPr>
          <w:rFonts w:ascii="Arial Unicode MS" w:eastAsia="Arial Unicode MS" w:hAnsi="Arial Unicode MS" w:cs="Arial Unicode MS"/>
          <w:color w:val="000000"/>
          <w:kern w:val="0"/>
          <w:sz w:val="24"/>
          <w:szCs w:val="24"/>
          <w:lang w:eastAsia="ru-RU" w:bidi="ru-RU"/>
        </w:rPr>
        <w:t>Показано, что в процессе превращения водно-метанольной смеси экви</w:t>
      </w:r>
      <w:r w:rsidRPr="00B5617D">
        <w:rPr>
          <w:rFonts w:ascii="Arial Unicode MS" w:eastAsia="Arial Unicode MS" w:hAnsi="Arial Unicode MS" w:cs="Arial Unicode MS"/>
          <w:color w:val="000000"/>
          <w:kern w:val="0"/>
          <w:sz w:val="24"/>
          <w:szCs w:val="24"/>
          <w:lang w:eastAsia="ru-RU" w:bidi="ru-RU"/>
        </w:rPr>
        <w:softHyphen/>
        <w:t>молярного состава в водород-содержащий газ (Н</w:t>
      </w:r>
      <w:r w:rsidRPr="00B5617D">
        <w:rPr>
          <w:rFonts w:ascii="Times New Roman" w:eastAsia="Arial Unicode MS" w:hAnsi="Times New Roman" w:cs="Times New Roman"/>
          <w:color w:val="000000"/>
          <w:kern w:val="0"/>
          <w:sz w:val="26"/>
          <w:szCs w:val="26"/>
          <w:vertAlign w:val="subscript"/>
          <w:lang w:eastAsia="ru-RU" w:bidi="ru-RU"/>
        </w:rPr>
        <w:t>2</w:t>
      </w:r>
      <w:r w:rsidRPr="00B5617D">
        <w:rPr>
          <w:rFonts w:ascii="Arial Unicode MS" w:eastAsia="Arial Unicode MS" w:hAnsi="Arial Unicode MS" w:cs="Arial Unicode MS"/>
          <w:color w:val="000000"/>
          <w:kern w:val="0"/>
          <w:sz w:val="24"/>
          <w:szCs w:val="24"/>
          <w:lang w:eastAsia="ru-RU" w:bidi="ru-RU"/>
        </w:rPr>
        <w:t>+С0</w:t>
      </w:r>
      <w:r w:rsidRPr="00B5617D">
        <w:rPr>
          <w:rFonts w:ascii="Arial Unicode MS" w:eastAsia="Arial Unicode MS" w:hAnsi="Arial Unicode MS" w:cs="Arial Unicode MS"/>
          <w:color w:val="000000"/>
          <w:kern w:val="0"/>
          <w:sz w:val="24"/>
          <w:szCs w:val="24"/>
          <w:vertAlign w:val="subscript"/>
          <w:lang w:eastAsia="ru-RU" w:bidi="ru-RU"/>
        </w:rPr>
        <w:t>2</w:t>
      </w:r>
      <w:r w:rsidRPr="00B5617D">
        <w:rPr>
          <w:rFonts w:ascii="Arial Unicode MS" w:eastAsia="Arial Unicode MS" w:hAnsi="Arial Unicode MS" w:cs="Arial Unicode MS"/>
          <w:color w:val="000000"/>
          <w:kern w:val="0"/>
          <w:sz w:val="24"/>
          <w:szCs w:val="24"/>
          <w:lang w:eastAsia="ru-RU" w:bidi="ru-RU"/>
        </w:rPr>
        <w:t>) на промышленном катализаторе НТК-10 при температуре 250°С конверсия метанола достига</w:t>
      </w:r>
      <w:r w:rsidRPr="00B5617D">
        <w:rPr>
          <w:rFonts w:ascii="Arial Unicode MS" w:eastAsia="Arial Unicode MS" w:hAnsi="Arial Unicode MS" w:cs="Arial Unicode MS"/>
          <w:color w:val="000000"/>
          <w:kern w:val="0"/>
          <w:sz w:val="24"/>
          <w:szCs w:val="24"/>
          <w:lang w:eastAsia="ru-RU" w:bidi="ru-RU"/>
        </w:rPr>
        <w:softHyphen/>
        <w:t>ет практически 100% при производительности 779 л/л</w:t>
      </w:r>
      <w:r w:rsidRPr="00B5617D">
        <w:rPr>
          <w:rFonts w:ascii="Arial Unicode MS" w:eastAsia="Arial Unicode MS" w:hAnsi="Arial Unicode MS" w:cs="Arial Unicode MS"/>
          <w:color w:val="000000"/>
          <w:kern w:val="0"/>
          <w:sz w:val="24"/>
          <w:szCs w:val="24"/>
          <w:vertAlign w:val="subscript"/>
          <w:lang w:eastAsia="ru-RU" w:bidi="ru-RU"/>
        </w:rPr>
        <w:t>кат</w:t>
      </w:r>
      <w:r w:rsidRPr="00B5617D">
        <w:rPr>
          <w:rFonts w:ascii="Arial Unicode MS" w:eastAsia="Arial Unicode MS" w:hAnsi="Arial Unicode MS" w:cs="Arial Unicode MS"/>
          <w:color w:val="000000"/>
          <w:kern w:val="0"/>
          <w:sz w:val="24"/>
          <w:szCs w:val="24"/>
          <w:lang w:eastAsia="ru-RU" w:bidi="ru-RU"/>
        </w:rPr>
        <w:t>час при объёмной скорости подачи сырья 0,6 ч'</w:t>
      </w:r>
      <w:r w:rsidRPr="00B5617D">
        <w:rPr>
          <w:rFonts w:ascii="Arial Unicode MS" w:eastAsia="Arial Unicode MS" w:hAnsi="Arial Unicode MS" w:cs="Arial Unicode MS"/>
          <w:color w:val="000000"/>
          <w:kern w:val="0"/>
          <w:sz w:val="24"/>
          <w:szCs w:val="24"/>
          <w:vertAlign w:val="superscript"/>
          <w:lang w:eastAsia="ru-RU" w:bidi="ru-RU"/>
        </w:rPr>
        <w:t>1</w:t>
      </w:r>
      <w:r w:rsidRPr="00B5617D">
        <w:rPr>
          <w:rFonts w:ascii="Arial Unicode MS" w:eastAsia="Arial Unicode MS" w:hAnsi="Arial Unicode MS" w:cs="Arial Unicode MS"/>
          <w:color w:val="000000"/>
          <w:kern w:val="0"/>
          <w:sz w:val="24"/>
          <w:szCs w:val="24"/>
          <w:lang w:eastAsia="ru-RU" w:bidi="ru-RU"/>
        </w:rPr>
        <w:t>, при объёмной скорости 7 ч</w:t>
      </w:r>
      <w:r w:rsidRPr="00B5617D">
        <w:rPr>
          <w:rFonts w:ascii="Times New Roman" w:eastAsia="Arial Unicode MS" w:hAnsi="Times New Roman" w:cs="Times New Roman"/>
          <w:color w:val="000000"/>
          <w:kern w:val="0"/>
          <w:sz w:val="26"/>
          <w:szCs w:val="26"/>
          <w:lang w:eastAsia="ru-RU" w:bidi="ru-RU"/>
        </w:rPr>
        <w:t>'</w:t>
      </w:r>
      <w:r w:rsidRPr="00B5617D">
        <w:rPr>
          <w:rFonts w:ascii="Times New Roman" w:eastAsia="Arial Unicode MS" w:hAnsi="Times New Roman" w:cs="Times New Roman"/>
          <w:color w:val="000000"/>
          <w:kern w:val="0"/>
          <w:sz w:val="26"/>
          <w:szCs w:val="26"/>
          <w:vertAlign w:val="superscript"/>
          <w:lang w:eastAsia="ru-RU" w:bidi="ru-RU"/>
        </w:rPr>
        <w:t>1</w:t>
      </w:r>
      <w:r w:rsidRPr="00B5617D">
        <w:rPr>
          <w:rFonts w:ascii="Arial Unicode MS" w:eastAsia="Arial Unicode MS" w:hAnsi="Arial Unicode MS" w:cs="Arial Unicode MS"/>
          <w:color w:val="000000"/>
          <w:kern w:val="0"/>
          <w:sz w:val="24"/>
          <w:szCs w:val="24"/>
          <w:lang w:eastAsia="ru-RU" w:bidi="ru-RU"/>
        </w:rPr>
        <w:t xml:space="preserve"> конверсия со</w:t>
      </w:r>
      <w:r w:rsidRPr="00B5617D">
        <w:rPr>
          <w:rFonts w:ascii="Arial Unicode MS" w:eastAsia="Arial Unicode MS" w:hAnsi="Arial Unicode MS" w:cs="Arial Unicode MS"/>
          <w:color w:val="000000"/>
          <w:kern w:val="0"/>
          <w:sz w:val="24"/>
          <w:szCs w:val="24"/>
          <w:lang w:eastAsia="ru-RU" w:bidi="ru-RU"/>
        </w:rPr>
        <w:softHyphen/>
        <w:t>ставляет 94%, производительность достигает 9556 л/л</w:t>
      </w:r>
      <w:r w:rsidRPr="00B5617D">
        <w:rPr>
          <w:rFonts w:ascii="Arial Unicode MS" w:eastAsia="Arial Unicode MS" w:hAnsi="Arial Unicode MS" w:cs="Arial Unicode MS"/>
          <w:color w:val="000000"/>
          <w:kern w:val="0"/>
          <w:sz w:val="24"/>
          <w:szCs w:val="24"/>
          <w:vertAlign w:val="subscript"/>
          <w:lang w:eastAsia="ru-RU" w:bidi="ru-RU"/>
        </w:rPr>
        <w:t>кат</w:t>
      </w:r>
      <w:r w:rsidRPr="00B5617D">
        <w:rPr>
          <w:rFonts w:ascii="Arial Unicode MS" w:eastAsia="Arial Unicode MS" w:hAnsi="Arial Unicode MS" w:cs="Arial Unicode MS"/>
          <w:color w:val="000000"/>
          <w:kern w:val="0"/>
          <w:sz w:val="24"/>
          <w:szCs w:val="24"/>
          <w:lang w:eastAsia="ru-RU" w:bidi="ru-RU"/>
        </w:rPr>
        <w:t>час.</w:t>
      </w:r>
    </w:p>
    <w:p w:rsidR="00B5617D" w:rsidRPr="00B5617D" w:rsidRDefault="00B5617D" w:rsidP="00B5617D">
      <w:pPr>
        <w:numPr>
          <w:ilvl w:val="0"/>
          <w:numId w:val="25"/>
        </w:numPr>
        <w:tabs>
          <w:tab w:val="clear" w:pos="709"/>
          <w:tab w:val="left" w:pos="755"/>
        </w:tabs>
        <w:suppressAutoHyphens w:val="0"/>
        <w:spacing w:after="0" w:line="466" w:lineRule="exact"/>
        <w:ind w:left="380" w:hanging="380"/>
        <w:jc w:val="left"/>
        <w:rPr>
          <w:rFonts w:ascii="Arial Unicode MS" w:eastAsia="Arial Unicode MS" w:hAnsi="Arial Unicode MS" w:cs="Arial Unicode MS"/>
          <w:color w:val="000000"/>
          <w:kern w:val="0"/>
          <w:sz w:val="24"/>
          <w:szCs w:val="24"/>
          <w:lang w:eastAsia="ru-RU" w:bidi="ru-RU"/>
        </w:rPr>
      </w:pPr>
      <w:r w:rsidRPr="00B5617D">
        <w:rPr>
          <w:rFonts w:ascii="Arial Unicode MS" w:eastAsia="Arial Unicode MS" w:hAnsi="Arial Unicode MS" w:cs="Arial Unicode MS"/>
          <w:color w:val="000000"/>
          <w:kern w:val="0"/>
          <w:sz w:val="24"/>
          <w:szCs w:val="24"/>
          <w:lang w:eastAsia="ru-RU" w:bidi="ru-RU"/>
        </w:rPr>
        <w:t>Изучены каталитические свойства активированных углей, промотиро</w:t>
      </w:r>
      <w:r w:rsidRPr="00B5617D">
        <w:rPr>
          <w:rFonts w:ascii="Arial Unicode MS" w:eastAsia="Arial Unicode MS" w:hAnsi="Arial Unicode MS" w:cs="Arial Unicode MS"/>
          <w:color w:val="000000"/>
          <w:kern w:val="0"/>
          <w:sz w:val="24"/>
          <w:szCs w:val="24"/>
          <w:lang w:eastAsia="ru-RU" w:bidi="ru-RU"/>
        </w:rPr>
        <w:softHyphen/>
        <w:t>ванных гидроксидами и оксидами щелочных и щелочно-земельных эле-</w:t>
      </w:r>
      <w:r w:rsidRPr="00B5617D">
        <w:rPr>
          <w:rFonts w:ascii="Arial Unicode MS" w:eastAsia="Arial Unicode MS" w:hAnsi="Arial Unicode MS" w:cs="Arial Unicode MS"/>
          <w:color w:val="000000"/>
          <w:kern w:val="0"/>
          <w:sz w:val="24"/>
          <w:szCs w:val="24"/>
          <w:lang w:eastAsia="ru-RU" w:bidi="ru-RU"/>
        </w:rPr>
        <w:br w:type="page"/>
      </w:r>
    </w:p>
    <w:p w:rsidR="00B5617D" w:rsidRPr="00B5617D" w:rsidRDefault="00B5617D" w:rsidP="00B5617D">
      <w:pPr>
        <w:tabs>
          <w:tab w:val="clear" w:pos="709"/>
        </w:tabs>
        <w:suppressAutoHyphens w:val="0"/>
        <w:spacing w:after="0" w:line="240" w:lineRule="auto"/>
        <w:ind w:left="380" w:firstLine="0"/>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554990" simplePos="0" relativeHeight="251675648" behindDoc="1" locked="0" layoutInCell="1" allowOverlap="1">
            <wp:simplePos x="0" y="0"/>
            <wp:positionH relativeFrom="margin">
              <wp:posOffset>-777240</wp:posOffset>
            </wp:positionH>
            <wp:positionV relativeFrom="margin">
              <wp:posOffset>-155575</wp:posOffset>
            </wp:positionV>
            <wp:extent cx="231775" cy="5828030"/>
            <wp:effectExtent l="19050" t="0" r="0" b="0"/>
            <wp:wrapSquare wrapText="right"/>
            <wp:docPr id="31" name="Рисунок 31"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2\РАБОТЫ\НЕ ОПУБ\Денисов\Антонюк Сергей Николаевич. Каталитические превращения метанола с целью получения метилформиата, диметилового эфира, монооксида углерода и водорода\media\image101.png"/>
                    <pic:cNvPicPr>
                      <a:picLocks noChangeAspect="1" noChangeArrowheads="1"/>
                    </pic:cNvPicPr>
                  </pic:nvPicPr>
                  <pic:blipFill>
                    <a:blip r:embed="rId25" cstate="print"/>
                    <a:srcRect/>
                    <a:stretch>
                      <a:fillRect/>
                    </a:stretch>
                  </pic:blipFill>
                  <pic:spPr bwMode="auto">
                    <a:xfrm>
                      <a:off x="0" y="0"/>
                      <a:ext cx="231775" cy="5828030"/>
                    </a:xfrm>
                    <a:prstGeom prst="rect">
                      <a:avLst/>
                    </a:prstGeom>
                    <a:noFill/>
                  </pic:spPr>
                </pic:pic>
              </a:graphicData>
            </a:graphic>
          </wp:anchor>
        </w:drawing>
      </w:r>
      <w:r w:rsidRPr="00B5617D">
        <w:rPr>
          <w:rFonts w:ascii="Arial Unicode MS" w:eastAsia="Arial Unicode MS" w:hAnsi="Arial Unicode MS" w:cs="Arial Unicode MS"/>
          <w:color w:val="000000"/>
          <w:kern w:val="0"/>
          <w:sz w:val="24"/>
          <w:szCs w:val="24"/>
          <w:lang w:eastAsia="ru-RU" w:bidi="ru-RU"/>
        </w:rPr>
        <w:t>ментов в процессе декарбонилирования метилформиата и его смесей с ме</w:t>
      </w:r>
      <w:r w:rsidRPr="00B5617D">
        <w:rPr>
          <w:rFonts w:ascii="Arial Unicode MS" w:eastAsia="Arial Unicode MS" w:hAnsi="Arial Unicode MS" w:cs="Arial Unicode MS"/>
          <w:color w:val="000000"/>
          <w:kern w:val="0"/>
          <w:sz w:val="24"/>
          <w:szCs w:val="24"/>
          <w:lang w:eastAsia="ru-RU" w:bidi="ru-RU"/>
        </w:rPr>
        <w:softHyphen/>
        <w:t>танолом с получением монооксида углерода. Показано, что при оптималь</w:t>
      </w:r>
      <w:r w:rsidRPr="00B5617D">
        <w:rPr>
          <w:rFonts w:ascii="Arial Unicode MS" w:eastAsia="Arial Unicode MS" w:hAnsi="Arial Unicode MS" w:cs="Arial Unicode MS"/>
          <w:color w:val="000000"/>
          <w:kern w:val="0"/>
          <w:sz w:val="24"/>
          <w:szCs w:val="24"/>
          <w:lang w:eastAsia="ru-RU" w:bidi="ru-RU"/>
        </w:rPr>
        <w:softHyphen/>
        <w:t xml:space="preserve">ном содержании промоти-рующей добавки 3% масс. </w:t>
      </w:r>
      <w:r w:rsidRPr="00B5617D">
        <w:rPr>
          <w:rFonts w:ascii="Arial Unicode MS" w:eastAsia="Arial Unicode MS" w:hAnsi="Arial Unicode MS" w:cs="Arial Unicode MS"/>
          <w:color w:val="000000"/>
          <w:kern w:val="0"/>
          <w:sz w:val="24"/>
          <w:szCs w:val="24"/>
          <w:lang w:val="en-US" w:eastAsia="en-US" w:bidi="en-US"/>
        </w:rPr>
        <w:t>MgO</w:t>
      </w:r>
      <w:r w:rsidRPr="00B5617D">
        <w:rPr>
          <w:rFonts w:ascii="Arial Unicode MS" w:eastAsia="Arial Unicode MS" w:hAnsi="Arial Unicode MS" w:cs="Arial Unicode MS"/>
          <w:color w:val="000000"/>
          <w:kern w:val="0"/>
          <w:sz w:val="24"/>
          <w:szCs w:val="24"/>
          <w:lang w:eastAsia="en-US" w:bidi="en-US"/>
        </w:rPr>
        <w:t xml:space="preserve"> </w:t>
      </w:r>
      <w:r w:rsidRPr="00B5617D">
        <w:rPr>
          <w:rFonts w:ascii="Arial Unicode MS" w:eastAsia="Arial Unicode MS" w:hAnsi="Arial Unicode MS" w:cs="Arial Unicode MS"/>
          <w:color w:val="000000"/>
          <w:kern w:val="0"/>
          <w:sz w:val="24"/>
          <w:szCs w:val="24"/>
          <w:lang w:eastAsia="ru-RU" w:bidi="ru-RU"/>
        </w:rPr>
        <w:t>в СКТ-2 выход СО достигает 99% масс, при температуре 275°С.</w:t>
      </w:r>
    </w:p>
    <w:p w:rsidR="00B5617D" w:rsidRPr="00B5617D" w:rsidRDefault="00B5617D" w:rsidP="00B5617D">
      <w:pPr>
        <w:numPr>
          <w:ilvl w:val="0"/>
          <w:numId w:val="25"/>
        </w:numPr>
        <w:tabs>
          <w:tab w:val="clear" w:pos="709"/>
          <w:tab w:val="left" w:pos="758"/>
        </w:tabs>
        <w:suppressAutoHyphens w:val="0"/>
        <w:spacing w:after="0" w:line="466" w:lineRule="exact"/>
        <w:ind w:left="380" w:hanging="380"/>
        <w:jc w:val="left"/>
        <w:rPr>
          <w:rFonts w:ascii="Arial Unicode MS" w:eastAsia="Arial Unicode MS" w:hAnsi="Arial Unicode MS" w:cs="Arial Unicode MS"/>
          <w:color w:val="000000"/>
          <w:kern w:val="0"/>
          <w:sz w:val="24"/>
          <w:szCs w:val="24"/>
          <w:lang w:eastAsia="ru-RU" w:bidi="ru-RU"/>
        </w:rPr>
      </w:pPr>
      <w:r w:rsidRPr="00B5617D">
        <w:rPr>
          <w:rFonts w:ascii="Arial Unicode MS" w:eastAsia="Arial Unicode MS" w:hAnsi="Arial Unicode MS" w:cs="Arial Unicode MS"/>
          <w:color w:val="000000"/>
          <w:kern w:val="0"/>
          <w:sz w:val="24"/>
          <w:szCs w:val="24"/>
          <w:lang w:eastAsia="ru-RU" w:bidi="ru-RU"/>
        </w:rPr>
        <w:t xml:space="preserve">Установлено влияние природы исходных компонентов и условий пред- вари-тельной обработки на активность приготовленных </w:t>
      </w:r>
      <w:r w:rsidRPr="00B5617D">
        <w:rPr>
          <w:rFonts w:ascii="Arial Unicode MS" w:eastAsia="Arial Unicode MS" w:hAnsi="Arial Unicode MS" w:cs="Arial Unicode MS"/>
          <w:color w:val="000000"/>
          <w:kern w:val="0"/>
          <w:sz w:val="24"/>
          <w:szCs w:val="24"/>
          <w:lang w:val="en-US" w:eastAsia="en-US" w:bidi="en-US"/>
        </w:rPr>
        <w:t>Cu</w:t>
      </w:r>
      <w:r w:rsidRPr="00B5617D">
        <w:rPr>
          <w:rFonts w:ascii="Arial Unicode MS" w:eastAsia="Arial Unicode MS" w:hAnsi="Arial Unicode MS" w:cs="Arial Unicode MS"/>
          <w:color w:val="000000"/>
          <w:kern w:val="0"/>
          <w:sz w:val="24"/>
          <w:szCs w:val="24"/>
          <w:lang w:eastAsia="en-US" w:bidi="en-US"/>
        </w:rPr>
        <w:t>-</w:t>
      </w:r>
      <w:r w:rsidRPr="00B5617D">
        <w:rPr>
          <w:rFonts w:ascii="Arial Unicode MS" w:eastAsia="Arial Unicode MS" w:hAnsi="Arial Unicode MS" w:cs="Arial Unicode MS"/>
          <w:color w:val="000000"/>
          <w:kern w:val="0"/>
          <w:sz w:val="24"/>
          <w:szCs w:val="24"/>
          <w:lang w:val="en-US" w:eastAsia="en-US" w:bidi="en-US"/>
        </w:rPr>
        <w:t>Zn</w:t>
      </w:r>
      <w:r w:rsidRPr="00B5617D">
        <w:rPr>
          <w:rFonts w:ascii="Arial Unicode MS" w:eastAsia="Arial Unicode MS" w:hAnsi="Arial Unicode MS" w:cs="Arial Unicode MS"/>
          <w:color w:val="000000"/>
          <w:kern w:val="0"/>
          <w:sz w:val="24"/>
          <w:szCs w:val="24"/>
          <w:lang w:eastAsia="en-US" w:bidi="en-US"/>
        </w:rPr>
        <w:t xml:space="preserve">- </w:t>
      </w:r>
      <w:r w:rsidRPr="00B5617D">
        <w:rPr>
          <w:rFonts w:ascii="Arial Unicode MS" w:eastAsia="Arial Unicode MS" w:hAnsi="Arial Unicode MS" w:cs="Arial Unicode MS"/>
          <w:color w:val="000000"/>
          <w:kern w:val="0"/>
          <w:sz w:val="24"/>
          <w:szCs w:val="24"/>
          <w:lang w:eastAsia="ru-RU" w:bidi="ru-RU"/>
        </w:rPr>
        <w:t>содержащих оксидных катализаторов. Показано, что замена гидроксокар- боната цинка на оксид цинка позволяет получать более эффективные ката</w:t>
      </w:r>
      <w:r w:rsidRPr="00B5617D">
        <w:rPr>
          <w:rFonts w:ascii="Arial Unicode MS" w:eastAsia="Arial Unicode MS" w:hAnsi="Arial Unicode MS" w:cs="Arial Unicode MS"/>
          <w:color w:val="000000"/>
          <w:kern w:val="0"/>
          <w:sz w:val="24"/>
          <w:szCs w:val="24"/>
          <w:lang w:eastAsia="ru-RU" w:bidi="ru-RU"/>
        </w:rPr>
        <w:softHyphen/>
        <w:t>литические системы для процесса синтеза метилформиата и значительно упрощает технологию производства катализаторов, улучшая технико</w:t>
      </w:r>
      <w:r w:rsidRPr="00B5617D">
        <w:rPr>
          <w:rFonts w:ascii="Arial Unicode MS" w:eastAsia="Arial Unicode MS" w:hAnsi="Arial Unicode MS" w:cs="Arial Unicode MS"/>
          <w:color w:val="000000"/>
          <w:kern w:val="0"/>
          <w:sz w:val="24"/>
          <w:szCs w:val="24"/>
          <w:lang w:eastAsia="ru-RU" w:bidi="ru-RU"/>
        </w:rPr>
        <w:softHyphen/>
        <w:t>экономические показатели.</w:t>
      </w:r>
    </w:p>
    <w:p w:rsidR="00B5617D" w:rsidRPr="00B5617D" w:rsidRDefault="00B5617D" w:rsidP="00B5617D">
      <w:pPr>
        <w:numPr>
          <w:ilvl w:val="0"/>
          <w:numId w:val="25"/>
        </w:numPr>
        <w:tabs>
          <w:tab w:val="clear" w:pos="709"/>
          <w:tab w:val="left" w:pos="758"/>
        </w:tabs>
        <w:suppressAutoHyphens w:val="0"/>
        <w:spacing w:after="0" w:line="466" w:lineRule="exact"/>
        <w:ind w:left="380" w:hanging="380"/>
        <w:jc w:val="left"/>
        <w:rPr>
          <w:rFonts w:ascii="Arial Unicode MS" w:eastAsia="Arial Unicode MS" w:hAnsi="Arial Unicode MS" w:cs="Arial Unicode MS"/>
          <w:color w:val="000000"/>
          <w:kern w:val="0"/>
          <w:sz w:val="24"/>
          <w:szCs w:val="24"/>
          <w:lang w:eastAsia="ru-RU" w:bidi="ru-RU"/>
        </w:rPr>
      </w:pPr>
      <w:r w:rsidRPr="00B5617D">
        <w:rPr>
          <w:rFonts w:ascii="Arial Unicode MS" w:eastAsia="Arial Unicode MS" w:hAnsi="Arial Unicode MS" w:cs="Arial Unicode MS"/>
          <w:color w:val="000000"/>
          <w:kern w:val="0"/>
          <w:sz w:val="24"/>
          <w:szCs w:val="24"/>
          <w:lang w:eastAsia="ru-RU" w:bidi="ru-RU"/>
        </w:rPr>
        <w:t>Предложена принципиальная технологическая схема процесса ком</w:t>
      </w:r>
      <w:r w:rsidRPr="00B5617D">
        <w:rPr>
          <w:rFonts w:ascii="Arial Unicode MS" w:eastAsia="Arial Unicode MS" w:hAnsi="Arial Unicode MS" w:cs="Arial Unicode MS"/>
          <w:color w:val="000000"/>
          <w:kern w:val="0"/>
          <w:sz w:val="24"/>
          <w:szCs w:val="24"/>
          <w:lang w:eastAsia="ru-RU" w:bidi="ru-RU"/>
        </w:rPr>
        <w:softHyphen/>
        <w:t>плексной переработки метанола с получением метилформиата, диметило</w:t>
      </w:r>
      <w:r w:rsidRPr="00B5617D">
        <w:rPr>
          <w:rFonts w:ascii="Arial Unicode MS" w:eastAsia="Arial Unicode MS" w:hAnsi="Arial Unicode MS" w:cs="Arial Unicode MS"/>
          <w:color w:val="000000"/>
          <w:kern w:val="0"/>
          <w:sz w:val="24"/>
          <w:szCs w:val="24"/>
          <w:lang w:eastAsia="ru-RU" w:bidi="ru-RU"/>
        </w:rPr>
        <w:softHyphen/>
        <w:t>вого эфира, синтез-газа и его компонентов - водорода и монооксида угле</w:t>
      </w:r>
      <w:r w:rsidRPr="00B5617D">
        <w:rPr>
          <w:rFonts w:ascii="Arial Unicode MS" w:eastAsia="Arial Unicode MS" w:hAnsi="Arial Unicode MS" w:cs="Arial Unicode MS"/>
          <w:color w:val="000000"/>
          <w:kern w:val="0"/>
          <w:sz w:val="24"/>
          <w:szCs w:val="24"/>
          <w:lang w:eastAsia="ru-RU" w:bidi="ru-RU"/>
        </w:rPr>
        <w:softHyphen/>
        <w:t>рода.</w:t>
      </w:r>
    </w:p>
    <w:p w:rsidR="007D2798" w:rsidRPr="008E71EC" w:rsidRDefault="00B5617D" w:rsidP="00B5617D">
      <w:r w:rsidRPr="00B5617D">
        <w:rPr>
          <w:rFonts w:ascii="Arial Unicode MS" w:eastAsia="Arial Unicode MS" w:hAnsi="Arial Unicode MS" w:cs="Arial Unicode MS"/>
          <w:color w:val="000000"/>
          <w:kern w:val="0"/>
          <w:sz w:val="24"/>
          <w:szCs w:val="24"/>
          <w:lang w:eastAsia="ru-RU" w:bidi="ru-RU"/>
        </w:rPr>
        <w:t>Применение катализатора НТК-10, промотированного оксидами редко</w:t>
      </w:r>
      <w:r w:rsidRPr="00B5617D">
        <w:rPr>
          <w:rFonts w:ascii="Arial Unicode MS" w:eastAsia="Arial Unicode MS" w:hAnsi="Arial Unicode MS" w:cs="Arial Unicode MS"/>
          <w:color w:val="000000"/>
          <w:kern w:val="0"/>
          <w:sz w:val="24"/>
          <w:szCs w:val="24"/>
          <w:lang w:eastAsia="ru-RU" w:bidi="ru-RU"/>
        </w:rPr>
        <w:softHyphen/>
        <w:t>земельных элементов, в процессе разложения метанола с получением во</w:t>
      </w:r>
      <w:r w:rsidRPr="00B5617D">
        <w:rPr>
          <w:rFonts w:ascii="Arial Unicode MS" w:eastAsia="Arial Unicode MS" w:hAnsi="Arial Unicode MS" w:cs="Arial Unicode MS"/>
          <w:color w:val="000000"/>
          <w:kern w:val="0"/>
          <w:sz w:val="24"/>
          <w:szCs w:val="24"/>
          <w:lang w:eastAsia="ru-RU" w:bidi="ru-RU"/>
        </w:rPr>
        <w:softHyphen/>
        <w:t>дородсодержащего газа для двигателя внутреннего сгорания позволило по</w:t>
      </w:r>
      <w:r w:rsidRPr="00B5617D">
        <w:rPr>
          <w:rFonts w:ascii="Arial Unicode MS" w:eastAsia="Arial Unicode MS" w:hAnsi="Arial Unicode MS" w:cs="Arial Unicode MS"/>
          <w:color w:val="000000"/>
          <w:kern w:val="0"/>
          <w:sz w:val="24"/>
          <w:szCs w:val="24"/>
          <w:lang w:eastAsia="ru-RU" w:bidi="ru-RU"/>
        </w:rPr>
        <w:softHyphen/>
        <w:t>высить КПД и стабильность его работы с улучшением экологических ха</w:t>
      </w:r>
      <w:r w:rsidRPr="00B5617D">
        <w:rPr>
          <w:rFonts w:ascii="Arial Unicode MS" w:eastAsia="Arial Unicode MS" w:hAnsi="Arial Unicode MS" w:cs="Arial Unicode MS"/>
          <w:color w:val="000000"/>
          <w:kern w:val="0"/>
          <w:sz w:val="24"/>
          <w:szCs w:val="24"/>
          <w:lang w:eastAsia="ru-RU" w:bidi="ru-RU"/>
        </w:rPr>
        <w:softHyphen/>
        <w:t>рактеристик.</w:t>
      </w:r>
    </w:p>
    <w:sectPr w:rsidR="007D2798" w:rsidRPr="008E71EC" w:rsidSect="003B4622">
      <w:headerReference w:type="even" r:id="rId26"/>
      <w:headerReference w:type="default" r:id="rId27"/>
      <w:footerReference w:type="even" r:id="rId28"/>
      <w:footerReference w:type="default" r:id="rId2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0C625B">
                <w:pPr>
                  <w:spacing w:line="240" w:lineRule="auto"/>
                </w:pPr>
                <w:fldSimple w:instr=" PAGE \* MERGEFORMAT ">
                  <w:r w:rsidR="00A528EC">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0C625B">
                <w:pPr>
                  <w:spacing w:line="240" w:lineRule="auto"/>
                </w:pPr>
                <w:fldSimple w:instr=" PAGE \* MERGEFORMAT ">
                  <w:r w:rsidR="00B5617D" w:rsidRPr="00B5617D">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0C625B">
      <w:pPr>
        <w:rPr>
          <w:sz w:val="2"/>
          <w:szCs w:val="2"/>
        </w:rPr>
      </w:pPr>
      <w:r w:rsidRPr="000C625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0C625B">
                  <w:pPr>
                    <w:spacing w:line="240" w:lineRule="auto"/>
                  </w:pPr>
                  <w:fldSimple w:instr=" PAGE \* MERGEFORMAT ">
                    <w:r w:rsidR="00A528EC"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0C625B">
      <w:pPr>
        <w:rPr>
          <w:sz w:val="2"/>
          <w:szCs w:val="2"/>
        </w:rPr>
      </w:pPr>
      <w:r w:rsidRPr="000C625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D" w:rsidRDefault="00B5617D">
    <w:pPr>
      <w:rPr>
        <w:sz w:val="2"/>
        <w:szCs w:val="2"/>
      </w:rPr>
    </w:pPr>
    <w:r w:rsidRPr="00A04F91">
      <w:rPr>
        <w:sz w:val="24"/>
        <w:szCs w:val="24"/>
        <w:lang w:bidi="ru-RU"/>
      </w:rPr>
      <w:pict>
        <v:shapetype id="_x0000_t202" coordsize="21600,21600" o:spt="202" path="m,l,21600r21600,l21600,xe">
          <v:stroke joinstyle="miter"/>
          <v:path gradientshapeok="t" o:connecttype="rect"/>
        </v:shapetype>
        <v:shape id="_x0000_s609836" type="#_x0000_t202" style="position:absolute;left:0;text-align:left;margin-left:554.15pt;margin-top:18.45pt;width:11.3pt;height:9.35pt;z-index:-251602944;mso-wrap-style:none;mso-wrap-distance-left:5pt;mso-wrap-distance-right:5pt;mso-position-horizontal-relative:page;mso-position-vertical-relative:page" wrapcoords="0 0" filled="f" stroked="f">
          <v:textbox style="mso-fit-shape-to-text:t" inset="0,0,0,0">
            <w:txbxContent>
              <w:p w:rsidR="00B5617D" w:rsidRDefault="00B5617D">
                <w:pPr>
                  <w:spacing w:line="240" w:lineRule="auto"/>
                </w:pPr>
                <w:fldSimple w:instr=" PAGE \* MERGEFORMAT ">
                  <w:r w:rsidRPr="00A5039B">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D" w:rsidRDefault="00B5617D">
    <w:pPr>
      <w:rPr>
        <w:sz w:val="2"/>
        <w:szCs w:val="2"/>
      </w:rPr>
    </w:pPr>
    <w:r w:rsidRPr="00A04F91">
      <w:rPr>
        <w:sz w:val="24"/>
        <w:szCs w:val="24"/>
        <w:lang w:bidi="ru-RU"/>
      </w:rPr>
      <w:pict>
        <v:shapetype id="_x0000_t202" coordsize="21600,21600" o:spt="202" path="m,l,21600r21600,l21600,xe">
          <v:stroke joinstyle="miter"/>
          <v:path gradientshapeok="t" o:connecttype="rect"/>
        </v:shapetype>
        <v:shape id="_x0000_s609837" type="#_x0000_t202" style="position:absolute;left:0;text-align:left;margin-left:554.15pt;margin-top:18.45pt;width:11.3pt;height:9.35pt;z-index:-251601920;mso-wrap-style:none;mso-wrap-distance-left:5pt;mso-wrap-distance-right:5pt;mso-position-horizontal-relative:page;mso-position-vertical-relative:page" wrapcoords="0 0" filled="f" stroked="f">
          <v:textbox style="mso-fit-shape-to-text:t" inset="0,0,0,0">
            <w:txbxContent>
              <w:p w:rsidR="00B5617D" w:rsidRDefault="00B5617D">
                <w:pPr>
                  <w:spacing w:line="240" w:lineRule="auto"/>
                </w:pPr>
                <w:fldSimple w:instr=" PAGE \* MERGEFORMAT ">
                  <w:r w:rsidRPr="00B5617D">
                    <w:rPr>
                      <w:rStyle w:val="afffff9"/>
                      <w:b w:val="0"/>
                      <w:bCs w:val="0"/>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D" w:rsidRDefault="00B5617D">
    <w:pPr>
      <w:rPr>
        <w:sz w:val="2"/>
        <w:szCs w:val="2"/>
      </w:rPr>
    </w:pPr>
    <w:r w:rsidRPr="00A04F91">
      <w:rPr>
        <w:sz w:val="24"/>
        <w:szCs w:val="24"/>
        <w:lang w:bidi="ru-RU"/>
      </w:rPr>
      <w:pict>
        <v:shapetype id="_x0000_t202" coordsize="21600,21600" o:spt="202" path="m,l,21600r21600,l21600,xe">
          <v:stroke joinstyle="miter"/>
          <v:path gradientshapeok="t" o:connecttype="rect"/>
        </v:shapetype>
        <v:shape id="_x0000_s609838" type="#_x0000_t202" style="position:absolute;left:0;text-align:left;margin-left:48.1pt;margin-top:32.45pt;width:14.4pt;height:19.2pt;z-index:-251600896;mso-wrap-style:none;mso-wrap-distance-left:5pt;mso-wrap-distance-right:5pt;mso-position-horizontal-relative:page;mso-position-vertical-relative:page" wrapcoords="0 0" filled="f" stroked="f">
          <v:textbox style="mso-fit-shape-to-text:t" inset="0,0,0,0">
            <w:txbxContent>
              <w:p w:rsidR="00B5617D" w:rsidRDefault="00B5617D">
                <w:pPr>
                  <w:spacing w:line="240" w:lineRule="auto"/>
                </w:pPr>
                <w:r>
                  <w:rPr>
                    <w:lang w:val="uk-UA" w:eastAsia="uk-UA" w:bidi="uk-UA"/>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D" w:rsidRDefault="00B5617D">
    <w:pPr>
      <w:rPr>
        <w:sz w:val="2"/>
        <w:szCs w:val="2"/>
      </w:rPr>
    </w:pPr>
    <w:r w:rsidRPr="00A04F91">
      <w:rPr>
        <w:sz w:val="24"/>
        <w:szCs w:val="24"/>
        <w:lang w:bidi="ru-RU"/>
      </w:rPr>
      <w:pict>
        <v:shapetype id="_x0000_t202" coordsize="21600,21600" o:spt="202" path="m,l,21600r21600,l21600,xe">
          <v:stroke joinstyle="miter"/>
          <v:path gradientshapeok="t" o:connecttype="rect"/>
        </v:shapetype>
        <v:shape id="_x0000_s609839" type="#_x0000_t202" style="position:absolute;left:0;text-align:left;margin-left:48.1pt;margin-top:32.45pt;width:14.4pt;height:19.2pt;z-index:-251599872;mso-wrap-style:none;mso-wrap-distance-left:5pt;mso-wrap-distance-right:5pt;mso-position-horizontal-relative:page;mso-position-vertical-relative:page" wrapcoords="0 0" filled="f" stroked="f">
          <v:textbox style="mso-fit-shape-to-text:t" inset="0,0,0,0">
            <w:txbxContent>
              <w:p w:rsidR="00B5617D" w:rsidRDefault="00B5617D">
                <w:pPr>
                  <w:spacing w:line="240" w:lineRule="auto"/>
                </w:pPr>
                <w:r>
                  <w:rPr>
                    <w:lang w:val="uk-UA" w:eastAsia="uk-UA" w:bidi="uk-UA"/>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D" w:rsidRDefault="00B5617D">
    <w:pPr>
      <w:rPr>
        <w:sz w:val="2"/>
        <w:szCs w:val="2"/>
      </w:rPr>
    </w:pPr>
    <w:r w:rsidRPr="00A04F91">
      <w:rPr>
        <w:sz w:val="24"/>
        <w:szCs w:val="24"/>
        <w:lang w:bidi="ru-RU"/>
      </w:rPr>
      <w:pict>
        <v:shapetype id="_x0000_t202" coordsize="21600,21600" o:spt="202" path="m,l,21600r21600,l21600,xe">
          <v:stroke joinstyle="miter"/>
          <v:path gradientshapeok="t" o:connecttype="rect"/>
        </v:shapetype>
        <v:shape id="_x0000_s609840" type="#_x0000_t202" style="position:absolute;left:0;text-align:left;margin-left:554.15pt;margin-top:18.45pt;width:11.3pt;height:9.35pt;z-index:-251598848;mso-wrap-style:none;mso-wrap-distance-left:5pt;mso-wrap-distance-right:5pt;mso-position-horizontal-relative:page;mso-position-vertical-relative:page" wrapcoords="0 0" filled="f" stroked="f">
          <v:textbox style="mso-fit-shape-to-text:t" inset="0,0,0,0">
            <w:txbxContent>
              <w:p w:rsidR="00B5617D" w:rsidRDefault="00B5617D">
                <w:pPr>
                  <w:spacing w:line="240" w:lineRule="auto"/>
                </w:pPr>
                <w:fldSimple w:instr=" PAGE \* MERGEFORMAT ">
                  <w:r w:rsidRPr="00A5039B">
                    <w:rPr>
                      <w:rStyle w:val="afffff9"/>
                      <w:noProof/>
                    </w:rPr>
                    <w:t>10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D" w:rsidRDefault="00B5617D">
    <w:pPr>
      <w:rPr>
        <w:sz w:val="2"/>
        <w:szCs w:val="2"/>
      </w:rPr>
    </w:pPr>
    <w:r w:rsidRPr="00A04F91">
      <w:rPr>
        <w:sz w:val="24"/>
        <w:szCs w:val="24"/>
        <w:lang w:bidi="ru-RU"/>
      </w:rPr>
      <w:pict>
        <v:shapetype id="_x0000_t202" coordsize="21600,21600" o:spt="202" path="m,l,21600r21600,l21600,xe">
          <v:stroke joinstyle="miter"/>
          <v:path gradientshapeok="t" o:connecttype="rect"/>
        </v:shapetype>
        <v:shape id="_x0000_s609841" type="#_x0000_t202" style="position:absolute;left:0;text-align:left;margin-left:554.15pt;margin-top:18.45pt;width:11.3pt;height:9.35pt;z-index:-251597824;mso-wrap-style:none;mso-wrap-distance-left:5pt;mso-wrap-distance-right:5pt;mso-position-horizontal-relative:page;mso-position-vertical-relative:page" wrapcoords="0 0" filled="f" stroked="f">
          <v:textbox style="mso-fit-shape-to-text:t" inset="0,0,0,0">
            <w:txbxContent>
              <w:p w:rsidR="00B5617D" w:rsidRDefault="00B5617D">
                <w:pPr>
                  <w:spacing w:line="240" w:lineRule="auto"/>
                </w:pPr>
                <w:fldSimple w:instr=" PAGE \* MERGEFORMAT ">
                  <w:r w:rsidRPr="00B5617D">
                    <w:rPr>
                      <w:rStyle w:val="afffff9"/>
                      <w:noProof/>
                    </w:rPr>
                    <w:t>11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D" w:rsidRDefault="00B5617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D" w:rsidRDefault="00B5617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0C625B">
    <w:pPr>
      <w:rPr>
        <w:sz w:val="2"/>
        <w:szCs w:val="2"/>
      </w:rPr>
    </w:pPr>
    <w:r w:rsidRPr="000C62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C4C4971"/>
    <w:multiLevelType w:val="multilevel"/>
    <w:tmpl w:val="92E62C3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36471B3"/>
    <w:multiLevelType w:val="multilevel"/>
    <w:tmpl w:val="82CE920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549661C"/>
    <w:multiLevelType w:val="multilevel"/>
    <w:tmpl w:val="F548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92448E8"/>
    <w:multiLevelType w:val="multilevel"/>
    <w:tmpl w:val="826626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827E4E"/>
    <w:multiLevelType w:val="multilevel"/>
    <w:tmpl w:val="90BE4212"/>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6D237FD"/>
    <w:multiLevelType w:val="multilevel"/>
    <w:tmpl w:val="3B6C15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7734E9B"/>
    <w:multiLevelType w:val="multilevel"/>
    <w:tmpl w:val="8AD485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F217291"/>
    <w:multiLevelType w:val="multilevel"/>
    <w:tmpl w:val="EBDE5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92">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4">
    <w:nsid w:val="5E095080"/>
    <w:multiLevelType w:val="multilevel"/>
    <w:tmpl w:val="157A56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24371DD"/>
    <w:multiLevelType w:val="multilevel"/>
    <w:tmpl w:val="195AED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269344F"/>
    <w:multiLevelType w:val="multilevel"/>
    <w:tmpl w:val="009CC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421D58"/>
    <w:multiLevelType w:val="multilevel"/>
    <w:tmpl w:val="D104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424FBE"/>
    <w:multiLevelType w:val="multilevel"/>
    <w:tmpl w:val="F0F69D5E"/>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DD1FC3"/>
    <w:multiLevelType w:val="multilevel"/>
    <w:tmpl w:val="899218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CAE7AB1"/>
    <w:multiLevelType w:val="multilevel"/>
    <w:tmpl w:val="7A06CC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42230"/>
    <w:multiLevelType w:val="multilevel"/>
    <w:tmpl w:val="6C5457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2"/>
  </w:num>
  <w:num w:numId="8">
    <w:abstractNumId w:val="99"/>
  </w:num>
  <w:num w:numId="9">
    <w:abstractNumId w:val="91"/>
  </w:num>
  <w:num w:numId="10">
    <w:abstractNumId w:val="96"/>
  </w:num>
  <w:num w:numId="11">
    <w:abstractNumId w:val="94"/>
  </w:num>
  <w:num w:numId="12">
    <w:abstractNumId w:val="81"/>
  </w:num>
  <w:num w:numId="13">
    <w:abstractNumId w:val="82"/>
  </w:num>
  <w:num w:numId="14">
    <w:abstractNumId w:val="88"/>
  </w:num>
  <w:num w:numId="15">
    <w:abstractNumId w:val="87"/>
  </w:num>
  <w:num w:numId="16">
    <w:abstractNumId w:val="102"/>
  </w:num>
  <w:num w:numId="17">
    <w:abstractNumId w:val="85"/>
  </w:num>
  <w:num w:numId="18">
    <w:abstractNumId w:val="95"/>
  </w:num>
  <w:num w:numId="19">
    <w:abstractNumId w:val="89"/>
  </w:num>
  <w:num w:numId="20">
    <w:abstractNumId w:val="101"/>
  </w:num>
  <w:num w:numId="21">
    <w:abstractNumId w:val="98"/>
  </w:num>
  <w:num w:numId="22">
    <w:abstractNumId w:val="90"/>
  </w:num>
  <w:num w:numId="23">
    <w:abstractNumId w:val="84"/>
  </w:num>
  <w:num w:numId="24">
    <w:abstractNumId w:val="100"/>
  </w:num>
  <w:num w:numId="25">
    <w:abstractNumId w:val="9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A02F0-A4D0-4CD9-9D4E-E537F010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17</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2021-02-26T20:05:00Z</dcterms:created>
  <dcterms:modified xsi:type="dcterms:W3CDTF">2021-03-03T13:21:00Z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