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97" w:rsidRDefault="00A576BF" w:rsidP="00A576BF">
      <w:pPr>
        <w:rPr>
          <w:rFonts w:ascii="Arial" w:hAnsi="Arial" w:cs="Arial"/>
          <w:b/>
          <w:bCs/>
          <w:color w:val="000000"/>
          <w:kern w:val="0"/>
          <w:sz w:val="28"/>
          <w:szCs w:val="28"/>
          <w:lang w:eastAsia="ru-RU"/>
        </w:rPr>
      </w:pPr>
      <w:r w:rsidRPr="00A576BF">
        <w:rPr>
          <w:rFonts w:ascii="Arial" w:hAnsi="Arial" w:cs="Arial" w:hint="eastAsia"/>
          <w:b/>
          <w:bCs/>
          <w:color w:val="000000"/>
          <w:kern w:val="0"/>
          <w:sz w:val="28"/>
          <w:szCs w:val="28"/>
          <w:lang w:eastAsia="ru-RU"/>
        </w:rPr>
        <w:t>Чжан</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Хэ</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Стратегии</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самореализации</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и</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субъектные</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позиции</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мигрантов</w:t>
      </w:r>
      <w:r w:rsidRPr="00A576BF">
        <w:rPr>
          <w:rFonts w:ascii="Arial" w:hAnsi="Arial" w:cs="Arial"/>
          <w:b/>
          <w:bCs/>
          <w:color w:val="000000"/>
          <w:kern w:val="0"/>
          <w:sz w:val="28"/>
          <w:szCs w:val="28"/>
          <w:lang w:eastAsia="ru-RU"/>
        </w:rPr>
        <w:t xml:space="preserve"> : </w:t>
      </w:r>
      <w:r w:rsidRPr="00A576BF">
        <w:rPr>
          <w:rFonts w:ascii="Arial" w:hAnsi="Arial" w:cs="Arial" w:hint="eastAsia"/>
          <w:b/>
          <w:bCs/>
          <w:color w:val="000000"/>
          <w:kern w:val="0"/>
          <w:sz w:val="28"/>
          <w:szCs w:val="28"/>
          <w:lang w:eastAsia="ru-RU"/>
        </w:rPr>
        <w:t>на</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примере</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граждан</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КНР</w:t>
      </w:r>
      <w:r w:rsidRPr="00A576BF">
        <w:rPr>
          <w:rFonts w:ascii="Arial" w:hAnsi="Arial" w:cs="Arial"/>
          <w:b/>
          <w:bCs/>
          <w:color w:val="000000"/>
          <w:kern w:val="0"/>
          <w:sz w:val="28"/>
          <w:szCs w:val="28"/>
          <w:lang w:eastAsia="ru-RU"/>
        </w:rPr>
        <w:t xml:space="preserve"> : </w:t>
      </w:r>
      <w:r w:rsidRPr="00A576BF">
        <w:rPr>
          <w:rFonts w:ascii="Arial" w:hAnsi="Arial" w:cs="Arial" w:hint="eastAsia"/>
          <w:b/>
          <w:bCs/>
          <w:color w:val="000000"/>
          <w:kern w:val="0"/>
          <w:sz w:val="28"/>
          <w:szCs w:val="28"/>
          <w:lang w:eastAsia="ru-RU"/>
        </w:rPr>
        <w:t>диссертация</w:t>
      </w:r>
      <w:r w:rsidRPr="00A576BF">
        <w:rPr>
          <w:rFonts w:ascii="Arial" w:hAnsi="Arial" w:cs="Arial"/>
          <w:b/>
          <w:bCs/>
          <w:color w:val="000000"/>
          <w:kern w:val="0"/>
          <w:sz w:val="28"/>
          <w:szCs w:val="28"/>
          <w:lang w:eastAsia="ru-RU"/>
        </w:rPr>
        <w:t xml:space="preserve"> ... </w:t>
      </w:r>
      <w:r w:rsidRPr="00A576BF">
        <w:rPr>
          <w:rFonts w:ascii="Arial" w:hAnsi="Arial" w:cs="Arial" w:hint="eastAsia"/>
          <w:b/>
          <w:bCs/>
          <w:color w:val="000000"/>
          <w:kern w:val="0"/>
          <w:sz w:val="28"/>
          <w:szCs w:val="28"/>
          <w:lang w:eastAsia="ru-RU"/>
        </w:rPr>
        <w:t>кандидата</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психологических</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наук</w:t>
      </w:r>
      <w:r w:rsidRPr="00A576BF">
        <w:rPr>
          <w:rFonts w:ascii="Arial" w:hAnsi="Arial" w:cs="Arial"/>
          <w:b/>
          <w:bCs/>
          <w:color w:val="000000"/>
          <w:kern w:val="0"/>
          <w:sz w:val="28"/>
          <w:szCs w:val="28"/>
          <w:lang w:eastAsia="ru-RU"/>
        </w:rPr>
        <w:t xml:space="preserve"> : 19.00.01 / </w:t>
      </w:r>
      <w:r w:rsidRPr="00A576BF">
        <w:rPr>
          <w:rFonts w:ascii="Arial" w:hAnsi="Arial" w:cs="Arial" w:hint="eastAsia"/>
          <w:b/>
          <w:bCs/>
          <w:color w:val="000000"/>
          <w:kern w:val="0"/>
          <w:sz w:val="28"/>
          <w:szCs w:val="28"/>
          <w:lang w:eastAsia="ru-RU"/>
        </w:rPr>
        <w:t>Чжан</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Хэ</w:t>
      </w:r>
      <w:r w:rsidRPr="00A576BF">
        <w:rPr>
          <w:rFonts w:ascii="Arial" w:hAnsi="Arial" w:cs="Arial"/>
          <w:b/>
          <w:bCs/>
          <w:color w:val="000000"/>
          <w:kern w:val="0"/>
          <w:sz w:val="28"/>
          <w:szCs w:val="28"/>
          <w:lang w:eastAsia="ru-RU"/>
        </w:rPr>
        <w:t>; [</w:t>
      </w:r>
      <w:r w:rsidRPr="00A576BF">
        <w:rPr>
          <w:rFonts w:ascii="Arial" w:hAnsi="Arial" w:cs="Arial" w:hint="eastAsia"/>
          <w:b/>
          <w:bCs/>
          <w:color w:val="000000"/>
          <w:kern w:val="0"/>
          <w:sz w:val="28"/>
          <w:szCs w:val="28"/>
          <w:lang w:eastAsia="ru-RU"/>
        </w:rPr>
        <w:t>Место</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защиты</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Ун</w:t>
      </w:r>
      <w:r w:rsidRPr="00A576BF">
        <w:rPr>
          <w:rFonts w:ascii="Arial" w:hAnsi="Arial" w:cs="Arial"/>
          <w:b/>
          <w:bCs/>
          <w:color w:val="000000"/>
          <w:kern w:val="0"/>
          <w:sz w:val="28"/>
          <w:szCs w:val="28"/>
          <w:lang w:eastAsia="ru-RU"/>
        </w:rPr>
        <w:t>-</w:t>
      </w:r>
      <w:r w:rsidRPr="00A576BF">
        <w:rPr>
          <w:rFonts w:ascii="Arial" w:hAnsi="Arial" w:cs="Arial" w:hint="eastAsia"/>
          <w:b/>
          <w:bCs/>
          <w:color w:val="000000"/>
          <w:kern w:val="0"/>
          <w:sz w:val="28"/>
          <w:szCs w:val="28"/>
          <w:lang w:eastAsia="ru-RU"/>
        </w:rPr>
        <w:t>т</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российской</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акад</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образования</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Москва</w:t>
      </w:r>
      <w:r w:rsidRPr="00A576BF">
        <w:rPr>
          <w:rFonts w:ascii="Arial" w:hAnsi="Arial" w:cs="Arial"/>
          <w:b/>
          <w:bCs/>
          <w:color w:val="000000"/>
          <w:kern w:val="0"/>
          <w:sz w:val="28"/>
          <w:szCs w:val="28"/>
          <w:lang w:eastAsia="ru-RU"/>
        </w:rPr>
        <w:t xml:space="preserve">, 2014.- 164 </w:t>
      </w:r>
      <w:r w:rsidRPr="00A576BF">
        <w:rPr>
          <w:rFonts w:ascii="Arial" w:hAnsi="Arial" w:cs="Arial" w:hint="eastAsia"/>
          <w:b/>
          <w:bCs/>
          <w:color w:val="000000"/>
          <w:kern w:val="0"/>
          <w:sz w:val="28"/>
          <w:szCs w:val="28"/>
          <w:lang w:eastAsia="ru-RU"/>
        </w:rPr>
        <w:t>с</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ил</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РГБ</w:t>
      </w:r>
      <w:r w:rsidRPr="00A576BF">
        <w:rPr>
          <w:rFonts w:ascii="Arial" w:hAnsi="Arial" w:cs="Arial"/>
          <w:b/>
          <w:bCs/>
          <w:color w:val="000000"/>
          <w:kern w:val="0"/>
          <w:sz w:val="28"/>
          <w:szCs w:val="28"/>
          <w:lang w:eastAsia="ru-RU"/>
        </w:rPr>
        <w:t xml:space="preserve"> </w:t>
      </w:r>
      <w:r w:rsidRPr="00A576BF">
        <w:rPr>
          <w:rFonts w:ascii="Arial" w:hAnsi="Arial" w:cs="Arial" w:hint="eastAsia"/>
          <w:b/>
          <w:bCs/>
          <w:color w:val="000000"/>
          <w:kern w:val="0"/>
          <w:sz w:val="28"/>
          <w:szCs w:val="28"/>
          <w:lang w:eastAsia="ru-RU"/>
        </w:rPr>
        <w:t>ОД</w:t>
      </w:r>
      <w:r w:rsidRPr="00A576BF">
        <w:rPr>
          <w:rFonts w:ascii="Arial" w:hAnsi="Arial" w:cs="Arial"/>
          <w:b/>
          <w:bCs/>
          <w:color w:val="000000"/>
          <w:kern w:val="0"/>
          <w:sz w:val="28"/>
          <w:szCs w:val="28"/>
          <w:lang w:eastAsia="ru-RU"/>
        </w:rPr>
        <w:t>, 61 14-19/158</w:t>
      </w:r>
    </w:p>
    <w:p w:rsidR="00A576BF" w:rsidRDefault="00A576BF" w:rsidP="00A576BF">
      <w:pPr>
        <w:rPr>
          <w:rFonts w:ascii="Arial" w:hAnsi="Arial" w:cs="Arial"/>
          <w:b/>
          <w:bCs/>
          <w:color w:val="000000"/>
          <w:kern w:val="0"/>
          <w:sz w:val="28"/>
          <w:szCs w:val="28"/>
          <w:lang w:eastAsia="ru-RU"/>
        </w:rPr>
      </w:pPr>
    </w:p>
    <w:p w:rsidR="00A576BF" w:rsidRDefault="00A576BF" w:rsidP="00A576BF">
      <w:pPr>
        <w:rPr>
          <w:rFonts w:ascii="Arial" w:hAnsi="Arial" w:cs="Arial"/>
          <w:b/>
          <w:bCs/>
          <w:color w:val="000000"/>
          <w:kern w:val="0"/>
          <w:sz w:val="28"/>
          <w:szCs w:val="28"/>
          <w:lang w:eastAsia="ru-RU"/>
        </w:rPr>
      </w:pPr>
    </w:p>
    <w:p w:rsidR="00A576BF" w:rsidRDefault="00A576BF" w:rsidP="00A576BF">
      <w:pPr>
        <w:rPr>
          <w:rFonts w:ascii="Arial" w:hAnsi="Arial" w:cs="Arial"/>
          <w:b/>
          <w:bCs/>
          <w:color w:val="000000"/>
          <w:kern w:val="0"/>
          <w:sz w:val="28"/>
          <w:szCs w:val="28"/>
          <w:lang w:eastAsia="ru-RU"/>
        </w:rPr>
      </w:pPr>
    </w:p>
    <w:p w:rsidR="00A576BF" w:rsidRPr="00A576BF" w:rsidRDefault="00A576BF" w:rsidP="00A576BF">
      <w:pPr>
        <w:tabs>
          <w:tab w:val="clear" w:pos="709"/>
        </w:tabs>
        <w:suppressAutoHyphens w:val="0"/>
        <w:spacing w:after="694" w:line="547" w:lineRule="exact"/>
        <w:ind w:left="40" w:firstLine="0"/>
        <w:jc w:val="center"/>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НЕГОСУДАРСТВЕННОЕ ОБРАЗОВАТЕЛЬНОЕ УЧРЕЖДЕНИЕ</w:t>
      </w:r>
      <w:r w:rsidRPr="00A576BF">
        <w:rPr>
          <w:rFonts w:ascii="Times New Roman" w:eastAsia="Times New Roman" w:hAnsi="Times New Roman" w:cs="Times New Roman"/>
          <w:color w:val="000000"/>
          <w:kern w:val="0"/>
          <w:sz w:val="28"/>
          <w:szCs w:val="28"/>
          <w:lang w:eastAsia="ru-RU" w:bidi="ru-RU"/>
        </w:rPr>
        <w:br/>
        <w:t>ВЫСШЕГО ПРОФЕССИОНАЛЬНОГО ОБРАЗОВАНИЯ</w:t>
      </w:r>
      <w:r w:rsidRPr="00A576BF">
        <w:rPr>
          <w:rFonts w:ascii="Times New Roman" w:eastAsia="Times New Roman" w:hAnsi="Times New Roman" w:cs="Times New Roman"/>
          <w:color w:val="000000"/>
          <w:kern w:val="0"/>
          <w:sz w:val="28"/>
          <w:szCs w:val="28"/>
          <w:lang w:eastAsia="ru-RU" w:bidi="ru-RU"/>
        </w:rPr>
        <w:br/>
        <w:t>УНИВЕРСИТЕТ РОССИЙСКОЙ АКАДЕМИИ ОБРАЗОВАНИЯ</w:t>
      </w:r>
    </w:p>
    <w:p w:rsidR="00A576BF" w:rsidRPr="00A576BF" w:rsidRDefault="00A576BF" w:rsidP="00A576BF">
      <w:pPr>
        <w:tabs>
          <w:tab w:val="clear" w:pos="709"/>
        </w:tabs>
        <w:suppressAutoHyphens w:val="0"/>
        <w:spacing w:after="25" w:line="280" w:lineRule="exact"/>
        <w:ind w:firstLine="0"/>
        <w:jc w:val="righ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На правах рукописи</w:t>
      </w:r>
    </w:p>
    <w:p w:rsidR="00A576BF" w:rsidRPr="00A576BF" w:rsidRDefault="00A576BF" w:rsidP="00A576BF">
      <w:pPr>
        <w:tabs>
          <w:tab w:val="clear" w:pos="709"/>
        </w:tabs>
        <w:suppressAutoHyphens w:val="0"/>
        <w:spacing w:after="404" w:line="370" w:lineRule="exact"/>
        <w:ind w:left="7940" w:hanging="42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УДК 159.9 (043) 4 578</w:t>
      </w:r>
    </w:p>
    <w:p w:rsidR="00A576BF" w:rsidRPr="00A576BF" w:rsidRDefault="00A576BF" w:rsidP="00A576BF">
      <w:pPr>
        <w:tabs>
          <w:tab w:val="clear" w:pos="709"/>
        </w:tabs>
        <w:suppressAutoHyphens w:val="0"/>
        <w:spacing w:after="416" w:line="240" w:lineRule="exact"/>
        <w:ind w:firstLine="0"/>
        <w:jc w:val="right"/>
        <w:rPr>
          <w:rFonts w:ascii="Times New Roman" w:eastAsia="Times New Roman" w:hAnsi="Times New Roman" w:cs="Times New Roman"/>
          <w:color w:val="000000"/>
          <w:kern w:val="0"/>
          <w:sz w:val="24"/>
          <w:szCs w:val="24"/>
          <w:lang w:eastAsia="ru-RU" w:bidi="ru-RU"/>
        </w:rPr>
      </w:pPr>
      <w:r w:rsidRPr="00A576BF">
        <w:rPr>
          <w:rFonts w:ascii="Times New Roman" w:eastAsia="Times New Roman" w:hAnsi="Times New Roman" w:cs="Times New Roman"/>
          <w:color w:val="000000"/>
          <w:kern w:val="0"/>
          <w:sz w:val="24"/>
          <w:szCs w:val="24"/>
          <w:lang w:eastAsia="ru-RU" w:bidi="ru-RU"/>
        </w:rPr>
        <w:t>04201458216</w:t>
      </w:r>
    </w:p>
    <w:p w:rsidR="00A576BF" w:rsidRPr="00A576BF" w:rsidRDefault="00A576BF" w:rsidP="00A576BF">
      <w:pPr>
        <w:tabs>
          <w:tab w:val="clear" w:pos="709"/>
        </w:tabs>
        <w:suppressAutoHyphens w:val="0"/>
        <w:spacing w:after="694" w:line="547" w:lineRule="exact"/>
        <w:ind w:left="700" w:firstLine="0"/>
        <w:jc w:val="center"/>
        <w:rPr>
          <w:rFonts w:ascii="Times New Roman" w:eastAsia="Times New Roman" w:hAnsi="Times New Roman" w:cs="Times New Roman"/>
          <w:b/>
          <w:bCs/>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99" type="#_x0000_t202" style="position:absolute;left:0;text-align:left;margin-left:206.65pt;margin-top:-53.95pt;width:53.3pt;height:16.9pt;z-index:-251656192;mso-wrap-distance-left:192.7pt;mso-wrap-distance-top:4.85pt;mso-wrap-distance-right:5pt;mso-position-horizontal-relative:margin" filled="f" stroked="f">
            <v:textbox style="mso-fit-shape-to-text:t" inset="0,0,0,0">
              <w:txbxContent>
                <w:p w:rsidR="00A576BF" w:rsidRDefault="00A576BF" w:rsidP="00A576BF">
                  <w:pPr>
                    <w:pStyle w:val="4ff2"/>
                    <w:shd w:val="clear" w:color="auto" w:fill="auto"/>
                    <w:spacing w:before="0" w:after="0" w:line="280" w:lineRule="exact"/>
                    <w:jc w:val="left"/>
                  </w:pPr>
                  <w:r>
                    <w:rPr>
                      <w:rStyle w:val="4Exact"/>
                      <w:b/>
                      <w:bCs/>
                    </w:rPr>
                    <w:t>Чжан Хэ</w:t>
                  </w:r>
                </w:p>
              </w:txbxContent>
            </v:textbox>
            <w10:wrap type="topAndBottom" anchorx="margin"/>
          </v:shape>
        </w:pict>
      </w:r>
      <w:r w:rsidRPr="00A576BF">
        <w:rPr>
          <w:rFonts w:ascii="Times New Roman" w:eastAsia="Times New Roman" w:hAnsi="Times New Roman" w:cs="Times New Roman"/>
          <w:b/>
          <w:bCs/>
          <w:color w:val="000000"/>
          <w:kern w:val="0"/>
          <w:sz w:val="28"/>
          <w:szCs w:val="28"/>
          <w:lang w:eastAsia="ru-RU" w:bidi="ru-RU"/>
        </w:rPr>
        <w:t>СТРАТЕГИИ САМОРЕАЛИЗАЦИИ</w:t>
      </w:r>
      <w:r w:rsidRPr="00A576BF">
        <w:rPr>
          <w:rFonts w:ascii="Times New Roman" w:eastAsia="Times New Roman" w:hAnsi="Times New Roman" w:cs="Times New Roman"/>
          <w:b/>
          <w:bCs/>
          <w:color w:val="000000"/>
          <w:kern w:val="0"/>
          <w:sz w:val="28"/>
          <w:szCs w:val="28"/>
          <w:lang w:eastAsia="ru-RU" w:bidi="ru-RU"/>
        </w:rPr>
        <w:br/>
        <w:t>И СУБЪЕКТНЫЕ ПОЗИЦИИ МИГРАНТОВ</w:t>
      </w:r>
      <w:r w:rsidRPr="00A576BF">
        <w:rPr>
          <w:rFonts w:ascii="Times New Roman" w:eastAsia="Times New Roman" w:hAnsi="Times New Roman" w:cs="Times New Roman"/>
          <w:b/>
          <w:bCs/>
          <w:color w:val="000000"/>
          <w:kern w:val="0"/>
          <w:sz w:val="28"/>
          <w:szCs w:val="28"/>
          <w:lang w:eastAsia="ru-RU" w:bidi="ru-RU"/>
        </w:rPr>
        <w:br/>
        <w:t>(на примере граждан КНР)</w:t>
      </w:r>
    </w:p>
    <w:p w:rsidR="00A576BF" w:rsidRPr="00A576BF" w:rsidRDefault="00A576BF" w:rsidP="00A576BF">
      <w:pPr>
        <w:tabs>
          <w:tab w:val="clear" w:pos="709"/>
        </w:tabs>
        <w:suppressAutoHyphens w:val="0"/>
        <w:spacing w:after="1352" w:line="280"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19.00.01 - Общая психология, психология личности, история психологии</w:t>
      </w:r>
    </w:p>
    <w:p w:rsidR="00A576BF" w:rsidRPr="00A576BF" w:rsidRDefault="00A576BF" w:rsidP="00A576BF">
      <w:pPr>
        <w:tabs>
          <w:tab w:val="clear" w:pos="709"/>
        </w:tabs>
        <w:suppressAutoHyphens w:val="0"/>
        <w:spacing w:after="193"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ДИССЕРТАЦИЯ</w:t>
      </w:r>
    </w:p>
    <w:p w:rsidR="00A576BF" w:rsidRPr="00A576BF" w:rsidRDefault="00A576BF" w:rsidP="00A576BF">
      <w:pPr>
        <w:tabs>
          <w:tab w:val="clear" w:pos="709"/>
        </w:tabs>
        <w:suppressAutoHyphens w:val="0"/>
        <w:spacing w:after="1124" w:line="280" w:lineRule="exact"/>
        <w:ind w:left="40" w:firstLine="0"/>
        <w:jc w:val="center"/>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на соискание ученой степени кандидата психологических наук</w:t>
      </w:r>
    </w:p>
    <w:p w:rsidR="00A576BF" w:rsidRPr="00A576BF" w:rsidRDefault="00A576BF" w:rsidP="00A576BF">
      <w:pPr>
        <w:tabs>
          <w:tab w:val="clear" w:pos="709"/>
        </w:tabs>
        <w:suppressAutoHyphens w:val="0"/>
        <w:spacing w:after="0" w:line="552" w:lineRule="exact"/>
        <w:ind w:left="5320" w:firstLine="0"/>
        <w:jc w:val="left"/>
        <w:rPr>
          <w:rFonts w:ascii="Times New Roman" w:eastAsia="Times New Roman" w:hAnsi="Times New Roman" w:cs="Times New Roman"/>
          <w:b/>
          <w:bCs/>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Научный руководитель:</w:t>
      </w:r>
    </w:p>
    <w:p w:rsidR="00A576BF" w:rsidRPr="00A576BF" w:rsidRDefault="00A576BF" w:rsidP="00A576BF">
      <w:pPr>
        <w:tabs>
          <w:tab w:val="clear" w:pos="709"/>
        </w:tabs>
        <w:suppressAutoHyphens w:val="0"/>
        <w:spacing w:after="1298" w:line="552" w:lineRule="exact"/>
        <w:ind w:left="5320"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кандидат психологических наук, доцент Крамаренко Н.С.</w:t>
      </w:r>
    </w:p>
    <w:p w:rsidR="00A576BF" w:rsidRPr="00A576BF" w:rsidRDefault="00A576BF" w:rsidP="00A576BF">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Москва - 2014</w:t>
      </w:r>
      <w:r w:rsidRPr="00A576BF">
        <w:rPr>
          <w:rFonts w:ascii="Times New Roman" w:eastAsia="Times New Roman" w:hAnsi="Times New Roman" w:cs="Times New Roman"/>
          <w:color w:val="000000"/>
          <w:kern w:val="0"/>
          <w:sz w:val="28"/>
          <w:szCs w:val="28"/>
          <w:lang w:eastAsia="ru-RU" w:bidi="ru-RU"/>
        </w:rPr>
        <w:br w:type="page"/>
      </w:r>
    </w:p>
    <w:p w:rsidR="00A576BF" w:rsidRPr="00A576BF" w:rsidRDefault="00A576BF" w:rsidP="00A576BF">
      <w:pPr>
        <w:tabs>
          <w:tab w:val="clear" w:pos="709"/>
          <w:tab w:val="right" w:leader="dot" w:pos="998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fldChar w:fldCharType="begin"/>
      </w:r>
      <w:r w:rsidRPr="00A576BF">
        <w:rPr>
          <w:rFonts w:ascii="Times New Roman" w:eastAsia="Times New Roman" w:hAnsi="Times New Roman" w:cs="Times New Roman"/>
          <w:color w:val="000000"/>
          <w:kern w:val="0"/>
          <w:sz w:val="28"/>
          <w:szCs w:val="28"/>
          <w:lang w:eastAsia="ru-RU" w:bidi="ru-RU"/>
        </w:rPr>
        <w:instrText xml:space="preserve"> TOC \o "1-5" \h \z </w:instrText>
      </w:r>
      <w:r w:rsidRPr="00A576BF">
        <w:rPr>
          <w:rFonts w:ascii="Times New Roman" w:eastAsia="Times New Roman" w:hAnsi="Times New Roman" w:cs="Times New Roman"/>
          <w:color w:val="000000"/>
          <w:kern w:val="0"/>
          <w:sz w:val="28"/>
          <w:szCs w:val="28"/>
          <w:lang w:eastAsia="ru-RU" w:bidi="ru-RU"/>
        </w:rPr>
        <w:fldChar w:fldCharType="separate"/>
      </w:r>
      <w:r w:rsidRPr="00A576BF">
        <w:rPr>
          <w:rFonts w:ascii="Times New Roman" w:eastAsia="Times New Roman" w:hAnsi="Times New Roman" w:cs="Times New Roman"/>
          <w:color w:val="000000"/>
          <w:kern w:val="0"/>
          <w:sz w:val="28"/>
          <w:szCs w:val="28"/>
          <w:lang w:eastAsia="ru-RU" w:bidi="ru-RU"/>
        </w:rPr>
        <w:t>ВВЕДЕНИЕ</w:t>
      </w:r>
      <w:r w:rsidRPr="00A576BF">
        <w:rPr>
          <w:rFonts w:ascii="Times New Roman" w:eastAsia="Times New Roman" w:hAnsi="Times New Roman" w:cs="Times New Roman"/>
          <w:color w:val="000000"/>
          <w:kern w:val="0"/>
          <w:sz w:val="28"/>
          <w:szCs w:val="28"/>
          <w:lang w:eastAsia="ru-RU" w:bidi="ru-RU"/>
        </w:rPr>
        <w:tab/>
      </w:r>
      <w:r w:rsidRPr="00A576BF">
        <w:rPr>
          <w:rFonts w:ascii="Times New Roman" w:eastAsia="Times New Roman" w:hAnsi="Times New Roman" w:cs="Times New Roman"/>
          <w:color w:val="000000"/>
          <w:kern w:val="0"/>
          <w:sz w:val="28"/>
          <w:szCs w:val="28"/>
          <w:lang w:val="uk-UA" w:eastAsia="uk-UA" w:bidi="uk-UA"/>
        </w:rPr>
        <w:t>З</w:t>
      </w:r>
    </w:p>
    <w:p w:rsidR="00A576BF" w:rsidRPr="00A576BF" w:rsidRDefault="00A576BF" w:rsidP="00A576BF">
      <w:pPr>
        <w:numPr>
          <w:ilvl w:val="0"/>
          <w:numId w:val="17"/>
        </w:numPr>
        <w:tabs>
          <w:tab w:val="clear" w:pos="709"/>
          <w:tab w:val="left" w:pos="35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ТЕОРЕТИЧЕСКИЙ АНАЛИЗ ПРОБЛЕМЫ САМОРЕАЛИЗАЦИИ</w:t>
      </w:r>
    </w:p>
    <w:p w:rsidR="00A576BF" w:rsidRPr="00A576BF" w:rsidRDefault="00A576BF" w:rsidP="00A576BF">
      <w:pPr>
        <w:tabs>
          <w:tab w:val="clear" w:pos="709"/>
          <w:tab w:val="right" w:leader="dot" w:pos="998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ЧЕЛОВЕКА В УСЛОВИЯХ МИГРАЦИИ С ПОЗИЦИИ ПСИХОЛОГИИ СУБЪЕКТА</w:t>
      </w:r>
      <w:r w:rsidRPr="00A576BF">
        <w:rPr>
          <w:rFonts w:ascii="Times New Roman" w:eastAsia="Times New Roman" w:hAnsi="Times New Roman" w:cs="Times New Roman"/>
          <w:color w:val="000000"/>
          <w:kern w:val="0"/>
          <w:sz w:val="28"/>
          <w:szCs w:val="28"/>
          <w:lang w:eastAsia="ru-RU" w:bidi="ru-RU"/>
        </w:rPr>
        <w:tab/>
        <w:t>18</w:t>
      </w:r>
    </w:p>
    <w:p w:rsidR="00A576BF" w:rsidRPr="00A576BF" w:rsidRDefault="00A576BF" w:rsidP="00A576BF">
      <w:pPr>
        <w:numPr>
          <w:ilvl w:val="1"/>
          <w:numId w:val="17"/>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Теоретический анализ становления проблемы самореализации</w:t>
      </w:r>
    </w:p>
    <w:p w:rsidR="00A576BF" w:rsidRPr="00A576BF" w:rsidRDefault="00A576BF" w:rsidP="00A576BF">
      <w:pPr>
        <w:tabs>
          <w:tab w:val="clear" w:pos="709"/>
          <w:tab w:val="right" w:leader="dot" w:pos="998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A576BF">
          <w:rPr>
            <w:rFonts w:ascii="Times New Roman" w:eastAsia="Times New Roman" w:hAnsi="Times New Roman" w:cs="Times New Roman"/>
            <w:color w:val="000000"/>
            <w:kern w:val="0"/>
            <w:sz w:val="28"/>
            <w:szCs w:val="28"/>
            <w:lang w:eastAsia="ru-RU" w:bidi="ru-RU"/>
          </w:rPr>
          <w:t>в психологии</w:t>
        </w:r>
        <w:r w:rsidRPr="00A576BF">
          <w:rPr>
            <w:rFonts w:ascii="Times New Roman" w:eastAsia="Times New Roman" w:hAnsi="Times New Roman" w:cs="Times New Roman"/>
            <w:color w:val="000000"/>
            <w:kern w:val="0"/>
            <w:sz w:val="28"/>
            <w:szCs w:val="28"/>
            <w:lang w:eastAsia="ru-RU" w:bidi="ru-RU"/>
          </w:rPr>
          <w:tab/>
          <w:t>18</w:t>
        </w:r>
      </w:hyperlink>
    </w:p>
    <w:p w:rsidR="00A576BF" w:rsidRPr="00A576BF" w:rsidRDefault="00A576BF" w:rsidP="00A576BF">
      <w:pPr>
        <w:numPr>
          <w:ilvl w:val="1"/>
          <w:numId w:val="17"/>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Субъектный подход к изучению процесса самореализации человека</w:t>
      </w:r>
    </w:p>
    <w:p w:rsidR="00A576BF" w:rsidRPr="00A576BF" w:rsidRDefault="00A576BF" w:rsidP="00A576BF">
      <w:pPr>
        <w:tabs>
          <w:tab w:val="clear" w:pos="709"/>
          <w:tab w:val="right" w:leader="dot" w:pos="9988"/>
        </w:tabs>
        <w:suppressAutoHyphens w:val="0"/>
        <w:spacing w:after="0" w:line="475" w:lineRule="exact"/>
        <w:ind w:left="860" w:firstLine="0"/>
        <w:rPr>
          <w:rFonts w:ascii="Times New Roman" w:eastAsia="Times New Roman" w:hAnsi="Times New Roman" w:cs="Times New Roman"/>
          <w:color w:val="000000"/>
          <w:kern w:val="0"/>
          <w:sz w:val="28"/>
          <w:szCs w:val="28"/>
          <w:lang w:eastAsia="ru-RU" w:bidi="ru-RU"/>
        </w:rPr>
      </w:pPr>
      <w:hyperlink w:anchor="bookmark10" w:tooltip="Current Document">
        <w:r w:rsidRPr="00A576BF">
          <w:rPr>
            <w:rFonts w:ascii="Times New Roman" w:eastAsia="Times New Roman" w:hAnsi="Times New Roman" w:cs="Times New Roman"/>
            <w:color w:val="000000"/>
            <w:kern w:val="0"/>
            <w:sz w:val="28"/>
            <w:szCs w:val="28"/>
            <w:lang w:eastAsia="ru-RU" w:bidi="ru-RU"/>
          </w:rPr>
          <w:t>в новых социокультурных условиях</w:t>
        </w:r>
        <w:r w:rsidRPr="00A576BF">
          <w:rPr>
            <w:rFonts w:ascii="Times New Roman" w:eastAsia="Times New Roman" w:hAnsi="Times New Roman" w:cs="Times New Roman"/>
            <w:color w:val="000000"/>
            <w:kern w:val="0"/>
            <w:sz w:val="28"/>
            <w:szCs w:val="28"/>
            <w:lang w:eastAsia="ru-RU" w:bidi="ru-RU"/>
          </w:rPr>
          <w:tab/>
          <w:t>35</w:t>
        </w:r>
      </w:hyperlink>
    </w:p>
    <w:p w:rsidR="00A576BF" w:rsidRPr="00A576BF" w:rsidRDefault="00A576BF" w:rsidP="00A576BF">
      <w:pPr>
        <w:tabs>
          <w:tab w:val="clear" w:pos="709"/>
          <w:tab w:val="right" w:leader="dot" w:pos="998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 xml:space="preserve">Выводы по главе 1 </w:t>
      </w:r>
      <w:r w:rsidRPr="00A576BF">
        <w:rPr>
          <w:rFonts w:ascii="Times New Roman" w:eastAsia="Times New Roman" w:hAnsi="Times New Roman" w:cs="Times New Roman"/>
          <w:color w:val="000000"/>
          <w:kern w:val="0"/>
          <w:sz w:val="28"/>
          <w:szCs w:val="28"/>
          <w:lang w:eastAsia="ru-RU" w:bidi="ru-RU"/>
        </w:rPr>
        <w:tab/>
        <w:t>49</w:t>
      </w:r>
    </w:p>
    <w:p w:rsidR="00A576BF" w:rsidRPr="00A576BF" w:rsidRDefault="00A576BF" w:rsidP="00A576BF">
      <w:pPr>
        <w:numPr>
          <w:ilvl w:val="0"/>
          <w:numId w:val="17"/>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БЫТИЙНЫЕ И ЦЕННОСТНО-СМЫСЛОВЫЕ КОНТЕКСТЫ ЖИЗНИ</w:t>
      </w:r>
    </w:p>
    <w:p w:rsidR="00A576BF" w:rsidRPr="00A576BF" w:rsidRDefault="00A576BF" w:rsidP="00A576BF">
      <w:pPr>
        <w:tabs>
          <w:tab w:val="clear" w:pos="709"/>
          <w:tab w:val="left" w:pos="2659"/>
          <w:tab w:val="left" w:pos="4166"/>
          <w:tab w:val="left" w:pos="738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МИГРАНТОВ</w:t>
      </w:r>
      <w:r w:rsidRPr="00A576BF">
        <w:rPr>
          <w:rFonts w:ascii="Times New Roman" w:eastAsia="Times New Roman" w:hAnsi="Times New Roman" w:cs="Times New Roman"/>
          <w:color w:val="000000"/>
          <w:kern w:val="0"/>
          <w:sz w:val="28"/>
          <w:szCs w:val="28"/>
          <w:lang w:eastAsia="ru-RU" w:bidi="ru-RU"/>
        </w:rPr>
        <w:tab/>
        <w:t>КАК</w:t>
      </w:r>
      <w:r w:rsidRPr="00A576BF">
        <w:rPr>
          <w:rFonts w:ascii="Times New Roman" w:eastAsia="Times New Roman" w:hAnsi="Times New Roman" w:cs="Times New Roman"/>
          <w:color w:val="000000"/>
          <w:kern w:val="0"/>
          <w:sz w:val="28"/>
          <w:szCs w:val="28"/>
          <w:lang w:eastAsia="ru-RU" w:bidi="ru-RU"/>
        </w:rPr>
        <w:tab/>
        <w:t>АТРИБУТИВНЫЕ</w:t>
      </w:r>
      <w:r w:rsidRPr="00A576BF">
        <w:rPr>
          <w:rFonts w:ascii="Times New Roman" w:eastAsia="Times New Roman" w:hAnsi="Times New Roman" w:cs="Times New Roman"/>
          <w:color w:val="000000"/>
          <w:kern w:val="0"/>
          <w:sz w:val="28"/>
          <w:szCs w:val="28"/>
          <w:lang w:eastAsia="ru-RU" w:bidi="ru-RU"/>
        </w:rPr>
        <w:tab/>
        <w:t>ХАРАКТЕРИСТИКИ</w:t>
      </w:r>
    </w:p>
    <w:p w:rsidR="00A576BF" w:rsidRPr="00A576BF" w:rsidRDefault="00A576BF" w:rsidP="00A576BF">
      <w:pPr>
        <w:tabs>
          <w:tab w:val="clear" w:pos="709"/>
          <w:tab w:val="right" w:leader="dot" w:pos="998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2" w:tooltip="Current Document">
        <w:r w:rsidRPr="00A576BF">
          <w:rPr>
            <w:rFonts w:ascii="Times New Roman" w:eastAsia="Times New Roman" w:hAnsi="Times New Roman" w:cs="Times New Roman"/>
            <w:color w:val="000000"/>
            <w:kern w:val="0"/>
            <w:sz w:val="28"/>
            <w:szCs w:val="28"/>
            <w:lang w:eastAsia="ru-RU" w:bidi="ru-RU"/>
          </w:rPr>
          <w:t>СУБЪЕКТНОСТИ</w:t>
        </w:r>
        <w:r w:rsidRPr="00A576BF">
          <w:rPr>
            <w:rFonts w:ascii="Times New Roman" w:eastAsia="Times New Roman" w:hAnsi="Times New Roman" w:cs="Times New Roman"/>
            <w:color w:val="000000"/>
            <w:kern w:val="0"/>
            <w:sz w:val="28"/>
            <w:szCs w:val="28"/>
            <w:lang w:eastAsia="ru-RU" w:bidi="ru-RU"/>
          </w:rPr>
          <w:tab/>
          <w:t>52</w:t>
        </w:r>
      </w:hyperlink>
    </w:p>
    <w:p w:rsidR="00A576BF" w:rsidRPr="00A576BF" w:rsidRDefault="00A576BF" w:rsidP="00A576BF">
      <w:pPr>
        <w:numPr>
          <w:ilvl w:val="1"/>
          <w:numId w:val="17"/>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Аккультурация и адаптация как бытийные контексты жизни</w:t>
      </w:r>
    </w:p>
    <w:p w:rsidR="00A576BF" w:rsidRPr="00A576BF" w:rsidRDefault="00A576BF" w:rsidP="00A576BF">
      <w:pPr>
        <w:tabs>
          <w:tab w:val="clear" w:pos="709"/>
          <w:tab w:val="right" w:leader="dot" w:pos="9988"/>
        </w:tabs>
        <w:suppressAutoHyphens w:val="0"/>
        <w:spacing w:after="0" w:line="475" w:lineRule="exact"/>
        <w:ind w:left="740" w:firstLine="0"/>
        <w:rPr>
          <w:rFonts w:ascii="Times New Roman" w:eastAsia="Times New Roman" w:hAnsi="Times New Roman" w:cs="Times New Roman"/>
          <w:color w:val="000000"/>
          <w:kern w:val="0"/>
          <w:sz w:val="28"/>
          <w:szCs w:val="28"/>
          <w:lang w:eastAsia="ru-RU" w:bidi="ru-RU"/>
        </w:rPr>
      </w:pPr>
      <w:hyperlink w:anchor="bookmark14" w:tooltip="Current Document">
        <w:r w:rsidRPr="00A576BF">
          <w:rPr>
            <w:rFonts w:ascii="Times New Roman" w:eastAsia="Times New Roman" w:hAnsi="Times New Roman" w:cs="Times New Roman"/>
            <w:color w:val="000000"/>
            <w:kern w:val="0"/>
            <w:sz w:val="28"/>
            <w:szCs w:val="28"/>
            <w:lang w:eastAsia="ru-RU" w:bidi="ru-RU"/>
          </w:rPr>
          <w:t>мигрантов</w:t>
        </w:r>
        <w:r w:rsidRPr="00A576BF">
          <w:rPr>
            <w:rFonts w:ascii="Times New Roman" w:eastAsia="Times New Roman" w:hAnsi="Times New Roman" w:cs="Times New Roman"/>
            <w:color w:val="000000"/>
            <w:kern w:val="0"/>
            <w:sz w:val="28"/>
            <w:szCs w:val="28"/>
            <w:lang w:eastAsia="ru-RU" w:bidi="ru-RU"/>
          </w:rPr>
          <w:tab/>
          <w:t>52</w:t>
        </w:r>
      </w:hyperlink>
    </w:p>
    <w:p w:rsidR="00A576BF" w:rsidRPr="00A576BF" w:rsidRDefault="00A576BF" w:rsidP="00A576BF">
      <w:pPr>
        <w:numPr>
          <w:ilvl w:val="1"/>
          <w:numId w:val="17"/>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Ценностно-смысловые контексты жизни как атрибутивные характеристики</w:t>
      </w:r>
    </w:p>
    <w:p w:rsidR="00A576BF" w:rsidRPr="00A576BF" w:rsidRDefault="00A576BF" w:rsidP="00A576BF">
      <w:pPr>
        <w:tabs>
          <w:tab w:val="clear" w:pos="709"/>
          <w:tab w:val="right" w:leader="dot" w:pos="9988"/>
        </w:tabs>
        <w:suppressAutoHyphens w:val="0"/>
        <w:spacing w:after="0" w:line="475" w:lineRule="exact"/>
        <w:ind w:left="600"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субъектности</w:t>
      </w:r>
      <w:r w:rsidRPr="00A576BF">
        <w:rPr>
          <w:rFonts w:ascii="Times New Roman" w:eastAsia="Times New Roman" w:hAnsi="Times New Roman" w:cs="Times New Roman"/>
          <w:color w:val="000000"/>
          <w:kern w:val="0"/>
          <w:sz w:val="28"/>
          <w:szCs w:val="28"/>
          <w:lang w:eastAsia="ru-RU" w:bidi="ru-RU"/>
        </w:rPr>
        <w:tab/>
        <w:t>86</w:t>
      </w:r>
    </w:p>
    <w:p w:rsidR="00A576BF" w:rsidRPr="00A576BF" w:rsidRDefault="00A576BF" w:rsidP="00A576BF">
      <w:pPr>
        <w:tabs>
          <w:tab w:val="clear" w:pos="709"/>
          <w:tab w:val="right" w:leader="dot" w:pos="998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Выводы по главе 2</w:t>
      </w:r>
      <w:r w:rsidRPr="00A576BF">
        <w:rPr>
          <w:rFonts w:ascii="Times New Roman" w:eastAsia="Times New Roman" w:hAnsi="Times New Roman" w:cs="Times New Roman"/>
          <w:color w:val="000000"/>
          <w:kern w:val="0"/>
          <w:sz w:val="28"/>
          <w:szCs w:val="28"/>
          <w:lang w:eastAsia="ru-RU" w:bidi="ru-RU"/>
        </w:rPr>
        <w:tab/>
        <w:t>95</w:t>
      </w:r>
    </w:p>
    <w:p w:rsidR="00A576BF" w:rsidRPr="00A576BF" w:rsidRDefault="00A576BF" w:rsidP="00A576BF">
      <w:pPr>
        <w:numPr>
          <w:ilvl w:val="0"/>
          <w:numId w:val="17"/>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ИССЛЕДОВАНИЕ ОСОБЕННОСТЕЙ СУБЪЕКТНОЙ ПОЗИЦИИ И</w:t>
      </w:r>
    </w:p>
    <w:p w:rsidR="00A576BF" w:rsidRPr="00A576BF" w:rsidRDefault="00A576BF" w:rsidP="00A576BF">
      <w:pPr>
        <w:tabs>
          <w:tab w:val="clear" w:pos="709"/>
          <w:tab w:val="right" w:leader="dot" w:pos="998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СТРАТЕГИЙ САМОРЕАЛИЗАЦИИ МИГРАНТОВ ИЗ КИТАЯ, ПРОЖИВАЮЩИХ НА ТЕРРИТОРИИ РОССИИ</w:t>
      </w:r>
      <w:r w:rsidRPr="00A576BF">
        <w:rPr>
          <w:rFonts w:ascii="Times New Roman" w:eastAsia="Times New Roman" w:hAnsi="Times New Roman" w:cs="Times New Roman"/>
          <w:color w:val="000000"/>
          <w:kern w:val="0"/>
          <w:sz w:val="28"/>
          <w:szCs w:val="28"/>
          <w:lang w:eastAsia="ru-RU" w:bidi="ru-RU"/>
        </w:rPr>
        <w:tab/>
        <w:t>99</w:t>
      </w:r>
    </w:p>
    <w:p w:rsidR="00A576BF" w:rsidRPr="00A576BF" w:rsidRDefault="00A576BF" w:rsidP="00A576BF">
      <w:pPr>
        <w:numPr>
          <w:ilvl w:val="1"/>
          <w:numId w:val="17"/>
        </w:numPr>
        <w:tabs>
          <w:tab w:val="clear" w:pos="709"/>
          <w:tab w:val="right" w:leader="dot" w:pos="998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A576BF">
          <w:rPr>
            <w:rFonts w:ascii="Times New Roman" w:eastAsia="Times New Roman" w:hAnsi="Times New Roman" w:cs="Times New Roman"/>
            <w:color w:val="000000"/>
            <w:kern w:val="0"/>
            <w:sz w:val="28"/>
            <w:szCs w:val="28"/>
            <w:lang w:eastAsia="ru-RU" w:bidi="ru-RU"/>
          </w:rPr>
          <w:t>Исследование ценностно-смысловой позиции субъекта</w:t>
        </w:r>
        <w:r w:rsidRPr="00A576BF">
          <w:rPr>
            <w:rFonts w:ascii="Times New Roman" w:eastAsia="Times New Roman" w:hAnsi="Times New Roman" w:cs="Times New Roman"/>
            <w:color w:val="000000"/>
            <w:kern w:val="0"/>
            <w:sz w:val="28"/>
            <w:szCs w:val="28"/>
            <w:lang w:eastAsia="ru-RU" w:bidi="ru-RU"/>
          </w:rPr>
          <w:tab/>
          <w:t xml:space="preserve"> 101</w:t>
        </w:r>
      </w:hyperlink>
    </w:p>
    <w:p w:rsidR="00A576BF" w:rsidRPr="00A576BF" w:rsidRDefault="00A576BF" w:rsidP="00A576BF">
      <w:pPr>
        <w:numPr>
          <w:ilvl w:val="1"/>
          <w:numId w:val="17"/>
        </w:numPr>
        <w:tabs>
          <w:tab w:val="clear" w:pos="709"/>
          <w:tab w:val="right" w:leader="dot" w:pos="998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Исследование бытийной позиции субъекта</w:t>
      </w:r>
      <w:r w:rsidRPr="00A576BF">
        <w:rPr>
          <w:rFonts w:ascii="Times New Roman" w:eastAsia="Times New Roman" w:hAnsi="Times New Roman" w:cs="Times New Roman"/>
          <w:color w:val="000000"/>
          <w:kern w:val="0"/>
          <w:sz w:val="28"/>
          <w:szCs w:val="28"/>
          <w:lang w:eastAsia="ru-RU" w:bidi="ru-RU"/>
        </w:rPr>
        <w:tab/>
        <w:t xml:space="preserve"> 115</w:t>
      </w:r>
    </w:p>
    <w:p w:rsidR="00A576BF" w:rsidRPr="00A576BF" w:rsidRDefault="00A576BF" w:rsidP="00A576BF">
      <w:pPr>
        <w:numPr>
          <w:ilvl w:val="1"/>
          <w:numId w:val="17"/>
        </w:numPr>
        <w:tabs>
          <w:tab w:val="clear" w:pos="709"/>
          <w:tab w:val="right" w:leader="dot" w:pos="998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A576BF">
          <w:rPr>
            <w:rFonts w:ascii="Times New Roman" w:eastAsia="Times New Roman" w:hAnsi="Times New Roman" w:cs="Times New Roman"/>
            <w:color w:val="000000"/>
            <w:kern w:val="0"/>
            <w:sz w:val="28"/>
            <w:szCs w:val="28"/>
            <w:lang w:eastAsia="ru-RU" w:bidi="ru-RU"/>
          </w:rPr>
          <w:t>Изучение моделей самореализации китайских мигрантов</w:t>
        </w:r>
        <w:r w:rsidRPr="00A576BF">
          <w:rPr>
            <w:rFonts w:ascii="Times New Roman" w:eastAsia="Times New Roman" w:hAnsi="Times New Roman" w:cs="Times New Roman"/>
            <w:color w:val="000000"/>
            <w:kern w:val="0"/>
            <w:sz w:val="28"/>
            <w:szCs w:val="28"/>
            <w:lang w:eastAsia="ru-RU" w:bidi="ru-RU"/>
          </w:rPr>
          <w:tab/>
          <w:t>126</w:t>
        </w:r>
      </w:hyperlink>
    </w:p>
    <w:p w:rsidR="00A576BF" w:rsidRPr="00A576BF" w:rsidRDefault="00A576BF" w:rsidP="00A576BF">
      <w:pPr>
        <w:tabs>
          <w:tab w:val="clear" w:pos="709"/>
          <w:tab w:val="right" w:leader="dot" w:pos="998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Выводы по главе 3</w:t>
      </w:r>
      <w:r w:rsidRPr="00A576BF">
        <w:rPr>
          <w:rFonts w:ascii="Times New Roman" w:eastAsia="Times New Roman" w:hAnsi="Times New Roman" w:cs="Times New Roman"/>
          <w:color w:val="000000"/>
          <w:kern w:val="0"/>
          <w:sz w:val="28"/>
          <w:szCs w:val="28"/>
          <w:lang w:eastAsia="ru-RU" w:bidi="ru-RU"/>
        </w:rPr>
        <w:tab/>
        <w:t>136</w:t>
      </w:r>
    </w:p>
    <w:p w:rsidR="00A576BF" w:rsidRPr="00A576BF" w:rsidRDefault="00A576BF" w:rsidP="00A576BF">
      <w:pPr>
        <w:tabs>
          <w:tab w:val="clear" w:pos="709"/>
          <w:tab w:val="right" w:leader="dot" w:pos="998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ЗАКЛЮЧЕНИЕ</w:t>
      </w:r>
      <w:r w:rsidRPr="00A576BF">
        <w:rPr>
          <w:rFonts w:ascii="Times New Roman" w:eastAsia="Times New Roman" w:hAnsi="Times New Roman" w:cs="Times New Roman"/>
          <w:color w:val="000000"/>
          <w:kern w:val="0"/>
          <w:sz w:val="28"/>
          <w:szCs w:val="28"/>
          <w:lang w:eastAsia="ru-RU" w:bidi="ru-RU"/>
        </w:rPr>
        <w:tab/>
        <w:t>143</w:t>
      </w:r>
    </w:p>
    <w:p w:rsidR="00A576BF" w:rsidRPr="00A576BF" w:rsidRDefault="00A576BF" w:rsidP="00A576BF">
      <w:pPr>
        <w:tabs>
          <w:tab w:val="clear" w:pos="709"/>
          <w:tab w:val="right" w:leader="dot" w:pos="998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A576BF" w:rsidRPr="00A576BF">
          <w:headerReference w:type="even" r:id="rId8"/>
          <w:pgSz w:w="11900" w:h="16840"/>
          <w:pgMar w:top="1144" w:right="409" w:bottom="1583" w:left="1388" w:header="0" w:footer="3" w:gutter="0"/>
          <w:cols w:space="720"/>
          <w:noEndnote/>
          <w:docGrid w:linePitch="360"/>
        </w:sectPr>
      </w:pPr>
      <w:hyperlink w:anchor="bookmark34" w:tooltip="Current Document">
        <w:r w:rsidRPr="00A576BF">
          <w:rPr>
            <w:rFonts w:ascii="Times New Roman" w:eastAsia="Times New Roman" w:hAnsi="Times New Roman" w:cs="Times New Roman"/>
            <w:color w:val="000000"/>
            <w:kern w:val="0"/>
            <w:sz w:val="28"/>
            <w:szCs w:val="28"/>
            <w:lang w:eastAsia="ru-RU" w:bidi="ru-RU"/>
          </w:rPr>
          <w:t>ЛИТЕРАТУРА</w:t>
        </w:r>
        <w:r w:rsidRPr="00A576BF">
          <w:rPr>
            <w:rFonts w:ascii="Times New Roman" w:eastAsia="Times New Roman" w:hAnsi="Times New Roman" w:cs="Times New Roman"/>
            <w:color w:val="000000"/>
            <w:kern w:val="0"/>
            <w:sz w:val="28"/>
            <w:szCs w:val="28"/>
            <w:lang w:eastAsia="ru-RU" w:bidi="ru-RU"/>
          </w:rPr>
          <w:tab/>
          <w:t>145</w:t>
        </w:r>
      </w:hyperlink>
      <w:r w:rsidRPr="00A576BF">
        <w:rPr>
          <w:rFonts w:ascii="Times New Roman" w:eastAsia="Times New Roman" w:hAnsi="Times New Roman" w:cs="Times New Roman"/>
          <w:color w:val="000000"/>
          <w:kern w:val="0"/>
          <w:sz w:val="28"/>
          <w:szCs w:val="28"/>
          <w:lang w:eastAsia="ru-RU" w:bidi="ru-RU"/>
        </w:rPr>
        <w:fldChar w:fldCharType="end"/>
      </w:r>
    </w:p>
    <w:p w:rsidR="00A576BF" w:rsidRPr="00A576BF" w:rsidRDefault="00A576BF" w:rsidP="00A576BF">
      <w:pPr>
        <w:keepNext/>
        <w:keepLines/>
        <w:tabs>
          <w:tab w:val="clear" w:pos="709"/>
        </w:tabs>
        <w:suppressAutoHyphens w:val="0"/>
        <w:spacing w:after="383" w:line="300" w:lineRule="exact"/>
        <w:ind w:left="20" w:firstLine="0"/>
        <w:jc w:val="center"/>
        <w:outlineLvl w:val="0"/>
        <w:rPr>
          <w:rFonts w:ascii="Times New Roman" w:eastAsia="Times New Roman" w:hAnsi="Times New Roman" w:cs="Times New Roman"/>
          <w:b/>
          <w:bCs/>
          <w:color w:val="000000"/>
          <w:kern w:val="0"/>
          <w:sz w:val="30"/>
          <w:szCs w:val="30"/>
          <w:lang w:val="uk-UA" w:eastAsia="uk-UA" w:bidi="uk-UA"/>
        </w:rPr>
      </w:pPr>
      <w:bookmarkStart w:id="0" w:name="bookmark0"/>
      <w:r w:rsidRPr="00A576BF">
        <w:rPr>
          <w:rFonts w:ascii="Times New Roman" w:eastAsia="Times New Roman" w:hAnsi="Times New Roman" w:cs="Times New Roman"/>
          <w:b/>
          <w:bCs/>
          <w:color w:val="000000"/>
          <w:kern w:val="0"/>
          <w:sz w:val="30"/>
          <w:szCs w:val="30"/>
          <w:lang w:val="uk-UA" w:eastAsia="uk-UA" w:bidi="uk-UA"/>
        </w:rPr>
        <w:t>з</w:t>
      </w:r>
      <w:bookmarkEnd w:id="0"/>
    </w:p>
    <w:p w:rsidR="00A576BF" w:rsidRPr="00A576BF" w:rsidRDefault="00A576BF" w:rsidP="00A576BF">
      <w:pPr>
        <w:tabs>
          <w:tab w:val="clear" w:pos="709"/>
        </w:tabs>
        <w:suppressAutoHyphens w:val="0"/>
        <w:spacing w:after="246" w:line="280" w:lineRule="exact"/>
        <w:ind w:left="20" w:firstLine="0"/>
        <w:jc w:val="center"/>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ВВЕДЕНИЕ</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Актуальность темы и постановка проблемы исследования. Масштабы миграционной активности людей в мировом пространстве в последние годы стремительно увеличиваются, что порождает множество проблем, решить которые призваны не только политики, но и ученые. Проблема миграции не оставлена без внимания исследователей разных отраслей научного знания - философов, социологов, историков, психологов, которые акцентируют свое внимание на достаточно обширном круге ее важнейших аспектов, среди которых особо выделяются адаптационный и аккультурационный.</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Однако, стремительные темпы изменений, характерные для современного этапа развития общества, порождают новые проблемы в исследовании обсуждаемой проблемы. Человек, покинувший Родину и поменявший место жительства, должен не только усвоить другой язык, традиции, обычаи и культуру, он, по возможности, должен организовать свою жизнь таким образом, чтобы максимально реализовать свои возможности и ресурсы. В этой связи на первый план выходит проблема реализации человеком себя, своих возможностей, раскрытия своего потенциала. Как указывают ученые, проблема самореализации, возникшая далеко не сегодня, со временем обретает не только все большую актуальность, но и особый методологический статус, «выступая как объяснительный принцип, отражающий универсальное основание бытия человека в создаваемом им самим мире» (Э.В. Галажинский). С этих позиций становится очевидным, что в новых условиях бытия человека возникает необходимость не только адаптации к этим условиям, но и реализации себя в них, самореализация. А значит, появляется потребность в изучении психологических закономерностей этого процесса.</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sectPr w:rsidR="00A576BF" w:rsidRPr="00A576BF">
          <w:pgSz w:w="11900" w:h="16840"/>
          <w:pgMar w:top="953" w:right="438" w:bottom="1635" w:left="1320" w:header="0" w:footer="3" w:gutter="0"/>
          <w:cols w:space="720"/>
          <w:noEndnote/>
          <w:docGrid w:linePitch="360"/>
        </w:sectPr>
      </w:pPr>
      <w:r w:rsidRPr="00A576BF">
        <w:rPr>
          <w:rFonts w:ascii="Times New Roman" w:eastAsia="Times New Roman" w:hAnsi="Times New Roman" w:cs="Times New Roman"/>
          <w:color w:val="000000"/>
          <w:kern w:val="0"/>
          <w:sz w:val="28"/>
          <w:szCs w:val="28"/>
          <w:lang w:eastAsia="ru-RU" w:bidi="ru-RU"/>
        </w:rPr>
        <w:t xml:space="preserve">Таким образом, современные реалии в большей степени располагают к обсуждению проблем миграции, связанных с изучением психологических условий и механизмов реализации преобразовательной активности, </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психологических ресурсов, позволяющих человеку в полной мере реализовать свой потенциал в условиях миграции. Данный аспект на сегодняшний день остается за границами глубокого научного анализа.</w:t>
      </w:r>
    </w:p>
    <w:p w:rsidR="00A576BF" w:rsidRPr="00A576BF" w:rsidRDefault="00A576BF" w:rsidP="00A576B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Современная психология все большее внимание уделяет изучению целостного человека как субъекта, как активного преобразователя собственной жизни и бытия, обладает большим потенциалом и открывает новые возможности в решении обозначенного круга проблем, именно такой взгляд на человека наиболее отражает современные тенденции науки, когда «целостный человек» является предметом научного исследования. Благодаря активной разработке субъектного подхода в психологии открываются новые горизонты в исследованиях проблематики самореализации человека в условиях миграции. Прежде всего, они связаны с исследованием субъектных качеств, без реализации которых процесс самореализации не может состояться. Опора на основные положения субъектно-бытийного подхода дает возможность для исследования особенностей процесса самореализации человека в условиях миграции посредством изучения бытийных и ценностно-смысловых контекстов его субъектности.</w:t>
      </w:r>
    </w:p>
    <w:p w:rsidR="00A576BF" w:rsidRPr="00A576BF" w:rsidRDefault="00A576BF" w:rsidP="00A576B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 xml:space="preserve">Таким образом, на современном этапе развития науки обнаруживается необходимость смещения акцентов с исследования отдельных проблем адаптационных ресурсов мигрантов на изучение характеристик их субъектности, проявляющихся в процессе самореализации в условиях миграции, что </w:t>
      </w:r>
      <w:r w:rsidRPr="00A576BF">
        <w:rPr>
          <w:rFonts w:ascii="Times New Roman" w:eastAsia="Times New Roman" w:hAnsi="Times New Roman" w:cs="Times New Roman"/>
          <w:b/>
          <w:bCs/>
          <w:color w:val="000000"/>
          <w:kern w:val="0"/>
          <w:sz w:val="28"/>
          <w:szCs w:val="28"/>
          <w:lang w:eastAsia="ru-RU" w:bidi="ru-RU"/>
        </w:rPr>
        <w:t>обуславливает актуальность темы исследования.</w:t>
      </w:r>
    </w:p>
    <w:p w:rsidR="00A576BF" w:rsidRPr="00A576BF" w:rsidRDefault="00A576BF" w:rsidP="00A576B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sectPr w:rsidR="00A576BF" w:rsidRPr="00A576BF">
          <w:headerReference w:type="even" r:id="rId9"/>
          <w:headerReference w:type="default" r:id="rId10"/>
          <w:pgSz w:w="11900" w:h="16840"/>
          <w:pgMar w:top="953" w:right="438" w:bottom="1635" w:left="1320" w:header="0" w:footer="3" w:gutter="0"/>
          <w:cols w:space="720"/>
          <w:noEndnote/>
          <w:docGrid w:linePitch="360"/>
        </w:sectPr>
      </w:pPr>
      <w:r w:rsidRPr="00A576BF">
        <w:rPr>
          <w:rFonts w:ascii="Times New Roman" w:eastAsia="Times New Roman" w:hAnsi="Times New Roman" w:cs="Times New Roman"/>
          <w:b/>
          <w:bCs/>
          <w:color w:val="000000"/>
          <w:kern w:val="0"/>
          <w:sz w:val="28"/>
          <w:szCs w:val="28"/>
          <w:lang w:eastAsia="ru-RU" w:bidi="ru-RU"/>
        </w:rPr>
        <w:t xml:space="preserve">Степень разработанности проблемы исследования. </w:t>
      </w:r>
      <w:r w:rsidRPr="00A576BF">
        <w:rPr>
          <w:rFonts w:ascii="Times New Roman" w:eastAsia="Times New Roman" w:hAnsi="Times New Roman" w:cs="Times New Roman"/>
          <w:color w:val="000000"/>
          <w:kern w:val="0"/>
          <w:sz w:val="28"/>
          <w:szCs w:val="28"/>
          <w:lang w:eastAsia="ru-RU" w:bidi="ru-RU"/>
        </w:rPr>
        <w:t>В отечественной психологии имеются фундаментальные предпосылки для исследования изучаемой проблемы. Прежде всего, это касается психологии субъекта, в русле которой сконцентрировано отражены идеи основоположника разработки субъектного подхода А.В. Брушлинского. И составляющей психологии субъекта - психологии человеческого бытия, которая направлена на анализ и решение важнейших</w:t>
      </w:r>
    </w:p>
    <w:p w:rsidR="00A576BF" w:rsidRPr="00A576BF" w:rsidRDefault="00A576BF" w:rsidP="00A576BF">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проблем, связанных с нахождением смысловых и ценностных контекстов жизни субъекта, в которых формируются и проявляются его субъектные качества. Это дает возможность исследователям говорить о ценностях не столько как о когнитивных компонентах психики субъекта, сколько экзистенциальных, связанных с ментальным и с духовным опытом (В.В. Знаков, и др.).</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Важнейшей опорой работы являются результаты исследований отечественных и зарубежных авторов, направленных на решение различных аспектов проблемы миграции. Среди них можно выделить исследования по изучению процесса социокультурной адаптации мигрантов и социально</w:t>
      </w:r>
      <w:r w:rsidRPr="00A576BF">
        <w:rPr>
          <w:rFonts w:ascii="Times New Roman" w:eastAsia="Times New Roman" w:hAnsi="Times New Roman" w:cs="Times New Roman"/>
          <w:color w:val="000000"/>
          <w:kern w:val="0"/>
          <w:sz w:val="28"/>
          <w:szCs w:val="28"/>
          <w:lang w:eastAsia="ru-RU" w:bidi="ru-RU"/>
        </w:rPr>
        <w:softHyphen/>
        <w:t>психологических и социокультурных проблем, связанных с этим процессом (Г.У. Солдатова, О.Е. Хухлаев, Л.А. Шайгерова и др.); исследования, рассматривающие аккультурационные стратегии, приводящие к различным вариантам адаптации (Дж. Берри, С. Бочнер, К. Дэвид и др.), а также варианты развития концепции «культурного шока» (А. Фэрнхем, С. Бочнер).</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 xml:space="preserve">Важной для решения задач исследования представляется концепция самореализации, представленная в работах Р.А. Зобова, где затрагиваются, в том числе, проблемы менталитета человека, и осуществляется попытка дифференциации самореализации «западного» и «восточного» типа. А также работы зарубежных исследователей </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J</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K</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Fairbank</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Y</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X</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Yang</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eastAsia="ru-RU" w:bidi="ru-RU"/>
        </w:rPr>
        <w:t xml:space="preserve">и </w:t>
      </w:r>
      <w:r w:rsidRPr="00A576BF">
        <w:rPr>
          <w:rFonts w:ascii="Times New Roman" w:eastAsia="Times New Roman" w:hAnsi="Times New Roman" w:cs="Times New Roman"/>
          <w:color w:val="000000"/>
          <w:kern w:val="0"/>
          <w:sz w:val="28"/>
          <w:szCs w:val="28"/>
          <w:lang w:val="en-US" w:eastAsia="en-US" w:bidi="en-US"/>
        </w:rPr>
        <w:t>Z</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H</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Li</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eastAsia="ru-RU" w:bidi="ru-RU"/>
        </w:rPr>
        <w:t>где указывается, что менталитет китайского народа во многом обусловлен традицией коллективизма. Поэтому, в Китае значение общественных ценностей является «завышенным» на фоне сниженного «значения субъективности» (Ван Ши Лу).</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 то же время, до настоящего времени нет работ, раскрывающих сущностные характеристики субъектности человека в условиях миграции, обеспечивающие особенности процесса его самореализации. Данный аспект представляет собой актуальную проблему, поскольку может помочь обозначить новые пути решения психолого-акмеологических проблем жизни человека в условиях миграции, раскрыть системообразующую роль субъекта в «конструировании собственного развития, деятельности, жизни и бытия» в процессе самореализации человека в этих условиях.</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 xml:space="preserve">Данная ситуация порождает ряд </w:t>
      </w:r>
      <w:r w:rsidRPr="00A576BF">
        <w:rPr>
          <w:rFonts w:ascii="Times New Roman" w:eastAsia="Times New Roman" w:hAnsi="Times New Roman" w:cs="Times New Roman"/>
          <w:b/>
          <w:bCs/>
          <w:color w:val="000000"/>
          <w:kern w:val="0"/>
          <w:sz w:val="28"/>
          <w:szCs w:val="28"/>
          <w:lang w:eastAsia="ru-RU" w:bidi="ru-RU"/>
        </w:rPr>
        <w:t xml:space="preserve">противоречий </w:t>
      </w:r>
      <w:r w:rsidRPr="00A576BF">
        <w:rPr>
          <w:rFonts w:ascii="Times New Roman" w:eastAsia="Times New Roman" w:hAnsi="Times New Roman" w:cs="Times New Roman"/>
          <w:color w:val="000000"/>
          <w:kern w:val="0"/>
          <w:sz w:val="28"/>
          <w:szCs w:val="28"/>
          <w:lang w:eastAsia="ru-RU" w:bidi="ru-RU"/>
        </w:rPr>
        <w:t>между: ориентацией современной психологической науки на изучение целостного человека, способного к преобразовательной деятельности и сверхнормативной активности и сложившейся в отечественной психологии традицией к изучению преимущественно особенностей адаптации мигрантов к новой социокультурной среде;</w:t>
      </w:r>
    </w:p>
    <w:p w:rsidR="00A576BF" w:rsidRPr="00A576BF" w:rsidRDefault="00A576BF" w:rsidP="00A576BF">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потребностями современного общества в людях с высоким уровнем самореализации и недостаточной изученностью психологических детерминант этого процесса;</w:t>
      </w:r>
    </w:p>
    <w:p w:rsidR="00A576BF" w:rsidRPr="00A576BF" w:rsidRDefault="00A576BF" w:rsidP="00A576BF">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объективно существующими возможностями психологии субъекта обозначить психологические условия и механизмы проявления преобразовательной активности человека в условиях миграции и имеющимся недостаточным научным обоснованием этой проблемы;</w:t>
      </w:r>
    </w:p>
    <w:p w:rsidR="00A576BF" w:rsidRPr="00A576BF" w:rsidRDefault="00A576BF" w:rsidP="00A576BF">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между потребностями практики в применении психологических знаний в решении проблем самореализации мигрантов для оптимального включения их в новое социокультурное пространство жизни и недостаточной изученностью психологии проявления субъектного потенциала мигрантов.</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sectPr w:rsidR="00A576BF" w:rsidRPr="00A576BF">
          <w:pgSz w:w="11900" w:h="16840"/>
          <w:pgMar w:top="1541" w:right="429" w:bottom="2011" w:left="1343" w:header="0" w:footer="3" w:gutter="0"/>
          <w:cols w:space="720"/>
          <w:noEndnote/>
          <w:docGrid w:linePitch="360"/>
        </w:sectPr>
      </w:pPr>
      <w:r w:rsidRPr="00A576BF">
        <w:rPr>
          <w:rFonts w:ascii="Times New Roman" w:eastAsia="Times New Roman" w:hAnsi="Times New Roman" w:cs="Times New Roman"/>
          <w:color w:val="000000"/>
          <w:kern w:val="0"/>
          <w:sz w:val="28"/>
          <w:szCs w:val="28"/>
          <w:lang w:eastAsia="ru-RU" w:bidi="ru-RU"/>
        </w:rPr>
        <w:t xml:space="preserve">Установленные противоречия позволяют выделить </w:t>
      </w:r>
      <w:r w:rsidRPr="00A576BF">
        <w:rPr>
          <w:rFonts w:ascii="Times New Roman" w:eastAsia="Times New Roman" w:hAnsi="Times New Roman" w:cs="Times New Roman"/>
          <w:b/>
          <w:bCs/>
          <w:color w:val="000000"/>
          <w:kern w:val="0"/>
          <w:sz w:val="28"/>
          <w:szCs w:val="28"/>
          <w:lang w:eastAsia="ru-RU" w:bidi="ru-RU"/>
        </w:rPr>
        <w:t xml:space="preserve">проблему исследования, </w:t>
      </w:r>
      <w:r w:rsidRPr="00A576BF">
        <w:rPr>
          <w:rFonts w:ascii="Times New Roman" w:eastAsia="Times New Roman" w:hAnsi="Times New Roman" w:cs="Times New Roman"/>
          <w:color w:val="000000"/>
          <w:kern w:val="0"/>
          <w:sz w:val="28"/>
          <w:szCs w:val="28"/>
          <w:lang w:eastAsia="ru-RU" w:bidi="ru-RU"/>
        </w:rPr>
        <w:t>которая состоит в изучении субъектных характеристик человека (ценностно-смысловой и бытийной позиции субъекта), детерминирующих траектории самореализации мигрантов.</w:t>
      </w:r>
    </w:p>
    <w:p w:rsidR="00A576BF" w:rsidRPr="00A576BF" w:rsidRDefault="00A576BF" w:rsidP="00A576BF">
      <w:pPr>
        <w:tabs>
          <w:tab w:val="clear" w:pos="709"/>
        </w:tabs>
        <w:suppressAutoHyphens w:val="0"/>
        <w:spacing w:after="0" w:line="223" w:lineRule="exact"/>
        <w:ind w:firstLine="0"/>
        <w:jc w:val="left"/>
        <w:rPr>
          <w:rFonts w:ascii="Arial Unicode MS" w:eastAsia="Arial Unicode MS" w:hAnsi="Arial Unicode MS" w:cs="Arial Unicode MS"/>
          <w:color w:val="000000"/>
          <w:kern w:val="0"/>
          <w:sz w:val="18"/>
          <w:szCs w:val="18"/>
          <w:lang w:eastAsia="ru-RU" w:bidi="ru-RU"/>
        </w:rPr>
      </w:pPr>
    </w:p>
    <w:p w:rsidR="00A576BF" w:rsidRPr="00A576BF" w:rsidRDefault="00A576BF" w:rsidP="00A576B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A576BF" w:rsidRPr="00A576BF">
          <w:pgSz w:w="11900" w:h="16840"/>
          <w:pgMar w:top="1092" w:right="0" w:bottom="1693" w:left="0" w:header="0" w:footer="3" w:gutter="0"/>
          <w:cols w:space="720"/>
          <w:noEndnote/>
          <w:docGrid w:linePitch="360"/>
        </w:sectPr>
      </w:pP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Цель исследования </w:t>
      </w:r>
      <w:r w:rsidRPr="00A576BF">
        <w:rPr>
          <w:rFonts w:ascii="Times New Roman" w:eastAsia="Times New Roman" w:hAnsi="Times New Roman" w:cs="Times New Roman"/>
          <w:color w:val="000000"/>
          <w:kern w:val="0"/>
          <w:sz w:val="28"/>
          <w:szCs w:val="28"/>
          <w:lang w:eastAsia="ru-RU" w:bidi="ru-RU"/>
        </w:rPr>
        <w:t>- изучить особенности самореализации мигрантов из дальнего зарубежья (Китая) с позиций субъектного подхода.</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Объект исследования </w:t>
      </w:r>
      <w:r w:rsidRPr="00A576BF">
        <w:rPr>
          <w:rFonts w:ascii="Times New Roman" w:eastAsia="Times New Roman" w:hAnsi="Times New Roman" w:cs="Times New Roman"/>
          <w:color w:val="000000"/>
          <w:kern w:val="0"/>
          <w:sz w:val="28"/>
          <w:szCs w:val="28"/>
          <w:lang w:eastAsia="ru-RU" w:bidi="ru-RU"/>
        </w:rPr>
        <w:t>- самореализация человека в условиях миграции.</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Предмет исследования </w:t>
      </w:r>
      <w:r w:rsidRPr="00A576BF">
        <w:rPr>
          <w:rFonts w:ascii="Times New Roman" w:eastAsia="Times New Roman" w:hAnsi="Times New Roman" w:cs="Times New Roman"/>
          <w:color w:val="000000"/>
          <w:kern w:val="0"/>
          <w:sz w:val="28"/>
          <w:szCs w:val="28"/>
          <w:lang w:eastAsia="ru-RU" w:bidi="ru-RU"/>
        </w:rPr>
        <w:t>- ценностно-смысловая и бытийная позиции субъекта, обуславливающие индивидуальные траектории самореализации в условиях преднамеренной (добровольной) миграции.</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b/>
          <w:bCs/>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Гипотеза исследования представлена следующим предположением:</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Качественно своеобразный комплекс субъектных особенностей, интегрированный в ценностно-смысловой и бытийной позициях субъекта, обуславливает индивидуальные траектории (модели) самореализации в условиях миграции.</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b/>
          <w:bCs/>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Частные гипотезы:</w:t>
      </w:r>
    </w:p>
    <w:p w:rsidR="00A576BF" w:rsidRPr="00A576BF" w:rsidRDefault="00A576BF" w:rsidP="00A576BF">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Особенности ценностно-смысловой и бытийной позиции мигрантов обуславливают своеобразие индивидуальных траекторий самореализации в новой социокультурной среде.</w:t>
      </w:r>
    </w:p>
    <w:p w:rsidR="00A576BF" w:rsidRPr="00A576BF" w:rsidRDefault="00A576BF" w:rsidP="00A576BF">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Важнейшей составляющей бытийной позиции субъекта в условиях миграции является со-бытие с Другими, обеспечивающее оптимальный уровень взаимодействия человека с миром (новой социокультурной средой) и аутентичность бытия, а потому выступающее базовым условием самореализации.</w:t>
      </w:r>
    </w:p>
    <w:p w:rsidR="00A576BF" w:rsidRPr="00A576BF" w:rsidRDefault="00A576BF" w:rsidP="00A576BF">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 качестве основных характеристик ценностно-смысловой позиции субъекта, обеспечивающих высокий уровень самореализации человека в условиях миграции, выступают ценности саморазвития, достижения и высокая общая осмысленность жизни.</w:t>
      </w:r>
    </w:p>
    <w:p w:rsidR="00A576BF" w:rsidRPr="00A576BF" w:rsidRDefault="00A576BF" w:rsidP="00A576BF">
      <w:pPr>
        <w:tabs>
          <w:tab w:val="clear" w:pos="709"/>
        </w:tabs>
        <w:suppressAutoHyphens w:val="0"/>
        <w:spacing w:after="0" w:line="475" w:lineRule="exact"/>
        <w:ind w:left="80" w:firstLine="0"/>
        <w:jc w:val="center"/>
        <w:rPr>
          <w:rFonts w:ascii="Times New Roman" w:eastAsia="Times New Roman" w:hAnsi="Times New Roman" w:cs="Times New Roman"/>
          <w:b/>
          <w:bCs/>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Задачи исследования</w:t>
      </w:r>
    </w:p>
    <w:p w:rsidR="00A576BF" w:rsidRPr="00A576BF" w:rsidRDefault="00A576BF" w:rsidP="00A576BF">
      <w:pPr>
        <w:numPr>
          <w:ilvl w:val="0"/>
          <w:numId w:val="18"/>
        </w:numPr>
        <w:tabs>
          <w:tab w:val="clear" w:pos="709"/>
          <w:tab w:val="left" w:pos="1421"/>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Провести теоретический анализ историко-психологического аспекта становления проблемы самореализации и с точки зрения субъектного подхода теоретически обосновать необходимость изучения особенностей субъектности</w:t>
      </w:r>
    </w:p>
    <w:p w:rsidR="00A576BF" w:rsidRPr="00A576BF" w:rsidRDefault="00A576BF" w:rsidP="00A576BF">
      <w:pPr>
        <w:tabs>
          <w:tab w:val="clear" w:pos="709"/>
        </w:tabs>
        <w:suppressAutoHyphens w:val="0"/>
        <w:spacing w:after="120" w:line="480"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(как активно преобразующей сущности человека) в характеристиках самореализации человека в условиях миграции.</w:t>
      </w:r>
    </w:p>
    <w:p w:rsidR="00A576BF" w:rsidRPr="00A576BF" w:rsidRDefault="00A576BF" w:rsidP="00A576BF">
      <w:pPr>
        <w:numPr>
          <w:ilvl w:val="0"/>
          <w:numId w:val="18"/>
        </w:numPr>
        <w:tabs>
          <w:tab w:val="clear" w:pos="709"/>
          <w:tab w:val="left" w:pos="1413"/>
        </w:tabs>
        <w:suppressAutoHyphens w:val="0"/>
        <w:spacing w:after="124" w:line="480" w:lineRule="exact"/>
        <w:ind w:firstLine="74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Теоретически проанализировать бытийные и ценностно-смысловые контексты жизни мигрантов как важнейшие составляющие их субъектности, и показать их связь с ментальными характеристиками китайского народа.</w:t>
      </w:r>
    </w:p>
    <w:p w:rsidR="00A576BF" w:rsidRPr="00A576BF" w:rsidRDefault="00A576BF" w:rsidP="00A576BF">
      <w:pPr>
        <w:numPr>
          <w:ilvl w:val="0"/>
          <w:numId w:val="18"/>
        </w:numPr>
        <w:tabs>
          <w:tab w:val="clear" w:pos="709"/>
          <w:tab w:val="left" w:pos="1413"/>
        </w:tabs>
        <w:suppressAutoHyphens w:val="0"/>
        <w:spacing w:after="116" w:line="475" w:lineRule="exact"/>
        <w:ind w:firstLine="74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Эмпирически исследовать и выделить основные компоненты ценностно-смысловой и бытийной позиции субъекта, лежащие в основе индивидуальных стратегий самореализации мигрантов из Китая.</w:t>
      </w:r>
    </w:p>
    <w:p w:rsidR="00A576BF" w:rsidRPr="00A576BF" w:rsidRDefault="00A576BF" w:rsidP="00A576BF">
      <w:pPr>
        <w:numPr>
          <w:ilvl w:val="0"/>
          <w:numId w:val="18"/>
        </w:numPr>
        <w:tabs>
          <w:tab w:val="clear" w:pos="709"/>
          <w:tab w:val="left" w:pos="1413"/>
        </w:tabs>
        <w:suppressAutoHyphens w:val="0"/>
        <w:spacing w:after="120" w:line="480" w:lineRule="exact"/>
        <w:ind w:firstLine="74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На основе эмпирического исследования сконструировать модели самореализации мигрантов из Китая, описать их качественное своеобразие в соответствии с ценностно-смысловой и бытийной позицией субъекта, и определить наиболее эффективные из них с точки зрения гармоничности взаимодействия человека с миром и самим собой.</w:t>
      </w:r>
    </w:p>
    <w:p w:rsidR="00A576BF" w:rsidRPr="00A576BF" w:rsidRDefault="00A576BF" w:rsidP="00A576BF">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Методологической основой исследования являются:</w:t>
      </w:r>
    </w:p>
    <w:p w:rsidR="00A576BF" w:rsidRPr="00A576BF" w:rsidRDefault="00A576BF" w:rsidP="00A576BF">
      <w:pPr>
        <w:numPr>
          <w:ilvl w:val="0"/>
          <w:numId w:val="19"/>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положения гуманистического и экзистенциального подходов, где человек рассматривается как активная личность, ориентированная на самореализацию и саморазвитие (Б.С. Братусь, Ф.Е. Василюк, Д.А. Леонтьев, А. Маслоу, К. Роджерс,</w:t>
      </w:r>
    </w:p>
    <w:p w:rsidR="00A576BF" w:rsidRPr="00A576BF" w:rsidRDefault="00A576BF" w:rsidP="00A576BF">
      <w:pPr>
        <w:tabs>
          <w:tab w:val="left" w:pos="3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Э.</w:t>
      </w:r>
      <w:r w:rsidRPr="00A576BF">
        <w:rPr>
          <w:rFonts w:ascii="Times New Roman" w:eastAsia="Times New Roman" w:hAnsi="Times New Roman" w:cs="Times New Roman"/>
          <w:color w:val="000000"/>
          <w:kern w:val="0"/>
          <w:sz w:val="28"/>
          <w:szCs w:val="28"/>
          <w:lang w:eastAsia="ru-RU" w:bidi="ru-RU"/>
        </w:rPr>
        <w:tab/>
        <w:t>Фромм, В. Франкл и др.);</w:t>
      </w:r>
    </w:p>
    <w:p w:rsidR="00A576BF" w:rsidRPr="00A576BF" w:rsidRDefault="00A576BF" w:rsidP="00A576BF">
      <w:pPr>
        <w:numPr>
          <w:ilvl w:val="0"/>
          <w:numId w:val="19"/>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основополагающие принципы психология субъекта (А.В. Брушлинский, К.А. Абульханова-Славская, Л.И. Анцыферова, В.В. Знаков, В.А. Петровский, В.И. Слободчиков, Е.А. Сергиенко) и психологии человеческого бытия (В.В. Знаков, З.И. Рябикина, Г.Ю. Фоменко и др.);</w:t>
      </w:r>
    </w:p>
    <w:p w:rsidR="00A576BF" w:rsidRPr="00A576BF" w:rsidRDefault="00A576BF" w:rsidP="00A576BF">
      <w:pPr>
        <w:numPr>
          <w:ilvl w:val="0"/>
          <w:numId w:val="19"/>
        </w:numPr>
        <w:tabs>
          <w:tab w:val="clear" w:pos="709"/>
          <w:tab w:val="left" w:pos="853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базовые методологические принципы психологии:</w:t>
      </w:r>
      <w:r w:rsidRPr="00A576BF">
        <w:rPr>
          <w:rFonts w:ascii="Times New Roman" w:eastAsia="Times New Roman" w:hAnsi="Times New Roman" w:cs="Times New Roman"/>
          <w:color w:val="000000"/>
          <w:kern w:val="0"/>
          <w:sz w:val="28"/>
          <w:szCs w:val="28"/>
          <w:lang w:eastAsia="ru-RU" w:bidi="ru-RU"/>
        </w:rPr>
        <w:tab/>
        <w:t>системности</w:t>
      </w:r>
    </w:p>
    <w:p w:rsidR="00A576BF" w:rsidRPr="00A576BF" w:rsidRDefault="00A576BF" w:rsidP="00A576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 xml:space="preserve">(Б.Г. Ананьев, А.А. Бодалев, Г.А.Берулава, А.А. </w:t>
      </w:r>
      <w:r w:rsidRPr="00A576BF">
        <w:rPr>
          <w:rFonts w:ascii="Times New Roman" w:eastAsia="Times New Roman" w:hAnsi="Times New Roman" w:cs="Times New Roman"/>
          <w:color w:val="000000"/>
          <w:kern w:val="0"/>
          <w:sz w:val="28"/>
          <w:szCs w:val="28"/>
          <w:lang w:val="uk-UA" w:eastAsia="uk-UA" w:bidi="uk-UA"/>
        </w:rPr>
        <w:t xml:space="preserve">Деркач, </w:t>
      </w:r>
      <w:r w:rsidRPr="00A576BF">
        <w:rPr>
          <w:rFonts w:ascii="Times New Roman" w:eastAsia="Times New Roman" w:hAnsi="Times New Roman" w:cs="Times New Roman"/>
          <w:color w:val="000000"/>
          <w:kern w:val="0"/>
          <w:sz w:val="28"/>
          <w:szCs w:val="28"/>
          <w:lang w:eastAsia="ru-RU" w:bidi="ru-RU"/>
        </w:rPr>
        <w:t>Б.Ф. Ломов и др.), развития (Л.И. Анцыферова, А.В. Брушлинский, Е.А. Сергиенко, Т.П.Скрипкина, А.В. Петровский), детерминизма (С.Л. Рубинштейн, А.В. Петровский,</w:t>
      </w:r>
    </w:p>
    <w:p w:rsidR="00A576BF" w:rsidRPr="00A576BF" w:rsidRDefault="00A576BF" w:rsidP="00A576BF">
      <w:pPr>
        <w:tabs>
          <w:tab w:val="clear" w:pos="709"/>
        </w:tabs>
        <w:suppressAutoHyphens w:val="0"/>
        <w:spacing w:after="0" w:line="470"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М.Г. Ярошевский), целостности (Б.Г. Ананьев, К.А. Абульханова-Славская, А.Г. Ковалёв, В.Н. Мясищев).</w:t>
      </w:r>
    </w:p>
    <w:p w:rsidR="00A576BF" w:rsidRPr="00A576BF" w:rsidRDefault="00A576BF" w:rsidP="00A576BF">
      <w:pPr>
        <w:tabs>
          <w:tab w:val="clear" w:pos="709"/>
        </w:tabs>
        <w:suppressAutoHyphens w:val="0"/>
        <w:spacing w:after="0" w:line="470" w:lineRule="exact"/>
        <w:ind w:left="40" w:firstLine="0"/>
        <w:jc w:val="center"/>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Теоретическую основу исследования составили:</w:t>
      </w:r>
    </w:p>
    <w:p w:rsidR="00A576BF" w:rsidRPr="00A576BF" w:rsidRDefault="00A576BF" w:rsidP="00A576BF">
      <w:pPr>
        <w:numPr>
          <w:ilvl w:val="0"/>
          <w:numId w:val="19"/>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психологические теории и концепции о психологической сущности процесса миграции: теории адаптации, аккультурации, концепции культурного шока, социальной активности мигрантов (Дж. Берри, С. Бочнер, И.В. Ломаковская, Н.Р. Маликова, В.Н. Павленко, Г.У. Солдатова, Л.А. Шайгерова, Р.М. Шамионов</w:t>
      </w:r>
    </w:p>
    <w:p w:rsidR="00A576BF" w:rsidRPr="00A576BF" w:rsidRDefault="00A576BF" w:rsidP="00A576BF">
      <w:pPr>
        <w:tabs>
          <w:tab w:val="clear" w:pos="709"/>
        </w:tabs>
        <w:suppressAutoHyphens w:val="0"/>
        <w:spacing w:after="0" w:line="300" w:lineRule="exact"/>
        <w:ind w:firstLine="0"/>
        <w:rPr>
          <w:rFonts w:ascii="Times New Roman" w:eastAsia="Times New Roman" w:hAnsi="Times New Roman" w:cs="Times New Roman"/>
          <w:b/>
          <w:bCs/>
          <w:color w:val="000000"/>
          <w:kern w:val="0"/>
          <w:sz w:val="30"/>
          <w:szCs w:val="30"/>
          <w:lang w:eastAsia="ru-RU" w:bidi="ru-RU"/>
        </w:rPr>
      </w:pPr>
      <w:r w:rsidRPr="00A576BF">
        <w:rPr>
          <w:rFonts w:ascii="Times New Roman" w:eastAsia="Times New Roman" w:hAnsi="Times New Roman" w:cs="Times New Roman"/>
          <w:color w:val="000000"/>
          <w:kern w:val="0"/>
          <w:sz w:val="28"/>
          <w:szCs w:val="28"/>
          <w:lang w:eastAsia="ru-RU" w:bidi="ru-RU"/>
        </w:rPr>
        <w:t xml:space="preserve">и </w:t>
      </w:r>
      <w:r w:rsidRPr="00A576BF">
        <w:rPr>
          <w:rFonts w:ascii="Times New Roman" w:eastAsia="Times New Roman" w:hAnsi="Times New Roman" w:cs="Times New Roman"/>
          <w:b/>
          <w:bCs/>
          <w:color w:val="000000"/>
          <w:kern w:val="0"/>
          <w:sz w:val="30"/>
          <w:szCs w:val="30"/>
          <w:lang w:eastAsia="ru-RU" w:bidi="ru-RU"/>
        </w:rPr>
        <w:t>др-);</w:t>
      </w:r>
    </w:p>
    <w:p w:rsidR="00A576BF" w:rsidRPr="00A576BF" w:rsidRDefault="00A576BF" w:rsidP="00A576BF">
      <w:pPr>
        <w:numPr>
          <w:ilvl w:val="0"/>
          <w:numId w:val="19"/>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идеи психологии переживания и поведения людей в условиях вынужденной миграции (Г.У. Солдатова, Л.А. Шайгерова и др.);</w:t>
      </w:r>
    </w:p>
    <w:p w:rsidR="00A576BF" w:rsidRPr="00A576BF" w:rsidRDefault="00A576BF" w:rsidP="00A576BF">
      <w:pPr>
        <w:numPr>
          <w:ilvl w:val="0"/>
          <w:numId w:val="19"/>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 xml:space="preserve">историко-культурные концепции о значимости ценностей семьи и духа коллективизма китайского народа </w:t>
      </w:r>
      <w:r w:rsidRPr="00A576BF">
        <w:rPr>
          <w:rFonts w:ascii="Times New Roman" w:eastAsia="Times New Roman" w:hAnsi="Times New Roman" w:cs="Times New Roman"/>
          <w:color w:val="000000"/>
          <w:kern w:val="0"/>
          <w:sz w:val="28"/>
          <w:szCs w:val="28"/>
          <w:lang w:val="en-US" w:eastAsia="en-US" w:bidi="en-US"/>
        </w:rPr>
        <w:t>J</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K</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Fairbank</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Y</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X</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Yang</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eastAsia="ru-RU" w:bidi="ru-RU"/>
        </w:rPr>
        <w:t xml:space="preserve">и </w:t>
      </w:r>
      <w:r w:rsidRPr="00A576BF">
        <w:rPr>
          <w:rFonts w:ascii="Times New Roman" w:eastAsia="Times New Roman" w:hAnsi="Times New Roman" w:cs="Times New Roman"/>
          <w:color w:val="000000"/>
          <w:kern w:val="0"/>
          <w:sz w:val="28"/>
          <w:szCs w:val="28"/>
          <w:lang w:val="en-US" w:eastAsia="en-US" w:bidi="en-US"/>
        </w:rPr>
        <w:t>Z</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H</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Li</w:t>
      </w:r>
      <w:r w:rsidRPr="00A576BF">
        <w:rPr>
          <w:rFonts w:ascii="Times New Roman" w:eastAsia="Times New Roman" w:hAnsi="Times New Roman" w:cs="Times New Roman"/>
          <w:color w:val="000000"/>
          <w:kern w:val="0"/>
          <w:sz w:val="28"/>
          <w:szCs w:val="28"/>
          <w:lang w:eastAsia="en-US" w:bidi="en-US"/>
        </w:rPr>
        <w:t>;</w:t>
      </w:r>
    </w:p>
    <w:p w:rsidR="00A576BF" w:rsidRPr="00A576BF" w:rsidRDefault="00A576BF" w:rsidP="00A576BF">
      <w:pPr>
        <w:numPr>
          <w:ilvl w:val="0"/>
          <w:numId w:val="19"/>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идеи концепции аутентичности бытия, положения психологии бытия о</w:t>
      </w:r>
    </w:p>
    <w:p w:rsidR="00A576BF" w:rsidRPr="00A576BF" w:rsidRDefault="00A576BF" w:rsidP="00A576BF">
      <w:pPr>
        <w:tabs>
          <w:tab w:val="clear" w:pos="709"/>
          <w:tab w:val="left" w:pos="83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ценностно-смысловой и бытийной позиции субъекта в реализации потенциала человека (В.В. Знаков, З.И. Рябикина, Л.Н. Тарасова,</w:t>
      </w:r>
      <w:r w:rsidRPr="00A576BF">
        <w:rPr>
          <w:rFonts w:ascii="Times New Roman" w:eastAsia="Times New Roman" w:hAnsi="Times New Roman" w:cs="Times New Roman"/>
          <w:color w:val="000000"/>
          <w:kern w:val="0"/>
          <w:sz w:val="28"/>
          <w:szCs w:val="28"/>
          <w:lang w:eastAsia="ru-RU" w:bidi="ru-RU"/>
        </w:rPr>
        <w:tab/>
        <w:t>С.И. Соболев,</w:t>
      </w:r>
    </w:p>
    <w:p w:rsidR="00A576BF" w:rsidRPr="00A576BF" w:rsidRDefault="00A576BF" w:rsidP="00A576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Т.П. Скрипкина, О.О. Полякова, Г.Ю. Фоменко, Н.Е. Харламепкова, и др.).</w:t>
      </w:r>
    </w:p>
    <w:p w:rsidR="00A576BF" w:rsidRPr="00A576BF" w:rsidRDefault="00A576BF" w:rsidP="00A576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 xml:space="preserve">Методы исследования. Для решения поставленных задач в исследовании использовался комплекс методов. </w:t>
      </w:r>
      <w:r w:rsidRPr="00A576BF">
        <w:rPr>
          <w:rFonts w:ascii="Times New Roman" w:eastAsia="Times New Roman" w:hAnsi="Times New Roman" w:cs="Times New Roman"/>
          <w:i/>
          <w:iCs/>
          <w:color w:val="000000"/>
          <w:kern w:val="0"/>
          <w:sz w:val="28"/>
          <w:lang w:eastAsia="ru-RU" w:bidi="ru-RU"/>
        </w:rPr>
        <w:t>Теоретические:</w:t>
      </w:r>
      <w:r w:rsidRPr="00A576BF">
        <w:rPr>
          <w:rFonts w:ascii="Times New Roman" w:eastAsia="Times New Roman" w:hAnsi="Times New Roman" w:cs="Times New Roman"/>
          <w:color w:val="000000"/>
          <w:kern w:val="0"/>
          <w:sz w:val="28"/>
          <w:szCs w:val="28"/>
          <w:lang w:eastAsia="ru-RU" w:bidi="ru-RU"/>
        </w:rPr>
        <w:t xml:space="preserve"> теоретический анализ, обобщение и интерпретация теоретико-эмпирических исследований по проблеме исследования. </w:t>
      </w:r>
      <w:r w:rsidRPr="00A576BF">
        <w:rPr>
          <w:rFonts w:ascii="Times New Roman" w:eastAsia="Times New Roman" w:hAnsi="Times New Roman" w:cs="Times New Roman"/>
          <w:i/>
          <w:iCs/>
          <w:color w:val="000000"/>
          <w:kern w:val="0"/>
          <w:sz w:val="28"/>
          <w:lang w:eastAsia="ru-RU" w:bidi="ru-RU"/>
        </w:rPr>
        <w:t>Эмпирические:</w:t>
      </w:r>
      <w:r w:rsidRPr="00A576BF">
        <w:rPr>
          <w:rFonts w:ascii="Times New Roman" w:eastAsia="Times New Roman" w:hAnsi="Times New Roman" w:cs="Times New Roman"/>
          <w:color w:val="000000"/>
          <w:kern w:val="0"/>
          <w:sz w:val="28"/>
          <w:szCs w:val="28"/>
          <w:lang w:eastAsia="ru-RU" w:bidi="ru-RU"/>
        </w:rPr>
        <w:t xml:space="preserve"> батарея психодиагностических методик. Методика измерения социальной дистанции Е.С. Богардуса; методика диагностики социально-психологической адаптации К. Роджерса и Р. Даймонда; тест смысложизненных ориентации (СЖО) Д.А. Леонтьева; методика Т.П. Скрипкиной «Оценка доверия к себе»; Самоактуализационный тест </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CAT</w:t>
      </w:r>
      <w:r w:rsidRPr="00A576BF">
        <w:rPr>
          <w:rFonts w:ascii="Times New Roman" w:eastAsia="Times New Roman" w:hAnsi="Times New Roman" w:cs="Times New Roman"/>
          <w:color w:val="000000"/>
          <w:kern w:val="0"/>
          <w:sz w:val="28"/>
          <w:szCs w:val="28"/>
          <w:lang w:eastAsia="en-US" w:bidi="en-US"/>
        </w:rPr>
        <w:t>)</w:t>
      </w:r>
    </w:p>
    <w:p w:rsidR="00A576BF" w:rsidRPr="00A576BF" w:rsidRDefault="00A576BF" w:rsidP="00A576BF">
      <w:pPr>
        <w:tabs>
          <w:tab w:val="clear" w:pos="709"/>
          <w:tab w:val="left" w:pos="3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Э.</w:t>
      </w:r>
      <w:r w:rsidRPr="00A576BF">
        <w:rPr>
          <w:rFonts w:ascii="Times New Roman" w:eastAsia="Times New Roman" w:hAnsi="Times New Roman" w:cs="Times New Roman"/>
          <w:color w:val="000000"/>
          <w:kern w:val="0"/>
          <w:sz w:val="28"/>
          <w:szCs w:val="28"/>
          <w:lang w:eastAsia="ru-RU" w:bidi="ru-RU"/>
        </w:rPr>
        <w:tab/>
        <w:t xml:space="preserve">Шостром; Опросник терминальных ценностей (тест «ОТеЦ») И.Г. Сенина; Семантический дифференциал Т.С. Барановой; Методика </w:t>
      </w:r>
      <w:r w:rsidRPr="00A576BF">
        <w:rPr>
          <w:rFonts w:ascii="Times New Roman" w:eastAsia="Times New Roman" w:hAnsi="Times New Roman" w:cs="Times New Roman"/>
          <w:color w:val="000000"/>
          <w:kern w:val="0"/>
          <w:sz w:val="28"/>
          <w:szCs w:val="28"/>
          <w:lang w:val="en-US" w:eastAsia="en-US" w:bidi="en-US"/>
        </w:rPr>
        <w:t>Johnson</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George</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eastAsia="ru-RU" w:bidi="ru-RU"/>
        </w:rPr>
        <w:t xml:space="preserve">&amp; </w:t>
      </w:r>
      <w:r w:rsidRPr="00A576BF">
        <w:rPr>
          <w:rFonts w:ascii="Times New Roman" w:eastAsia="Times New Roman" w:hAnsi="Times New Roman" w:cs="Times New Roman"/>
          <w:color w:val="000000"/>
          <w:kern w:val="0"/>
          <w:sz w:val="28"/>
          <w:szCs w:val="28"/>
          <w:lang w:val="en-US" w:eastAsia="en-US" w:bidi="en-US"/>
        </w:rPr>
        <w:t>Swap</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eastAsia="ru-RU" w:bidi="ru-RU"/>
        </w:rPr>
        <w:t xml:space="preserve">(1982) </w:t>
      </w:r>
      <w:r w:rsidRPr="00A576BF">
        <w:rPr>
          <w:rFonts w:ascii="Times New Roman" w:eastAsia="Times New Roman" w:hAnsi="Times New Roman" w:cs="Times New Roman"/>
          <w:color w:val="000000"/>
          <w:kern w:val="0"/>
          <w:sz w:val="28"/>
          <w:szCs w:val="28"/>
          <w:lang w:eastAsia="en-US" w:bidi="en-US"/>
        </w:rPr>
        <w:t>«</w:t>
      </w:r>
      <w:r w:rsidRPr="00A576BF">
        <w:rPr>
          <w:rFonts w:ascii="Times New Roman" w:eastAsia="Times New Roman" w:hAnsi="Times New Roman" w:cs="Times New Roman"/>
          <w:color w:val="000000"/>
          <w:kern w:val="0"/>
          <w:sz w:val="28"/>
          <w:szCs w:val="28"/>
          <w:lang w:val="en-US" w:eastAsia="en-US" w:bidi="en-US"/>
        </w:rPr>
        <w:t>Specific</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Interpersonal</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Trust</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Scale</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eastAsia="ru-RU" w:bidi="ru-RU"/>
        </w:rPr>
        <w:t>в адаптации Т.П. Скрипкиной,</w:t>
      </w:r>
    </w:p>
    <w:p w:rsidR="00A576BF" w:rsidRPr="00A576BF" w:rsidRDefault="00A576BF" w:rsidP="00A576B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 xml:space="preserve">О.В. Голубь. Методики прошли процедуру адаптации методом прямого и обратного перевода с последующей корректировкой формулировок вопросов. </w:t>
      </w:r>
      <w:r w:rsidRPr="00A576BF">
        <w:rPr>
          <w:rFonts w:ascii="Times New Roman" w:eastAsia="Times New Roman" w:hAnsi="Times New Roman" w:cs="Times New Roman"/>
          <w:i/>
          <w:iCs/>
          <w:color w:val="000000"/>
          <w:kern w:val="0"/>
          <w:sz w:val="28"/>
          <w:lang w:eastAsia="ru-RU" w:bidi="ru-RU"/>
        </w:rPr>
        <w:t>Количественный и качественный анализ результатов</w:t>
      </w:r>
      <w:r w:rsidRPr="00A576BF">
        <w:rPr>
          <w:rFonts w:ascii="Times New Roman" w:eastAsia="Times New Roman" w:hAnsi="Times New Roman" w:cs="Times New Roman"/>
          <w:color w:val="000000"/>
          <w:kern w:val="0"/>
          <w:sz w:val="28"/>
          <w:szCs w:val="28"/>
          <w:lang w:eastAsia="ru-RU" w:bidi="ru-RU"/>
        </w:rPr>
        <w:t xml:space="preserve">: достоверность и надежность полученных данных оценивались на основе методов математической статистики. Обработка полученных данных выполнялась с помощью пакета статистических программ </w:t>
      </w:r>
      <w:r w:rsidRPr="00A576BF">
        <w:rPr>
          <w:rFonts w:ascii="Times New Roman" w:eastAsia="Times New Roman" w:hAnsi="Times New Roman" w:cs="Times New Roman"/>
          <w:color w:val="000000"/>
          <w:kern w:val="0"/>
          <w:sz w:val="28"/>
          <w:szCs w:val="28"/>
          <w:lang w:val="en-US" w:eastAsia="en-US" w:bidi="en-US"/>
        </w:rPr>
        <w:t>SPSS</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val="en-US" w:eastAsia="en-US" w:bidi="en-US"/>
        </w:rPr>
        <w:t>Statistiks</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eastAsia="ru-RU" w:bidi="ru-RU"/>
        </w:rPr>
        <w:t>20».</w:t>
      </w:r>
    </w:p>
    <w:p w:rsidR="00A576BF" w:rsidRPr="00A576BF" w:rsidRDefault="00A576BF" w:rsidP="00A576BF">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Эмпирическая база исследования. </w:t>
      </w:r>
      <w:r w:rsidRPr="00A576BF">
        <w:rPr>
          <w:rFonts w:ascii="Times New Roman" w:eastAsia="Times New Roman" w:hAnsi="Times New Roman" w:cs="Times New Roman"/>
          <w:color w:val="000000"/>
          <w:kern w:val="0"/>
          <w:sz w:val="28"/>
          <w:szCs w:val="28"/>
          <w:lang w:eastAsia="ru-RU" w:bidi="ru-RU"/>
        </w:rPr>
        <w:t>Объектом эмпирического исследования явились мигранты из Китая, находящиеся в условиях добровольной миграции (приехавшие в Россию с целью работы или учебы), владеющие русским языком, в количестве 160 человек. Среди них студенты старших курсов ФГБОУ ВПО Московского государственного технического университета «Станкин», а также сотрудники ООО «Юелан». Исследование проводилось в небольших по составу группах или индивидуально.</w:t>
      </w:r>
    </w:p>
    <w:p w:rsidR="00A576BF" w:rsidRPr="00A576BF" w:rsidRDefault="00A576BF" w:rsidP="00A576BF">
      <w:pPr>
        <w:keepNext/>
        <w:keepLines/>
        <w:tabs>
          <w:tab w:val="clear" w:pos="709"/>
        </w:tabs>
        <w:suppressAutoHyphens w:val="0"/>
        <w:spacing w:after="0" w:line="475" w:lineRule="exact"/>
        <w:ind w:left="20" w:firstLine="0"/>
        <w:jc w:val="center"/>
        <w:outlineLvl w:val="1"/>
        <w:rPr>
          <w:rFonts w:ascii="Times New Roman" w:eastAsia="Times New Roman" w:hAnsi="Times New Roman" w:cs="Times New Roman"/>
          <w:b/>
          <w:bCs/>
          <w:color w:val="000000"/>
          <w:kern w:val="0"/>
          <w:sz w:val="28"/>
          <w:szCs w:val="28"/>
          <w:lang w:eastAsia="ru-RU" w:bidi="ru-RU"/>
        </w:rPr>
      </w:pPr>
      <w:bookmarkStart w:id="1" w:name="bookmark1"/>
      <w:r w:rsidRPr="00A576BF">
        <w:rPr>
          <w:rFonts w:ascii="Times New Roman" w:eastAsia="Times New Roman" w:hAnsi="Times New Roman" w:cs="Times New Roman"/>
          <w:b/>
          <w:bCs/>
          <w:color w:val="000000"/>
          <w:kern w:val="0"/>
          <w:sz w:val="28"/>
          <w:szCs w:val="28"/>
          <w:lang w:eastAsia="ru-RU" w:bidi="ru-RU"/>
        </w:rPr>
        <w:t>Основные этапы исследования</w:t>
      </w:r>
      <w:bookmarkEnd w:id="1"/>
    </w:p>
    <w:p w:rsidR="00A576BF" w:rsidRPr="00A576BF" w:rsidRDefault="00A576BF" w:rsidP="00A576BF">
      <w:pPr>
        <w:numPr>
          <w:ilvl w:val="0"/>
          <w:numId w:val="20"/>
        </w:numPr>
        <w:tabs>
          <w:tab w:val="clear" w:pos="709"/>
          <w:tab w:val="left" w:pos="95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этап. </w:t>
      </w:r>
      <w:r w:rsidRPr="00A576BF">
        <w:rPr>
          <w:rFonts w:ascii="Times New Roman" w:eastAsia="Times New Roman" w:hAnsi="Times New Roman" w:cs="Times New Roman"/>
          <w:color w:val="000000"/>
          <w:kern w:val="0"/>
          <w:sz w:val="28"/>
          <w:szCs w:val="28"/>
          <w:lang w:eastAsia="ru-RU" w:bidi="ru-RU"/>
        </w:rPr>
        <w:t>Проводился анализ философской и психологической литературы, разработка общей концепции и программы исследования, подбирались адекватные эмпирические методики, при необходимости проводилась их адаптация.</w:t>
      </w:r>
    </w:p>
    <w:p w:rsidR="00A576BF" w:rsidRPr="00A576BF" w:rsidRDefault="00A576BF" w:rsidP="00A576BF">
      <w:pPr>
        <w:numPr>
          <w:ilvl w:val="0"/>
          <w:numId w:val="20"/>
        </w:numPr>
        <w:tabs>
          <w:tab w:val="clear" w:pos="709"/>
          <w:tab w:val="left" w:pos="1217"/>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этап. </w:t>
      </w:r>
      <w:r w:rsidRPr="00A576BF">
        <w:rPr>
          <w:rFonts w:ascii="Times New Roman" w:eastAsia="Times New Roman" w:hAnsi="Times New Roman" w:cs="Times New Roman"/>
          <w:color w:val="000000"/>
          <w:kern w:val="0"/>
          <w:sz w:val="28"/>
          <w:szCs w:val="28"/>
          <w:lang w:eastAsia="ru-RU" w:bidi="ru-RU"/>
        </w:rPr>
        <w:t>Осуществлялась реализация эмпирического исследования, проводилась обработка и анализ результатов исследования, систематизация полученных данных.</w:t>
      </w:r>
    </w:p>
    <w:p w:rsidR="00A576BF" w:rsidRPr="00A576BF" w:rsidRDefault="00A576BF" w:rsidP="00A576BF">
      <w:pPr>
        <w:numPr>
          <w:ilvl w:val="0"/>
          <w:numId w:val="20"/>
        </w:numPr>
        <w:tabs>
          <w:tab w:val="clear" w:pos="709"/>
          <w:tab w:val="left" w:pos="1217"/>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этап. </w:t>
      </w:r>
      <w:r w:rsidRPr="00A576BF">
        <w:rPr>
          <w:rFonts w:ascii="Times New Roman" w:eastAsia="Times New Roman" w:hAnsi="Times New Roman" w:cs="Times New Roman"/>
          <w:color w:val="000000"/>
          <w:kern w:val="0"/>
          <w:sz w:val="28"/>
          <w:szCs w:val="28"/>
          <w:lang w:eastAsia="ru-RU" w:bidi="ru-RU"/>
        </w:rPr>
        <w:t>Проводился анализ и обобщение полученных в исследовании результатов, формулировались выводы, оформлялись материалы диссертационного исследования.</w:t>
      </w:r>
    </w:p>
    <w:p w:rsidR="00A576BF" w:rsidRPr="00A576BF" w:rsidRDefault="00A576BF" w:rsidP="00A576BF">
      <w:pPr>
        <w:keepNext/>
        <w:keepLines/>
        <w:tabs>
          <w:tab w:val="clear" w:pos="709"/>
        </w:tabs>
        <w:suppressAutoHyphens w:val="0"/>
        <w:spacing w:after="0" w:line="475" w:lineRule="exact"/>
        <w:ind w:left="20" w:firstLine="0"/>
        <w:jc w:val="center"/>
        <w:outlineLvl w:val="1"/>
        <w:rPr>
          <w:rFonts w:ascii="Times New Roman" w:eastAsia="Times New Roman" w:hAnsi="Times New Roman" w:cs="Times New Roman"/>
          <w:b/>
          <w:bCs/>
          <w:color w:val="000000"/>
          <w:kern w:val="0"/>
          <w:sz w:val="28"/>
          <w:szCs w:val="28"/>
          <w:lang w:eastAsia="ru-RU" w:bidi="ru-RU"/>
        </w:rPr>
      </w:pPr>
      <w:bookmarkStart w:id="2" w:name="bookmark2"/>
      <w:r w:rsidRPr="00A576BF">
        <w:rPr>
          <w:rFonts w:ascii="Times New Roman" w:eastAsia="Times New Roman" w:hAnsi="Times New Roman" w:cs="Times New Roman"/>
          <w:b/>
          <w:bCs/>
          <w:color w:val="000000"/>
          <w:kern w:val="0"/>
          <w:sz w:val="28"/>
          <w:szCs w:val="28"/>
          <w:lang w:eastAsia="ru-RU" w:bidi="ru-RU"/>
        </w:rPr>
        <w:t>Научная новизна исследования:</w:t>
      </w:r>
      <w:bookmarkEnd w:id="2"/>
    </w:p>
    <w:p w:rsidR="00A576BF" w:rsidRPr="00A576BF" w:rsidRDefault="00A576BF" w:rsidP="00A576BF">
      <w:pPr>
        <w:numPr>
          <w:ilvl w:val="0"/>
          <w:numId w:val="21"/>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Обоснованы теоретические основы исследования самореализации человека в условиях миграции с позиции субъектного подхода, где центральная роль принадлежит субъектным качествам человека и его субъектной позиции.</w:t>
      </w:r>
    </w:p>
    <w:p w:rsidR="00A576BF" w:rsidRPr="00A576BF" w:rsidRDefault="00A576BF" w:rsidP="00A576BF">
      <w:pPr>
        <w:numPr>
          <w:ilvl w:val="0"/>
          <w:numId w:val="21"/>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Показано, что субъектные характеристики человека в самореализации в условиях миграции раскрываются посредством обращения к анализу бытийных и ценностно-смысловых контекстов его жизни.</w:t>
      </w:r>
    </w:p>
    <w:p w:rsidR="00A576BF" w:rsidRPr="00A576BF" w:rsidRDefault="00A576BF" w:rsidP="00A576BF">
      <w:pPr>
        <w:numPr>
          <w:ilvl w:val="0"/>
          <w:numId w:val="21"/>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Выделены компоненты ценностно-смысловой и бытийной позиции субъекта, обуславливающие качественные различия индивидуальных траекторий самореализации. Для разных уровней самореализации (высокого, среднего, низкого) характерны свои типы ценностно-смысловой позиции субъекта. Важнейшими компонентами, определяющими тип ценностно-смысловой позиции, является значимость ценности саморазвития и достижения, а также общей осмысленности жизни. Бытийная позиция субъекта детерминирована наличием со-бытия с Другими.</w:t>
      </w:r>
    </w:p>
    <w:p w:rsidR="00A576BF" w:rsidRPr="00A576BF" w:rsidRDefault="00A576BF" w:rsidP="00A576BF">
      <w:pPr>
        <w:numPr>
          <w:ilvl w:val="0"/>
          <w:numId w:val="21"/>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Со-бытие с Другими представляет собой базовую основу проявления субъектности и в то же время является необходимым условием аутентичности бытия. Эта закономерность имеет особое значение для самореализации мигрантов из Китая в силу коллективистической направленности как ментальной характеристики китайского народа.</w:t>
      </w:r>
    </w:p>
    <w:p w:rsidR="00A576BF" w:rsidRPr="00A576BF" w:rsidRDefault="00A576BF" w:rsidP="00A576BF">
      <w:pPr>
        <w:numPr>
          <w:ilvl w:val="0"/>
          <w:numId w:val="21"/>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На основе эмпирического анализа выделены, описаны и проанализированы модели самореализации (эгоцентрическая, активная социально-ориентированная, адаптационная, экзистенциальная). В основе моделей лежит специфическое своеобразие ценностно-смысловой и бытийной позиции субъекта, что обуславливает качественное своеобразие самореализации человека в условиях миграции.</w:t>
      </w:r>
    </w:p>
    <w:p w:rsidR="00A576BF" w:rsidRPr="00A576BF" w:rsidRDefault="00A576BF" w:rsidP="00A576BF">
      <w:pPr>
        <w:numPr>
          <w:ilvl w:val="0"/>
          <w:numId w:val="21"/>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Установлено, что каждой модели самореализации свойственен свой комплекс субъектных качеств, акцентирующих одну из сторон субъектности мигранта (эгоцентрическую, адаптивную, экзистенциальную). Наиболее гармоничное сочетание субъектных качеств (выраженность стремления к саморазвитию и достижениям, высокая осмысленность жизни и значимость со</w:t>
      </w:r>
      <w:r w:rsidRPr="00A576BF">
        <w:rPr>
          <w:rFonts w:ascii="Times New Roman" w:eastAsia="Times New Roman" w:hAnsi="Times New Roman" w:cs="Times New Roman"/>
          <w:color w:val="000000"/>
          <w:kern w:val="0"/>
          <w:sz w:val="28"/>
          <w:szCs w:val="28"/>
          <w:lang w:eastAsia="ru-RU" w:bidi="ru-RU"/>
        </w:rPr>
        <w:softHyphen/>
        <w:t>бытия с Другими) характерно для активной социально-ориентированной модели самореализации, которая позволяет человеку выйти на высокий, и в то же время оптимальный (гармоничный) с точки зрения его взаимодействия с миром и самим собой, качественный уровень самореализации.</w:t>
      </w:r>
    </w:p>
    <w:p w:rsidR="00A576BF" w:rsidRPr="00A576BF" w:rsidRDefault="00A576BF" w:rsidP="00A576BF">
      <w:pPr>
        <w:keepNext/>
        <w:keepLines/>
        <w:tabs>
          <w:tab w:val="clear" w:pos="709"/>
        </w:tabs>
        <w:suppressAutoHyphens w:val="0"/>
        <w:spacing w:after="0" w:line="480" w:lineRule="exact"/>
        <w:ind w:left="40" w:firstLine="0"/>
        <w:jc w:val="center"/>
        <w:outlineLvl w:val="1"/>
        <w:rPr>
          <w:rFonts w:ascii="Times New Roman" w:eastAsia="Times New Roman" w:hAnsi="Times New Roman" w:cs="Times New Roman"/>
          <w:b/>
          <w:bCs/>
          <w:color w:val="000000"/>
          <w:kern w:val="0"/>
          <w:sz w:val="28"/>
          <w:szCs w:val="28"/>
          <w:lang w:eastAsia="ru-RU" w:bidi="ru-RU"/>
        </w:rPr>
      </w:pPr>
      <w:bookmarkStart w:id="3" w:name="bookmark3"/>
      <w:r w:rsidRPr="00A576BF">
        <w:rPr>
          <w:rFonts w:ascii="Times New Roman" w:eastAsia="Times New Roman" w:hAnsi="Times New Roman" w:cs="Times New Roman"/>
          <w:b/>
          <w:bCs/>
          <w:color w:val="000000"/>
          <w:kern w:val="0"/>
          <w:sz w:val="28"/>
          <w:szCs w:val="28"/>
          <w:lang w:eastAsia="ru-RU" w:bidi="ru-RU"/>
        </w:rPr>
        <w:t>Существенность отличий в новизне научных положений от результатов,</w:t>
      </w:r>
      <w:r w:rsidRPr="00A576BF">
        <w:rPr>
          <w:rFonts w:ascii="Times New Roman" w:eastAsia="Times New Roman" w:hAnsi="Times New Roman" w:cs="Times New Roman"/>
          <w:b/>
          <w:bCs/>
          <w:color w:val="000000"/>
          <w:kern w:val="0"/>
          <w:sz w:val="28"/>
          <w:szCs w:val="28"/>
          <w:lang w:eastAsia="ru-RU" w:bidi="ru-RU"/>
        </w:rPr>
        <w:br/>
        <w:t>полученных другими авторами, заключается в следующем:</w:t>
      </w:r>
      <w:bookmarkEnd w:id="3"/>
    </w:p>
    <w:p w:rsidR="00A576BF" w:rsidRPr="00A576BF" w:rsidRDefault="00A576BF" w:rsidP="00A576BF">
      <w:pPr>
        <w:numPr>
          <w:ilvl w:val="0"/>
          <w:numId w:val="19"/>
        </w:numPr>
        <w:tabs>
          <w:tab w:val="clear" w:pos="709"/>
          <w:tab w:val="left" w:pos="735"/>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Теоретико-методологическое обоснование изучения самореализации человека в условиях миграции осуществлено в рамках субъектного подхода и его направлений (субъектно-бытийного подхода), акцентирующих роль субъектных характеристик человека и его субъектной позиции.</w:t>
      </w:r>
    </w:p>
    <w:p w:rsidR="00A576BF" w:rsidRPr="00A576BF" w:rsidRDefault="00A576BF" w:rsidP="00A576BF">
      <w:pPr>
        <w:numPr>
          <w:ilvl w:val="0"/>
          <w:numId w:val="19"/>
        </w:numPr>
        <w:tabs>
          <w:tab w:val="clear" w:pos="709"/>
          <w:tab w:val="left" w:pos="735"/>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Изучены качественные особенности субъектности человека, проявляющиеся в самореализации в условиях миграции, выявлено, что их анализ может быть осуществлен через исследование бытийных и ценностно-смысловых контекстов жизни в новых социокультурных условиях.</w:t>
      </w:r>
    </w:p>
    <w:p w:rsidR="00A576BF" w:rsidRPr="00A576BF" w:rsidRDefault="00A576BF" w:rsidP="00A576BF">
      <w:pPr>
        <w:numPr>
          <w:ilvl w:val="0"/>
          <w:numId w:val="19"/>
        </w:numPr>
        <w:tabs>
          <w:tab w:val="clear" w:pos="709"/>
          <w:tab w:val="left" w:pos="735"/>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Выявлены важнейшие компоненты ценностно-смысловой и бытийной позиции субъекта, обуславливающие качественные различия индивидуальных траекторий самореализации в условиях миграции.</w:t>
      </w:r>
    </w:p>
    <w:p w:rsidR="00A576BF" w:rsidRPr="00A576BF" w:rsidRDefault="00A576BF" w:rsidP="00A576BF">
      <w:pPr>
        <w:numPr>
          <w:ilvl w:val="0"/>
          <w:numId w:val="19"/>
        </w:numPr>
        <w:tabs>
          <w:tab w:val="clear" w:pos="709"/>
          <w:tab w:val="left" w:pos="735"/>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Установлено, что со-бытие с Другими является основой проявления субъектности и необходимым условием аутентичности бытия китайских мигрантов, что во многом обусловлено особенностями их менталитета.</w:t>
      </w:r>
    </w:p>
    <w:p w:rsidR="00A576BF" w:rsidRPr="00A576BF" w:rsidRDefault="00A576BF" w:rsidP="00A576BF">
      <w:pPr>
        <w:numPr>
          <w:ilvl w:val="0"/>
          <w:numId w:val="19"/>
        </w:numPr>
        <w:tabs>
          <w:tab w:val="clear" w:pos="709"/>
          <w:tab w:val="left" w:pos="735"/>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Раскрыто специфическое своеобразие ценностно-смысловой и бытийной позиции субъекта, интеграция которых позволила сконструировать модели, отражающие качественное своеобразие самореализации в условиях миграции.</w:t>
      </w:r>
    </w:p>
    <w:p w:rsidR="00A576BF" w:rsidRPr="00A576BF" w:rsidRDefault="00A576BF" w:rsidP="00A576BF">
      <w:pPr>
        <w:numPr>
          <w:ilvl w:val="0"/>
          <w:numId w:val="19"/>
        </w:numPr>
        <w:tabs>
          <w:tab w:val="clear" w:pos="709"/>
          <w:tab w:val="left" w:pos="735"/>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Выделены, описаны и проанализированы модели самореализации, а также обозначены те из них, которые обеспечивают наиболее эффективную траекторию самореализации, основанную на гармоничной позиции человека по отношению к себе и миру.</w:t>
      </w:r>
    </w:p>
    <w:p w:rsidR="00A576BF" w:rsidRPr="00A576BF" w:rsidRDefault="00A576BF" w:rsidP="00A576BF">
      <w:pPr>
        <w:keepNext/>
        <w:keepLines/>
        <w:tabs>
          <w:tab w:val="clear" w:pos="709"/>
        </w:tabs>
        <w:suppressAutoHyphens w:val="0"/>
        <w:spacing w:after="0" w:line="475" w:lineRule="exact"/>
        <w:ind w:firstLine="0"/>
        <w:jc w:val="center"/>
        <w:outlineLvl w:val="1"/>
        <w:rPr>
          <w:rFonts w:ascii="Times New Roman" w:eastAsia="Times New Roman" w:hAnsi="Times New Roman" w:cs="Times New Roman"/>
          <w:b/>
          <w:bCs/>
          <w:color w:val="000000"/>
          <w:kern w:val="0"/>
          <w:sz w:val="28"/>
          <w:szCs w:val="28"/>
          <w:lang w:eastAsia="ru-RU" w:bidi="ru-RU"/>
        </w:rPr>
      </w:pPr>
      <w:bookmarkStart w:id="4" w:name="bookmark4"/>
      <w:r w:rsidRPr="00A576BF">
        <w:rPr>
          <w:rFonts w:ascii="Times New Roman" w:eastAsia="Times New Roman" w:hAnsi="Times New Roman" w:cs="Times New Roman"/>
          <w:b/>
          <w:bCs/>
          <w:color w:val="000000"/>
          <w:kern w:val="0"/>
          <w:sz w:val="28"/>
          <w:szCs w:val="28"/>
          <w:lang w:eastAsia="ru-RU" w:bidi="ru-RU"/>
        </w:rPr>
        <w:t>Теоретическая значимость</w:t>
      </w:r>
      <w:bookmarkEnd w:id="4"/>
    </w:p>
    <w:p w:rsidR="00A576BF" w:rsidRPr="00A576BF" w:rsidRDefault="00A576BF" w:rsidP="00A576BF">
      <w:pPr>
        <w:numPr>
          <w:ilvl w:val="0"/>
          <w:numId w:val="22"/>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Выделенные теоретико-методологические основы проблемы самореализации человека в условиях миграции расширяют имеющиеся представления о процессе самореализации и его характеристиках, уточняя и дополняя имеющиеся представления о самореализации как процессе решения человеком жизненных задач, связанных с самосовершенствованием.</w:t>
      </w:r>
    </w:p>
    <w:p w:rsidR="00A576BF" w:rsidRPr="00A576BF" w:rsidRDefault="00A576BF" w:rsidP="00A576BF">
      <w:pPr>
        <w:numPr>
          <w:ilvl w:val="0"/>
          <w:numId w:val="22"/>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Самореализация человека, понимаемая как процесс, соотнесена с анализом субъектных характеристик человека в изменившихся условиях жизни (в условиях миграции), что развивает идеи психологии субъекта о реализации человеком своих субъектных качеств.</w:t>
      </w:r>
    </w:p>
    <w:p w:rsidR="00A576BF" w:rsidRPr="00A576BF" w:rsidRDefault="00A576BF" w:rsidP="00A576BF">
      <w:pPr>
        <w:numPr>
          <w:ilvl w:val="0"/>
          <w:numId w:val="22"/>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Существующие представления о самореализации мигранта дополнены новым содержанием, обосновывающим качественные различия траекторий самореализации в зависимости от ценностно-смысловой и бытийной позиции субъекта.</w:t>
      </w:r>
    </w:p>
    <w:p w:rsidR="00A576BF" w:rsidRPr="00A576BF" w:rsidRDefault="00A576BF" w:rsidP="00A576BF">
      <w:pPr>
        <w:numPr>
          <w:ilvl w:val="0"/>
          <w:numId w:val="22"/>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Выделенные модели самореализации мигрантов (эгоцентрическая, активная социально ориентированная, адаптационная, экзистенциальная) позволяют судить о продуктивности-непродуктивности процесса самореализации с точки зрения гармоничности существования человека с «миром» и развития собственной субъектности, что вносит вклад в дальнейшую разработку имеющихся представлений об оптимальном развитии потенциала человека в условиях миграции.</w:t>
      </w:r>
    </w:p>
    <w:p w:rsidR="00A576BF" w:rsidRPr="00A576BF" w:rsidRDefault="00A576BF" w:rsidP="00A576BF">
      <w:pPr>
        <w:numPr>
          <w:ilvl w:val="0"/>
          <w:numId w:val="22"/>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На основе проведенного теоретического и эмпирического исследования определены особенности преобразовательной активности человека в условиях миграции, характерные для каждой из выделенных моделей самореализации. Выявлено, что важнейшее значение в бытийной позиции имеет со-бытие с другими, оно обеспечивает основу субъектной активности и необходимую базу для оптимальной самореализации мигрантов. Полученные данные вносят вклад в разработку проблемы социокультурной адаптации и решение задач обеспечения процесса продуктивного развития личности мигрантов, а также в разработку аспектов, связанных с профилактикой непродуктивных траекторий личностного развития мигрантов в новых условиях их жизни.</w:t>
      </w:r>
    </w:p>
    <w:p w:rsidR="00A576BF" w:rsidRPr="00A576BF" w:rsidRDefault="00A576BF" w:rsidP="00A576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A576BF">
        <w:rPr>
          <w:rFonts w:ascii="Times New Roman" w:eastAsia="Times New Roman" w:hAnsi="Times New Roman" w:cs="Times New Roman"/>
          <w:color w:val="000000"/>
          <w:kern w:val="0"/>
          <w:sz w:val="28"/>
          <w:szCs w:val="28"/>
          <w:lang w:eastAsia="ru-RU" w:bidi="ru-RU"/>
        </w:rPr>
        <w:t>определяется возможностью применения полученных результатов в психолого-педагогической практике. Полученные в ходе исследования результаты позволяют на качественно ином уровне подойти к решению практических задач, связанных с решением проблемы социокультурной адаптации мигрантов и процесса реализации ими себя, своих возможностей, позволяя учитывать основные характеристики их субъектности.</w:t>
      </w:r>
    </w:p>
    <w:p w:rsidR="00A576BF" w:rsidRPr="00A576BF" w:rsidRDefault="00A576BF" w:rsidP="00A576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Выявленные модели самореализации мигрантов, изученные с точки зрения субъектных характеристик человека, имеют практическое значение для работы психологических и социальных служб, занимающихся решением различных проблем мигрантов, заинтересованных в раскрытии их субъектного потенциала. Материалы исследования могут быть использованы преподавателями в подготовке психологов для индивидуальной и групповой работы с мигрантами.</w:t>
      </w:r>
    </w:p>
    <w:p w:rsidR="00A576BF" w:rsidRPr="00A576BF" w:rsidRDefault="00A576BF" w:rsidP="00A576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Результаты исследования нашли свое применение в практике работы автора с мигрантами в сфере управления персоналом, формирования позитивного отношения мигрантов к жизни и их стремления к собственному саморазвитию в новых социокультурных условиях.</w:t>
      </w:r>
    </w:p>
    <w:p w:rsidR="00A576BF" w:rsidRPr="00A576BF" w:rsidRDefault="00A576BF" w:rsidP="00A576B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Обоснованность и достоверность </w:t>
      </w:r>
      <w:r w:rsidRPr="00A576BF">
        <w:rPr>
          <w:rFonts w:ascii="Times New Roman" w:eastAsia="Times New Roman" w:hAnsi="Times New Roman" w:cs="Times New Roman"/>
          <w:color w:val="000000"/>
          <w:kern w:val="0"/>
          <w:sz w:val="28"/>
          <w:szCs w:val="28"/>
          <w:lang w:eastAsia="ru-RU" w:bidi="ru-RU"/>
        </w:rPr>
        <w:t>полученных результатов исследования обеспечивалась совокупностью методов, соответствующих предмету исследования, адекватных поставленных целям и задачам; методологической обоснованностью исходных теоретических позиций; сочетанием количественного и качественного анализа полученных данных; непротиворечивостью теоретических положений и эмпирических данных, полученных в ходе исследования; репрезентативностью эмпирических выборок, тщательным количественным и качественным анализом на основе методов математической статистики.</w:t>
      </w:r>
    </w:p>
    <w:p w:rsidR="00A576BF" w:rsidRPr="00A576BF" w:rsidRDefault="00A576BF" w:rsidP="00A576B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Соответствие темы исследования, а также результатов работы требованиям паспорта специальностей ВАК РФ </w:t>
      </w:r>
      <w:r w:rsidRPr="00A576BF">
        <w:rPr>
          <w:rFonts w:ascii="Times New Roman" w:eastAsia="Times New Roman" w:hAnsi="Times New Roman" w:cs="Times New Roman"/>
          <w:color w:val="000000"/>
          <w:kern w:val="0"/>
          <w:sz w:val="28"/>
          <w:szCs w:val="28"/>
          <w:lang w:eastAsia="ru-RU" w:bidi="ru-RU"/>
        </w:rPr>
        <w:t>(по психологическим наукам): тема диссертационного исследования, а также результаты работы соответствуют требованиям паспорта специальности «Общая психология, психология личности, история психологии» (по психологическим наукам) в пунктах: 1 - Психическая жизнь и поведение человека. Соотношение поведения и деятельности. Детерминанты, определяющие психическую жизнь и поведение человека; 18 - Сознание. Мировоззрение и смысложизненное самоопределение; 31 - Структура личности. Проблема индивидуальных различий и типология личности. Духовно</w:t>
      </w:r>
      <w:r w:rsidRPr="00A576BF">
        <w:rPr>
          <w:rFonts w:ascii="Times New Roman" w:eastAsia="Times New Roman" w:hAnsi="Times New Roman" w:cs="Times New Roman"/>
          <w:color w:val="000000"/>
          <w:kern w:val="0"/>
          <w:sz w:val="28"/>
          <w:szCs w:val="28"/>
          <w:lang w:eastAsia="ru-RU" w:bidi="ru-RU"/>
        </w:rPr>
        <w:softHyphen/>
        <w:t>нравственная сфера личности. Соотношение внутреннего и внешнего мира человека. Направленность личности, жизненные и ценностные ориентации. Самосознание и самооценка. Образ Я. Идентичность личности. Поступок как личностная категория Движущие силы развития личности. Самоактуализация личности. Личностная зрелость. Норма и патология личности. Психологическое здоровье личности; 33 - Проблема субъекта в психологии; 34 - Жизненный путь, его структура и периодизация. Субъективная картина жизненного пути. Жизненная цель, жизненная задача, жизненный выбор. Образ жизни и стиль жизни.</w:t>
      </w:r>
    </w:p>
    <w:p w:rsidR="00A576BF" w:rsidRPr="00A576BF" w:rsidRDefault="00A576BF" w:rsidP="00A576BF">
      <w:pPr>
        <w:keepNext/>
        <w:keepLines/>
        <w:tabs>
          <w:tab w:val="clear" w:pos="709"/>
        </w:tabs>
        <w:suppressAutoHyphens w:val="0"/>
        <w:spacing w:after="0" w:line="480" w:lineRule="exact"/>
        <w:ind w:left="20" w:firstLine="0"/>
        <w:jc w:val="center"/>
        <w:outlineLvl w:val="1"/>
        <w:rPr>
          <w:rFonts w:ascii="Times New Roman" w:eastAsia="Times New Roman" w:hAnsi="Times New Roman" w:cs="Times New Roman"/>
          <w:b/>
          <w:bCs/>
          <w:color w:val="000000"/>
          <w:kern w:val="0"/>
          <w:sz w:val="28"/>
          <w:szCs w:val="28"/>
          <w:lang w:eastAsia="ru-RU" w:bidi="ru-RU"/>
        </w:rPr>
      </w:pPr>
      <w:bookmarkStart w:id="5" w:name="bookmark5"/>
      <w:r w:rsidRPr="00A576BF">
        <w:rPr>
          <w:rFonts w:ascii="Times New Roman" w:eastAsia="Times New Roman" w:hAnsi="Times New Roman" w:cs="Times New Roman"/>
          <w:b/>
          <w:bCs/>
          <w:color w:val="000000"/>
          <w:kern w:val="0"/>
          <w:sz w:val="28"/>
          <w:szCs w:val="28"/>
          <w:lang w:eastAsia="ru-RU" w:bidi="ru-RU"/>
        </w:rPr>
        <w:t>Положения, выносимые на защиту:</w:t>
      </w:r>
      <w:bookmarkEnd w:id="5"/>
    </w:p>
    <w:p w:rsidR="00A576BF" w:rsidRPr="00A576BF" w:rsidRDefault="00A576BF" w:rsidP="00A576BF">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Субъектные характеристики человека в самореализации в условиях миграции раскрываются посредством обращения к анализу бытийных (особенности социокультурной адаптации, аутентичность/неаутентичность бытия, особенности со-бытия с Другими) и ценностно-смысловых контекстов его жизни в новых социокультурных условиях.</w:t>
      </w:r>
    </w:p>
    <w:p w:rsidR="00A576BF" w:rsidRPr="00A576BF" w:rsidRDefault="00A576BF" w:rsidP="00A576BF">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Специфика бытийной и ценностно-смысловой позиции мигранта обеспечивает различия индивидуальных траекторий самореализации и уровень самореализации. Для каждого уровня самореализации свойственны свои типы ценностно-смысловой позиции субъекта (высокого - экзистенциально</w:t>
      </w:r>
      <w:r w:rsidRPr="00A576BF">
        <w:rPr>
          <w:rFonts w:ascii="Times New Roman" w:eastAsia="Times New Roman" w:hAnsi="Times New Roman" w:cs="Times New Roman"/>
          <w:color w:val="000000"/>
          <w:kern w:val="0"/>
          <w:sz w:val="28"/>
          <w:szCs w:val="28"/>
          <w:lang w:eastAsia="ru-RU" w:bidi="ru-RU"/>
        </w:rPr>
        <w:softHyphen/>
        <w:t>престижный, гармонично-просоциальный и эгоцентрический; среднего - престижно-просоциальный и экзистенциальный; низкого - престижно</w:t>
      </w:r>
      <w:r w:rsidRPr="00A576BF">
        <w:rPr>
          <w:rFonts w:ascii="Times New Roman" w:eastAsia="Times New Roman" w:hAnsi="Times New Roman" w:cs="Times New Roman"/>
          <w:color w:val="000000"/>
          <w:kern w:val="0"/>
          <w:sz w:val="28"/>
          <w:szCs w:val="28"/>
          <w:lang w:eastAsia="ru-RU" w:bidi="ru-RU"/>
        </w:rPr>
        <w:softHyphen/>
        <w:t>эгоцентрический и экзистенциальный). Важнейшими компонентами, определяющими тип ценностно-смысловой позиции, являются значимость ценностей саморазвития и достижения, а также общая осмысленности жизни. В бытийной позиции субъекта центральная роль принадлежит со-бытию с Другими.</w:t>
      </w:r>
    </w:p>
    <w:p w:rsidR="00A576BF" w:rsidRPr="00A576BF" w:rsidRDefault="00A576BF" w:rsidP="00A576BF">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Со-бытие представляет собой базовую основу проявления субъектности как активно-преобразующей сущности человека в условиях миграции, является необходимым условием аутентичности бытия китайских мигрантов в силу особенностей их менталитета, ресурсом их преобразовательной активности в новых социокультурных условиях, а потому является базовым условием их самореализации.</w:t>
      </w:r>
    </w:p>
    <w:p w:rsidR="00A576BF" w:rsidRPr="00A576BF" w:rsidRDefault="00A576BF" w:rsidP="00A576BF">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Основные характеристики ценностно-смысловой и бытийной позиции субъекта (выраженность стремлений к саморазвитию и достижениям, осмысленность жизни, значимость со-бытия) интегрируются в модели самореализации (эгоцентрической, активной, социально ориентированной, адаптационной, экзистенциальной) и обуславливают индивидуальную траекторию процесса самореализации человека в условиях миграции.</w:t>
      </w:r>
    </w:p>
    <w:p w:rsidR="00A576BF" w:rsidRPr="00A576BF" w:rsidRDefault="00A576BF" w:rsidP="00A576BF">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Каждой модели свойственен собственный комплекс субъектных качеств, акцентирующих одну из сторон субъектности мигранта (эгоцентрическую, адаптивную, экзистенциальную). Сочетание определенного комплекса субъектных качеств (выраженность стремлений к саморазвитию и достижениям, осмысленности жизни, высокая значимость со-бытия с Другими) характерно для активной социально-ориентированной модели. Данный комплекс субъектных качеств позволяет человеку выйти на высокий уровень самореализации, который является наиболее гармоничным с точки зрения взаимодействия человека с миром и самим собой.</w:t>
      </w:r>
    </w:p>
    <w:p w:rsidR="00A576BF" w:rsidRPr="00A576BF" w:rsidRDefault="00A576BF" w:rsidP="00A576BF">
      <w:pPr>
        <w:tabs>
          <w:tab w:val="clear" w:pos="709"/>
        </w:tabs>
        <w:suppressAutoHyphens w:val="0"/>
        <w:spacing w:after="0" w:line="480" w:lineRule="exact"/>
        <w:ind w:left="480" w:firstLine="70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Публикации. </w:t>
      </w:r>
      <w:r w:rsidRPr="00A576BF">
        <w:rPr>
          <w:rFonts w:ascii="Times New Roman" w:eastAsia="Times New Roman" w:hAnsi="Times New Roman" w:cs="Times New Roman"/>
          <w:color w:val="000000"/>
          <w:kern w:val="0"/>
          <w:sz w:val="28"/>
          <w:szCs w:val="28"/>
          <w:lang w:eastAsia="ru-RU" w:bidi="ru-RU"/>
        </w:rPr>
        <w:t>По теме исследования опубликовано 11 работ общим объемом - 3,1 п.л.: среди них 3 статьи в научных журналах, утвержденных ВАК РФ (общим объемом - 0,9 п.л.).</w:t>
      </w:r>
    </w:p>
    <w:p w:rsidR="00A576BF" w:rsidRPr="00A576BF" w:rsidRDefault="00A576BF" w:rsidP="00A576BF">
      <w:pPr>
        <w:tabs>
          <w:tab w:val="clear" w:pos="709"/>
        </w:tabs>
        <w:suppressAutoHyphens w:val="0"/>
        <w:spacing w:after="0" w:line="480" w:lineRule="exact"/>
        <w:ind w:firstLine="118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исследования. </w:t>
      </w:r>
      <w:r w:rsidRPr="00A576BF">
        <w:rPr>
          <w:rFonts w:ascii="Times New Roman" w:eastAsia="Times New Roman" w:hAnsi="Times New Roman" w:cs="Times New Roman"/>
          <w:color w:val="000000"/>
          <w:kern w:val="0"/>
          <w:sz w:val="28"/>
          <w:szCs w:val="28"/>
          <w:lang w:eastAsia="ru-RU" w:bidi="ru-RU"/>
        </w:rPr>
        <w:t xml:space="preserve">Основные положения проведенного исследования обсуждались на конференциях различного уровня: городских, региональных, всероссийских, международных. «Гуманитарное знание ‘ в системе современного университетского образования» (Москва, 2010); I Международная заочная научно-практическая конференция «Современные проблемы социально-гуманитарных и юридических дисциплин: вклад молодых ученых в развитие науки» (Краснодар, 2012); </w:t>
      </w:r>
      <w:r w:rsidRPr="00A576BF">
        <w:rPr>
          <w:rFonts w:ascii="Times New Roman" w:eastAsia="Times New Roman" w:hAnsi="Times New Roman" w:cs="Times New Roman"/>
          <w:color w:val="000000"/>
          <w:kern w:val="0"/>
          <w:sz w:val="28"/>
          <w:szCs w:val="28"/>
          <w:lang w:val="en-US" w:eastAsia="en-US" w:bidi="en-US"/>
        </w:rPr>
        <w:t>III</w:t>
      </w:r>
      <w:r w:rsidRPr="00A576BF">
        <w:rPr>
          <w:rFonts w:ascii="Times New Roman" w:eastAsia="Times New Roman" w:hAnsi="Times New Roman" w:cs="Times New Roman"/>
          <w:color w:val="000000"/>
          <w:kern w:val="0"/>
          <w:sz w:val="28"/>
          <w:szCs w:val="28"/>
          <w:lang w:eastAsia="en-US" w:bidi="en-US"/>
        </w:rPr>
        <w:t xml:space="preserve"> </w:t>
      </w:r>
      <w:r w:rsidRPr="00A576BF">
        <w:rPr>
          <w:rFonts w:ascii="Times New Roman" w:eastAsia="Times New Roman" w:hAnsi="Times New Roman" w:cs="Times New Roman"/>
          <w:color w:val="000000"/>
          <w:kern w:val="0"/>
          <w:sz w:val="28"/>
          <w:szCs w:val="28"/>
          <w:lang w:eastAsia="ru-RU" w:bidi="ru-RU"/>
        </w:rPr>
        <w:t>Международная интеллектуальная ассамблея (Чебоксары, 2012); «Проблемы и риски современной Российской модернизации: концептуальное осмысление и практика реализации» (Москва, 2012); Научно-практическая конференция «Студенческая наука» (Москва, 2013); Международная научно-практическая конференция УРАО при поддержке Посольства Швейцарской конфедерации в РФ «Новый ключевой компонент в интернационализации подготовки учителя сегодня» (Москва, 2013); VIII Московская городская научно-практическая конференция «Студенческая наука» на тему «Современное информационное общество: экономические, правовые и социокультурные детерминанты» (Москва, 2013).</w:t>
      </w:r>
    </w:p>
    <w:p w:rsidR="00A576BF" w:rsidRPr="00A576BF" w:rsidRDefault="00A576BF" w:rsidP="00A576BF">
      <w:pPr>
        <w:tabs>
          <w:tab w:val="clear" w:pos="709"/>
        </w:tabs>
        <w:suppressAutoHyphens w:val="0"/>
        <w:spacing w:after="0" w:line="480" w:lineRule="exact"/>
        <w:ind w:left="480" w:firstLine="70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 xml:space="preserve">Результаты исследования обсуждались на заседаниях кафедры общей психологи и психологии развития Университета РАО, </w:t>
      </w:r>
      <w:r w:rsidRPr="00A576BF">
        <w:rPr>
          <w:rFonts w:ascii="Times New Roman" w:eastAsia="Times New Roman" w:hAnsi="Times New Roman" w:cs="Times New Roman"/>
          <w:b/>
          <w:bCs/>
          <w:color w:val="000000"/>
          <w:kern w:val="0"/>
          <w:sz w:val="28"/>
          <w:szCs w:val="28"/>
          <w:lang w:eastAsia="ru-RU" w:bidi="ru-RU"/>
        </w:rPr>
        <w:t xml:space="preserve">внедрены </w:t>
      </w:r>
      <w:r w:rsidRPr="00A576BF">
        <w:rPr>
          <w:rFonts w:ascii="Times New Roman" w:eastAsia="Times New Roman" w:hAnsi="Times New Roman" w:cs="Times New Roman"/>
          <w:color w:val="000000"/>
          <w:kern w:val="0"/>
          <w:sz w:val="28"/>
          <w:szCs w:val="28"/>
          <w:lang w:eastAsia="ru-RU" w:bidi="ru-RU"/>
        </w:rPr>
        <w:t>в практику работы автора с мигрантами в сфере управления персоналом, формирования позитивного отношения мигрантов к жизни и их стремления к собственному саморазвитию в новых социокультурных условиях.</w:t>
      </w:r>
    </w:p>
    <w:p w:rsidR="00A576BF" w:rsidRPr="00A576BF" w:rsidRDefault="00A576BF" w:rsidP="00A576BF">
      <w:pPr>
        <w:tabs>
          <w:tab w:val="clear" w:pos="709"/>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r w:rsidRPr="00A576BF">
        <w:rPr>
          <w:rFonts w:ascii="Times New Roman" w:eastAsia="Times New Roman" w:hAnsi="Times New Roman" w:cs="Times New Roman"/>
          <w:b/>
          <w:bCs/>
          <w:color w:val="000000"/>
          <w:kern w:val="0"/>
          <w:sz w:val="28"/>
          <w:szCs w:val="28"/>
          <w:lang w:eastAsia="ru-RU" w:bidi="ru-RU"/>
        </w:rPr>
        <w:t xml:space="preserve">Структура и объем диссертации </w:t>
      </w:r>
      <w:r w:rsidRPr="00A576BF">
        <w:rPr>
          <w:rFonts w:ascii="Times New Roman" w:eastAsia="Times New Roman" w:hAnsi="Times New Roman" w:cs="Times New Roman"/>
          <w:color w:val="000000"/>
          <w:kern w:val="0"/>
          <w:sz w:val="28"/>
          <w:szCs w:val="28"/>
          <w:lang w:eastAsia="ru-RU" w:bidi="ru-RU"/>
        </w:rPr>
        <w:t>обусловлены целями и задачами исследования. Диссертация состоит из введения, трех глав, выводов, заключения и списка литературы.</w:t>
      </w:r>
    </w:p>
    <w:p w:rsidR="00A576BF" w:rsidRDefault="00A576BF" w:rsidP="00A576BF"/>
    <w:p w:rsidR="00A576BF" w:rsidRDefault="00A576BF" w:rsidP="00A576BF"/>
    <w:p w:rsidR="00A576BF" w:rsidRDefault="00A576BF" w:rsidP="00A576BF"/>
    <w:p w:rsidR="00A576BF" w:rsidRPr="00A576BF" w:rsidRDefault="00A576BF" w:rsidP="00A576BF">
      <w:pPr>
        <w:tabs>
          <w:tab w:val="clear" w:pos="709"/>
        </w:tabs>
        <w:suppressAutoHyphens w:val="0"/>
        <w:spacing w:after="227" w:line="280" w:lineRule="exact"/>
        <w:ind w:left="20" w:firstLine="0"/>
        <w:jc w:val="center"/>
        <w:rPr>
          <w:rFonts w:ascii="Times New Roman" w:eastAsia="Times New Roman" w:hAnsi="Times New Roman" w:cs="Times New Roman"/>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ЗАКЛЮЧЕНИЕ</w:t>
      </w:r>
    </w:p>
    <w:p w:rsidR="00A576BF" w:rsidRPr="00A576BF" w:rsidRDefault="00A576BF" w:rsidP="00A576BF">
      <w:pPr>
        <w:numPr>
          <w:ilvl w:val="0"/>
          <w:numId w:val="24"/>
        </w:numPr>
        <w:tabs>
          <w:tab w:val="clear" w:pos="709"/>
          <w:tab w:val="left" w:pos="141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На современном этапе развития психологической науки изучение проблемы самореализации человека направлено на исследование интегративных характеристик проявления человеком себя. Наиболее целостно раскрыть их позволяет обращение к изучению человека как субъекта, активного преобразователя собственной жизни. Это позволяет осмыслить процесс самореализации как обусловленный субъектной позицией, которую занимает человек по отношению к миру и к самому себе.</w:t>
      </w:r>
    </w:p>
    <w:p w:rsidR="00A576BF" w:rsidRPr="00A576BF" w:rsidRDefault="00A576BF" w:rsidP="00A576BF">
      <w:pPr>
        <w:numPr>
          <w:ilvl w:val="0"/>
          <w:numId w:val="24"/>
        </w:numPr>
        <w:tabs>
          <w:tab w:val="clear" w:pos="709"/>
          <w:tab w:val="left" w:pos="141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Теоретический анализ показал, что процесс самореализации в условиях миграции может быть изучен посредством анализа характеристик субъектности человека, который может быть осуществлен через исследование ценностно-смысловых и бытийных контекстов его жизни. Важнейшей ментальной характеристикой китайского народа, обуславливающей особенности его бытия, является дух коллективизма, со-бытия с другими, что сказывается на особенностях их культурной адаптации и аккультурации.</w:t>
      </w:r>
    </w:p>
    <w:p w:rsidR="00A576BF" w:rsidRPr="00A576BF" w:rsidRDefault="00A576BF" w:rsidP="00A576BF">
      <w:pPr>
        <w:numPr>
          <w:ilvl w:val="0"/>
          <w:numId w:val="24"/>
        </w:numPr>
        <w:tabs>
          <w:tab w:val="clear" w:pos="709"/>
          <w:tab w:val="left" w:pos="141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С позиции субъектно-бытийного похода определено, что в раскрытии особенностей бытийной позиции субъекта необходим анализ таких аспектов бытия как аутентичность/неаутентичность и со-бытие с Другими, которое может рассматриваться как важнейшее «средовое обстоятельство» самореализации и в то же время, как необходимый фактор связи человека с «миром», что особенно актуально при изучении возможностей самореализации мигрантов в силу особенностей их менталитета. Таким образом, исследование ценностно</w:t>
      </w:r>
      <w:r w:rsidRPr="00A576BF">
        <w:rPr>
          <w:rFonts w:ascii="Times New Roman" w:eastAsia="Times New Roman" w:hAnsi="Times New Roman" w:cs="Times New Roman"/>
          <w:color w:val="000000"/>
          <w:kern w:val="0"/>
          <w:sz w:val="28"/>
          <w:szCs w:val="28"/>
          <w:lang w:eastAsia="ru-RU" w:bidi="ru-RU"/>
        </w:rPr>
        <w:softHyphen/>
        <w:t>смысловой и бытийной позиции субъекта становится важнейшей задачей в изучении проблемы реализации человеком своей преобразовательной активности в процессе самореализации в условиях миграции.</w:t>
      </w:r>
    </w:p>
    <w:p w:rsidR="00A576BF" w:rsidRPr="00A576BF" w:rsidRDefault="00A576BF" w:rsidP="00A576BF">
      <w:pPr>
        <w:numPr>
          <w:ilvl w:val="0"/>
          <w:numId w:val="24"/>
        </w:numPr>
        <w:tabs>
          <w:tab w:val="clear" w:pos="709"/>
          <w:tab w:val="left" w:pos="141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Выделены основные компоненты ценностно-смысловой и бытийной позиции субъекта, обуславливающие качественные различия индивидуальных траекторий самореализации мигрантов из Китая. Для разных уровней самореализации характерны свои типы ценностно-смысловой позиции субъекта (высокого - экзистенциально-престижная, гармонично-просоциальная и эгоцентрическая; среднего - престижно-просоциальная и экзистенциальная; низкого - престижно-эгоцентрическая и экзистенциальная). Важнейшими компонентами, определяющими наиболее гармоничный тип ценностно</w:t>
      </w:r>
      <w:r w:rsidRPr="00A576BF">
        <w:rPr>
          <w:rFonts w:ascii="Times New Roman" w:eastAsia="Times New Roman" w:hAnsi="Times New Roman" w:cs="Times New Roman"/>
          <w:color w:val="000000"/>
          <w:kern w:val="0"/>
          <w:sz w:val="28"/>
          <w:szCs w:val="28"/>
          <w:lang w:eastAsia="ru-RU" w:bidi="ru-RU"/>
        </w:rPr>
        <w:softHyphen/>
        <w:t>смысловой позиции, является значимость ценности саморазвития и достижения, а также общая осмысленность жизни. В бытийной позиции субъекта центральная роль принадлежит со-бытию с Другими, обеспечивающему оптимальный уровень взаимодействия человека с миром (новой социокультурной средой) и аутентичность его бытия. В этой связи со-бытие может рассматриваться как необходимый ресурс проявления субъектных качеств человека и базовое условие процесса самореализации в условиях миграции.</w:t>
      </w:r>
    </w:p>
    <w:p w:rsidR="00A576BF" w:rsidRPr="00A576BF" w:rsidRDefault="00A576BF" w:rsidP="00A576BF">
      <w:pPr>
        <w:numPr>
          <w:ilvl w:val="0"/>
          <w:numId w:val="24"/>
        </w:numPr>
        <w:tabs>
          <w:tab w:val="clear" w:pos="709"/>
          <w:tab w:val="left" w:pos="1412"/>
          <w:tab w:val="left" w:pos="193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На основе факторного анализа ценностно-смысловой и бытийной позиции субъекта сконструированы модели самореализации человека в условиях миграции:</w:t>
      </w:r>
      <w:r w:rsidRPr="00A576BF">
        <w:rPr>
          <w:rFonts w:ascii="Times New Roman" w:eastAsia="Times New Roman" w:hAnsi="Times New Roman" w:cs="Times New Roman"/>
          <w:color w:val="000000"/>
          <w:kern w:val="0"/>
          <w:sz w:val="28"/>
          <w:szCs w:val="28"/>
          <w:lang w:eastAsia="ru-RU" w:bidi="ru-RU"/>
        </w:rPr>
        <w:tab/>
        <w:t>эгоцентрическая, активная социально-ориентированная,</w:t>
      </w:r>
    </w:p>
    <w:p w:rsidR="00A576BF" w:rsidRPr="00A576BF" w:rsidRDefault="00A576BF" w:rsidP="00A576B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экзистенциальная, адаптационная и описано их качественное своеобразие, обусловленное особенностями ценностно-смысловой и бытийной позиции субъекта. Наиболее гармоничной моделью является активная социально</w:t>
      </w:r>
      <w:r w:rsidRPr="00A576BF">
        <w:rPr>
          <w:rFonts w:ascii="Times New Roman" w:eastAsia="Times New Roman" w:hAnsi="Times New Roman" w:cs="Times New Roman"/>
          <w:color w:val="000000"/>
          <w:kern w:val="0"/>
          <w:sz w:val="28"/>
          <w:szCs w:val="28"/>
          <w:lang w:eastAsia="ru-RU" w:bidi="ru-RU"/>
        </w:rPr>
        <w:softHyphen/>
        <w:t>ориентированная модель, компоненты которой представлены выраженным стремлением к саморазвитию и достижениям, осмысленности жизни, высокая значимость со-бытия с Другими.</w:t>
      </w:r>
    </w:p>
    <w:p w:rsidR="00A576BF" w:rsidRPr="00A576BF" w:rsidRDefault="00A576BF" w:rsidP="00A576B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A576BF">
        <w:rPr>
          <w:rFonts w:ascii="Times New Roman" w:eastAsia="Times New Roman" w:hAnsi="Times New Roman" w:cs="Times New Roman"/>
          <w:color w:val="000000"/>
          <w:kern w:val="0"/>
          <w:sz w:val="28"/>
          <w:szCs w:val="28"/>
          <w:lang w:eastAsia="ru-RU" w:bidi="ru-RU"/>
        </w:rPr>
        <w:t>Таким образом, модели самореализации человека в условиях миграции (эгоцентрическая, активная социально-ориентированная, экзистенциальная, адаптационная) обуславливают стратегии самореализации и базируются на синтезе субъектных качеств, отраженных в бытийной и ценностно-смысловой позиции субъекта.</w:t>
      </w:r>
    </w:p>
    <w:p w:rsidR="00A576BF" w:rsidRPr="00A576BF" w:rsidRDefault="00A576BF" w:rsidP="00A576BF"/>
    <w:sectPr w:rsidR="00A576BF" w:rsidRPr="00A576BF"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A576BF" w:rsidRPr="00A576BF">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F" w:rsidRDefault="00A576BF">
    <w:pPr>
      <w:rPr>
        <w:sz w:val="2"/>
        <w:szCs w:val="2"/>
      </w:rPr>
    </w:pPr>
    <w:r w:rsidRPr="00352521">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308.85pt;margin-top:34.75pt;width:9.85pt;height:8.4pt;z-index:-251614208;mso-wrap-style:none;mso-wrap-distance-left:5pt;mso-wrap-distance-right:5pt;mso-position-horizontal-relative:page;mso-position-vertical-relative:page" wrapcoords="0 0" filled="f" stroked="f">
          <v:textbox style="mso-fit-shape-to-text:t" inset="0,0,0,0">
            <w:txbxContent>
              <w:p w:rsidR="00A576BF" w:rsidRDefault="00A576BF">
                <w:pPr>
                  <w:spacing w:line="240" w:lineRule="auto"/>
                </w:pPr>
                <w:fldSimple w:instr=" PAGE \* MERGEFORMAT ">
                  <w:r w:rsidRPr="00B37904">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F" w:rsidRDefault="00A576BF">
    <w:pPr>
      <w:rPr>
        <w:sz w:val="2"/>
        <w:szCs w:val="2"/>
      </w:rPr>
    </w:pPr>
    <w:r w:rsidRPr="00352521">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308.85pt;margin-top:34.75pt;width:9.85pt;height:8.4pt;z-index:-251613184;mso-wrap-style:none;mso-wrap-distance-left:5pt;mso-wrap-distance-right:5pt;mso-position-horizontal-relative:page;mso-position-vertical-relative:page" wrapcoords="0 0" filled="f" stroked="f">
          <v:textbox style="mso-fit-shape-to-text:t" inset="0,0,0,0">
            <w:txbxContent>
              <w:p w:rsidR="00A576BF" w:rsidRDefault="00A576BF">
                <w:pPr>
                  <w:spacing w:line="240" w:lineRule="auto"/>
                </w:pPr>
                <w:fldSimple w:instr=" PAGE \* MERGEFORMAT ">
                  <w:r w:rsidRPr="00B37904">
                    <w:rPr>
                      <w:rStyle w:val="afffff9"/>
                      <w:noProof/>
                    </w:rPr>
                    <w:t>20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F" w:rsidRDefault="00A576BF">
    <w:pPr>
      <w:rPr>
        <w:sz w:val="2"/>
        <w:szCs w:val="2"/>
      </w:rPr>
    </w:pPr>
    <w:r w:rsidRPr="00352521">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308.85pt;margin-top:34.75pt;width:9.85pt;height:8.4pt;z-index:-251612160;mso-wrap-style:none;mso-wrap-distance-left:5pt;mso-wrap-distance-right:5pt;mso-position-horizontal-relative:page;mso-position-vertical-relative:page" wrapcoords="0 0" filled="f" stroked="f">
          <v:textbox style="mso-fit-shape-to-text:t" inset="0,0,0,0">
            <w:txbxContent>
              <w:p w:rsidR="00A576BF" w:rsidRDefault="00A576BF">
                <w:pPr>
                  <w:spacing w:line="240" w:lineRule="auto"/>
                </w:pPr>
                <w:fldSimple w:instr=" PAGE \* MERGEFORMAT ">
                  <w:r w:rsidRPr="00A576BF">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56438D1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2C6E4A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17A1B58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4DF72E4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5046B5A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5D888A08"/>
    <w:lvl w:ilvl="0" w:tplc="FFFFFFFF">
      <w:start w:val="1"/>
      <w:numFmt w:val="bullet"/>
      <w:lvlText w:val="й"/>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2A082C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3">
    <w:nsid w:val="00000088"/>
    <w:multiLevelType w:val="hybridMultilevel"/>
    <w:tmpl w:val="6EC9D844"/>
    <w:lvl w:ilvl="0" w:tplc="FFFFFFFF">
      <w:start w:val="1"/>
      <w:numFmt w:val="bullet"/>
      <w:lvlText w:val="а"/>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A"/>
    <w:multiLevelType w:val="hybridMultilevel"/>
    <w:tmpl w:val="064AF49A"/>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157DC8"/>
    <w:multiLevelType w:val="multilevel"/>
    <w:tmpl w:val="6584E7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0F5296C"/>
    <w:multiLevelType w:val="multilevel"/>
    <w:tmpl w:val="89761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83126DD"/>
    <w:multiLevelType w:val="multilevel"/>
    <w:tmpl w:val="54AEE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D58397D"/>
    <w:multiLevelType w:val="multilevel"/>
    <w:tmpl w:val="43FEC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D74C5F"/>
    <w:multiLevelType w:val="multilevel"/>
    <w:tmpl w:val="4EACB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867DDA"/>
    <w:multiLevelType w:val="multilevel"/>
    <w:tmpl w:val="D80A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5532ED"/>
    <w:multiLevelType w:val="multilevel"/>
    <w:tmpl w:val="B60C7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1">
    <w:nsid w:val="7FF81784"/>
    <w:multiLevelType w:val="multilevel"/>
    <w:tmpl w:val="9CA86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53"/>
  </w:num>
  <w:num w:numId="14">
    <w:abstractNumId w:val="54"/>
  </w:num>
  <w:num w:numId="15">
    <w:abstractNumId w:val="55"/>
  </w:num>
  <w:num w:numId="16">
    <w:abstractNumId w:val="56"/>
  </w:num>
  <w:num w:numId="17">
    <w:abstractNumId w:val="98"/>
  </w:num>
  <w:num w:numId="18">
    <w:abstractNumId w:val="91"/>
  </w:num>
  <w:num w:numId="19">
    <w:abstractNumId w:val="99"/>
  </w:num>
  <w:num w:numId="20">
    <w:abstractNumId w:val="78"/>
  </w:num>
  <w:num w:numId="21">
    <w:abstractNumId w:val="87"/>
  </w:num>
  <w:num w:numId="22">
    <w:abstractNumId w:val="94"/>
  </w:num>
  <w:num w:numId="23">
    <w:abstractNumId w:val="93"/>
  </w:num>
  <w:num w:numId="24">
    <w:abstractNumId w:val="10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5B6E4-873A-4DF3-9C8E-85010A56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22</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2021-12-14T15:27:00Z</dcterms:created>
  <dcterms:modified xsi:type="dcterms:W3CDTF">2021-12-14T17:45:00Z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