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46E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Абдулова Людмила </w:t>
      </w:r>
      <w:proofErr w:type="spellStart"/>
      <w:r w:rsidRPr="00BA5630">
        <w:rPr>
          <w:rStyle w:val="21"/>
          <w:color w:val="000000"/>
        </w:rPr>
        <w:t>Шунгаевна</w:t>
      </w:r>
      <w:proofErr w:type="spellEnd"/>
      <w:r w:rsidRPr="00BA5630">
        <w:rPr>
          <w:rStyle w:val="21"/>
          <w:color w:val="000000"/>
        </w:rPr>
        <w:t xml:space="preserve">. Формирование исследовательской компетентности студентов колледжа на основе синергетического </w:t>
      </w:r>
      <w:proofErr w:type="gramStart"/>
      <w:r w:rsidRPr="00BA5630">
        <w:rPr>
          <w:rStyle w:val="21"/>
          <w:color w:val="000000"/>
        </w:rPr>
        <w:t>подхода :</w:t>
      </w:r>
      <w:proofErr w:type="gramEnd"/>
      <w:r w:rsidRPr="00BA5630">
        <w:rPr>
          <w:rStyle w:val="21"/>
          <w:color w:val="000000"/>
        </w:rPr>
        <w:t xml:space="preserve"> диссертация ... кандидата педагогических наук : 13.00.08 / Абдулова Людмила </w:t>
      </w:r>
      <w:proofErr w:type="spellStart"/>
      <w:r w:rsidRPr="00BA5630">
        <w:rPr>
          <w:rStyle w:val="21"/>
          <w:color w:val="000000"/>
        </w:rPr>
        <w:t>Шунгаевна</w:t>
      </w:r>
      <w:proofErr w:type="spellEnd"/>
      <w:r w:rsidRPr="00BA5630">
        <w:rPr>
          <w:rStyle w:val="21"/>
          <w:color w:val="000000"/>
        </w:rPr>
        <w:t xml:space="preserve">; [Место защиты: </w:t>
      </w:r>
      <w:proofErr w:type="spellStart"/>
      <w:r w:rsidRPr="00BA5630">
        <w:rPr>
          <w:rStyle w:val="21"/>
          <w:color w:val="000000"/>
        </w:rPr>
        <w:t>Астрахан</w:t>
      </w:r>
      <w:proofErr w:type="spellEnd"/>
      <w:r w:rsidRPr="00BA5630">
        <w:rPr>
          <w:rStyle w:val="21"/>
          <w:color w:val="000000"/>
        </w:rPr>
        <w:t>. гос. ун-т].- Элиста, 2010.- 169 с.: ил. РГБ ОД, 61 10-13/595</w:t>
      </w:r>
    </w:p>
    <w:p w14:paraId="3C0FD66D" w14:textId="77777777" w:rsidR="00BA5630" w:rsidRPr="00BA5630" w:rsidRDefault="00BA5630" w:rsidP="00BA5630">
      <w:pPr>
        <w:rPr>
          <w:rStyle w:val="21"/>
          <w:color w:val="000000"/>
        </w:rPr>
      </w:pPr>
    </w:p>
    <w:p w14:paraId="46A1F5C1" w14:textId="77777777" w:rsidR="00BA5630" w:rsidRPr="00BA5630" w:rsidRDefault="00BA5630" w:rsidP="00BA5630">
      <w:pPr>
        <w:rPr>
          <w:rStyle w:val="21"/>
          <w:color w:val="000000"/>
        </w:rPr>
      </w:pPr>
    </w:p>
    <w:p w14:paraId="4E5DC501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Федеральное агентство по образованию</w:t>
      </w:r>
    </w:p>
    <w:p w14:paraId="7E5B93A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Государственное образовательное учреждение</w:t>
      </w:r>
    </w:p>
    <w:p w14:paraId="1A3D254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высшего профессионального образования</w:t>
      </w:r>
    </w:p>
    <w:p w14:paraId="36CC992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«Калмыцкий государственный университет»</w:t>
      </w:r>
    </w:p>
    <w:p w14:paraId="621CE82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На правах рукописи</w:t>
      </w:r>
    </w:p>
    <w:p w14:paraId="0A03F339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04201053616</w:t>
      </w:r>
    </w:p>
    <w:p w14:paraId="54968242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АБДУЛОВА Людмила </w:t>
      </w:r>
      <w:proofErr w:type="spellStart"/>
      <w:r w:rsidRPr="00BA5630">
        <w:rPr>
          <w:rStyle w:val="21"/>
          <w:color w:val="000000"/>
        </w:rPr>
        <w:t>Шунгаевна</w:t>
      </w:r>
      <w:proofErr w:type="spellEnd"/>
    </w:p>
    <w:p w14:paraId="2D1012C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ФОРМИРОВАНИЕ ИССЛЕДОВАТЕЛЬСКОЙ КОМПЕТЕНТНОСТИ</w:t>
      </w:r>
    </w:p>
    <w:p w14:paraId="5CADB00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СТУДЕНТОВ КОЛЛЕДЖА НА ОСНОВЕ СИНЕРГЕТИЧЕСКОГО</w:t>
      </w:r>
    </w:p>
    <w:p w14:paraId="0E47559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ПОДХОДА</w:t>
      </w:r>
    </w:p>
    <w:p w14:paraId="61AC23A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13.00.08 - Теория и методика профессионального образования</w:t>
      </w:r>
    </w:p>
    <w:p w14:paraId="23E1942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ДИССЕРТАЦИЯ</w:t>
      </w:r>
    </w:p>
    <w:p w14:paraId="1FFDF3D0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на соискание ученой степени кандидата педагогических наук</w:t>
      </w:r>
    </w:p>
    <w:p w14:paraId="6C7F4342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Научный руководитель: доктор педагогических наук, профессор Г.М. </w:t>
      </w:r>
      <w:proofErr w:type="spellStart"/>
      <w:r w:rsidRPr="00BA5630">
        <w:rPr>
          <w:rStyle w:val="21"/>
          <w:color w:val="000000"/>
        </w:rPr>
        <w:t>Борликов</w:t>
      </w:r>
      <w:proofErr w:type="spellEnd"/>
    </w:p>
    <w:p w14:paraId="69442CD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Элиста-2010 </w:t>
      </w:r>
    </w:p>
    <w:p w14:paraId="777A1E15" w14:textId="77777777" w:rsidR="00BA5630" w:rsidRPr="00BA5630" w:rsidRDefault="00BA5630" w:rsidP="00BA5630">
      <w:pPr>
        <w:rPr>
          <w:rStyle w:val="21"/>
          <w:color w:val="000000"/>
        </w:rPr>
      </w:pPr>
    </w:p>
    <w:p w14:paraId="22E0F8E0" w14:textId="77777777" w:rsidR="00BA5630" w:rsidRPr="00BA5630" w:rsidRDefault="00BA5630" w:rsidP="00BA5630">
      <w:pPr>
        <w:rPr>
          <w:rStyle w:val="21"/>
          <w:color w:val="000000"/>
        </w:rPr>
      </w:pPr>
    </w:p>
    <w:p w14:paraId="2BB87CE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 </w:t>
      </w:r>
    </w:p>
    <w:p w14:paraId="5F9D3184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СОДЕРЖАНИЕ</w:t>
      </w:r>
    </w:p>
    <w:p w14:paraId="2C816F3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Введение</w:t>
      </w:r>
      <w:r w:rsidRPr="00BA5630">
        <w:rPr>
          <w:rStyle w:val="21"/>
          <w:color w:val="000000"/>
        </w:rPr>
        <w:tab/>
        <w:t xml:space="preserve"> 3</w:t>
      </w:r>
    </w:p>
    <w:p w14:paraId="7C9572A3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Глава I. Теоретические основы формирования исследовательской </w:t>
      </w:r>
      <w:proofErr w:type="gramStart"/>
      <w:r w:rsidRPr="00BA5630">
        <w:rPr>
          <w:rStyle w:val="21"/>
          <w:color w:val="000000"/>
        </w:rPr>
        <w:t>компе-</w:t>
      </w:r>
      <w:proofErr w:type="spellStart"/>
      <w:r w:rsidRPr="00BA5630">
        <w:rPr>
          <w:rStyle w:val="21"/>
          <w:color w:val="000000"/>
        </w:rPr>
        <w:t>тентности</w:t>
      </w:r>
      <w:proofErr w:type="spellEnd"/>
      <w:proofErr w:type="gramEnd"/>
      <w:r w:rsidRPr="00BA5630">
        <w:rPr>
          <w:rStyle w:val="21"/>
          <w:color w:val="000000"/>
        </w:rPr>
        <w:t xml:space="preserve"> студентов колледжа на основе синергетического </w:t>
      </w:r>
      <w:proofErr w:type="spellStart"/>
      <w:r w:rsidRPr="00BA5630">
        <w:rPr>
          <w:rStyle w:val="21"/>
          <w:color w:val="000000"/>
        </w:rPr>
        <w:t>подхо¬да</w:t>
      </w:r>
      <w:proofErr w:type="spellEnd"/>
      <w:r w:rsidRPr="00BA5630">
        <w:rPr>
          <w:rStyle w:val="21"/>
          <w:color w:val="000000"/>
        </w:rPr>
        <w:tab/>
        <w:t>15</w:t>
      </w:r>
    </w:p>
    <w:p w14:paraId="0C5BE49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lastRenderedPageBreak/>
        <w:t>1.1</w:t>
      </w:r>
      <w:r w:rsidRPr="00BA5630">
        <w:rPr>
          <w:rStyle w:val="21"/>
          <w:color w:val="000000"/>
        </w:rPr>
        <w:tab/>
        <w:t xml:space="preserve">Сущность и структура исследовательской компетентности студентов </w:t>
      </w:r>
      <w:proofErr w:type="spellStart"/>
      <w:r w:rsidRPr="00BA5630">
        <w:rPr>
          <w:rStyle w:val="21"/>
          <w:color w:val="000000"/>
        </w:rPr>
        <w:t>коллед</w:t>
      </w:r>
      <w:proofErr w:type="spellEnd"/>
      <w:r w:rsidRPr="00BA5630">
        <w:rPr>
          <w:rStyle w:val="21"/>
          <w:color w:val="000000"/>
        </w:rPr>
        <w:t>¬</w:t>
      </w:r>
    </w:p>
    <w:p w14:paraId="3C5DDEDB" w14:textId="77777777" w:rsidR="00BA5630" w:rsidRPr="00BA5630" w:rsidRDefault="00BA5630" w:rsidP="00BA5630">
      <w:pPr>
        <w:rPr>
          <w:rStyle w:val="21"/>
          <w:color w:val="000000"/>
        </w:rPr>
      </w:pPr>
      <w:proofErr w:type="spellStart"/>
      <w:r w:rsidRPr="00BA5630">
        <w:rPr>
          <w:rStyle w:val="21"/>
          <w:color w:val="000000"/>
        </w:rPr>
        <w:t>жа</w:t>
      </w:r>
      <w:proofErr w:type="spellEnd"/>
      <w:r w:rsidRPr="00BA5630">
        <w:rPr>
          <w:rStyle w:val="21"/>
          <w:color w:val="000000"/>
        </w:rPr>
        <w:t>.</w:t>
      </w:r>
    </w:p>
    <w:p w14:paraId="783B5B83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.15</w:t>
      </w:r>
    </w:p>
    <w:p w14:paraId="18329645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1.2</w:t>
      </w:r>
      <w:r w:rsidRPr="00BA5630">
        <w:rPr>
          <w:rStyle w:val="21"/>
          <w:color w:val="000000"/>
        </w:rPr>
        <w:tab/>
        <w:t xml:space="preserve">Потенциал синергетического подхода в анализе педагогических </w:t>
      </w:r>
      <w:proofErr w:type="spellStart"/>
      <w:r w:rsidRPr="00BA5630">
        <w:rPr>
          <w:rStyle w:val="21"/>
          <w:color w:val="000000"/>
        </w:rPr>
        <w:t>явле¬ний</w:t>
      </w:r>
      <w:proofErr w:type="spellEnd"/>
      <w:r w:rsidRPr="00BA5630">
        <w:rPr>
          <w:rStyle w:val="21"/>
          <w:color w:val="000000"/>
        </w:rPr>
        <w:tab/>
        <w:t>29</w:t>
      </w:r>
    </w:p>
    <w:p w14:paraId="67BB9B46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Выводы по первой главе</w:t>
      </w:r>
      <w:r w:rsidRPr="00BA5630">
        <w:rPr>
          <w:rStyle w:val="21"/>
          <w:color w:val="000000"/>
        </w:rPr>
        <w:tab/>
        <w:t xml:space="preserve"> 80</w:t>
      </w:r>
    </w:p>
    <w:p w14:paraId="2340ADD7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Глава II. Содержание и результаты опытно-экспериментальной работы по формированию исследовательской компетентности студентов колледжа на основе синергетического подхода.</w:t>
      </w:r>
    </w:p>
    <w:p w14:paraId="0359C9A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2.1</w:t>
      </w:r>
      <w:r w:rsidRPr="00BA5630">
        <w:rPr>
          <w:rStyle w:val="21"/>
          <w:color w:val="000000"/>
        </w:rPr>
        <w:tab/>
        <w:t xml:space="preserve">Модель формирования исследовательской компетентности студентов </w:t>
      </w:r>
      <w:proofErr w:type="spellStart"/>
      <w:r w:rsidRPr="00BA5630">
        <w:rPr>
          <w:rStyle w:val="21"/>
          <w:color w:val="000000"/>
        </w:rPr>
        <w:t>коллед¬жа</w:t>
      </w:r>
      <w:proofErr w:type="spellEnd"/>
      <w:r w:rsidRPr="00BA5630">
        <w:rPr>
          <w:rStyle w:val="21"/>
          <w:color w:val="000000"/>
        </w:rPr>
        <w:t xml:space="preserve"> на основе синергетического подхода</w:t>
      </w:r>
      <w:r w:rsidRPr="00BA5630">
        <w:rPr>
          <w:rStyle w:val="21"/>
          <w:color w:val="000000"/>
        </w:rPr>
        <w:tab/>
        <w:t>81</w:t>
      </w:r>
    </w:p>
    <w:p w14:paraId="269AD102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2.2</w:t>
      </w:r>
      <w:r w:rsidRPr="00BA5630">
        <w:rPr>
          <w:rStyle w:val="21"/>
          <w:color w:val="000000"/>
        </w:rPr>
        <w:tab/>
        <w:t>Педагогические условия формирования исследовательской компетентности</w:t>
      </w:r>
    </w:p>
    <w:p w14:paraId="1C51076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студентов колледжа</w:t>
      </w:r>
      <w:r w:rsidRPr="00BA5630">
        <w:rPr>
          <w:rStyle w:val="21"/>
          <w:color w:val="000000"/>
        </w:rPr>
        <w:tab/>
        <w:t>109</w:t>
      </w:r>
    </w:p>
    <w:p w14:paraId="6B96C84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Выводы по второй главе</w:t>
      </w:r>
      <w:r w:rsidRPr="00BA5630">
        <w:rPr>
          <w:rStyle w:val="21"/>
          <w:color w:val="000000"/>
        </w:rPr>
        <w:tab/>
        <w:t>128</w:t>
      </w:r>
    </w:p>
    <w:p w14:paraId="128EF470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Заключение</w:t>
      </w:r>
      <w:r w:rsidRPr="00BA5630">
        <w:rPr>
          <w:rStyle w:val="21"/>
          <w:color w:val="000000"/>
        </w:rPr>
        <w:tab/>
        <w:t>136</w:t>
      </w:r>
    </w:p>
    <w:p w14:paraId="114424A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Литература</w:t>
      </w:r>
      <w:r w:rsidRPr="00BA5630">
        <w:rPr>
          <w:rStyle w:val="21"/>
          <w:color w:val="000000"/>
        </w:rPr>
        <w:tab/>
        <w:t>144</w:t>
      </w:r>
    </w:p>
    <w:p w14:paraId="7E3F352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Приложения</w:t>
      </w:r>
      <w:proofErr w:type="gramStart"/>
      <w:r w:rsidRPr="00BA5630">
        <w:rPr>
          <w:rStyle w:val="21"/>
          <w:color w:val="000000"/>
        </w:rPr>
        <w:tab/>
        <w:t xml:space="preserve">  166</w:t>
      </w:r>
      <w:proofErr w:type="gramEnd"/>
    </w:p>
    <w:p w14:paraId="59E7A14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ВВЕДЕНИЕ</w:t>
      </w:r>
    </w:p>
    <w:p w14:paraId="262378A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Актуальность исследования. В настоящее время одной из важнейших </w:t>
      </w:r>
      <w:proofErr w:type="spellStart"/>
      <w:proofErr w:type="gramStart"/>
      <w:r w:rsidRPr="00BA5630">
        <w:rPr>
          <w:rStyle w:val="21"/>
          <w:color w:val="000000"/>
        </w:rPr>
        <w:t>за¬дач</w:t>
      </w:r>
      <w:proofErr w:type="spellEnd"/>
      <w:proofErr w:type="gramEnd"/>
      <w:r w:rsidRPr="00BA5630">
        <w:rPr>
          <w:rStyle w:val="21"/>
          <w:color w:val="000000"/>
        </w:rPr>
        <w:t xml:space="preserve">, -стоящих перед отечественной педагогической наукой, является проблема </w:t>
      </w:r>
      <w:proofErr w:type="spellStart"/>
      <w:r w:rsidRPr="00BA5630">
        <w:rPr>
          <w:rStyle w:val="21"/>
          <w:color w:val="000000"/>
        </w:rPr>
        <w:t>по¬вышения</w:t>
      </w:r>
      <w:proofErr w:type="spellEnd"/>
      <w:r w:rsidRPr="00BA5630">
        <w:rPr>
          <w:rStyle w:val="21"/>
          <w:color w:val="000000"/>
        </w:rPr>
        <w:t xml:space="preserve"> качества среднего профессионального образования. Качество </w:t>
      </w:r>
      <w:proofErr w:type="spellStart"/>
      <w:r w:rsidRPr="00BA5630">
        <w:rPr>
          <w:rStyle w:val="21"/>
          <w:color w:val="000000"/>
        </w:rPr>
        <w:t>образова¬ния</w:t>
      </w:r>
      <w:proofErr w:type="spellEnd"/>
      <w:r w:rsidRPr="00BA5630">
        <w:rPr>
          <w:rStyle w:val="21"/>
          <w:color w:val="000000"/>
        </w:rPr>
        <w:t xml:space="preserve">, являясь социальной категорией, определяет состояние и результативность процесса преподавания, его соответствие потребностям и ожиданиям общества. Вместе с тем, решение этой проблемы предполагает и процесс становления </w:t>
      </w:r>
      <w:proofErr w:type="spellStart"/>
      <w:r w:rsidRPr="00BA5630">
        <w:rPr>
          <w:rStyle w:val="21"/>
          <w:color w:val="000000"/>
        </w:rPr>
        <w:t>интел¬лектуально</w:t>
      </w:r>
      <w:proofErr w:type="spellEnd"/>
      <w:r w:rsidRPr="00BA5630">
        <w:rPr>
          <w:rStyle w:val="21"/>
          <w:color w:val="000000"/>
        </w:rPr>
        <w:t xml:space="preserve"> развитой личности, обладающей положительной мотивацией для </w:t>
      </w:r>
      <w:proofErr w:type="spellStart"/>
      <w:proofErr w:type="gramStart"/>
      <w:r w:rsidRPr="00BA5630">
        <w:rPr>
          <w:rStyle w:val="21"/>
          <w:color w:val="000000"/>
        </w:rPr>
        <w:t>по¬знания</w:t>
      </w:r>
      <w:proofErr w:type="spellEnd"/>
      <w:proofErr w:type="gramEnd"/>
      <w:r w:rsidRPr="00BA5630">
        <w:rPr>
          <w:rStyle w:val="21"/>
          <w:color w:val="000000"/>
        </w:rPr>
        <w:t xml:space="preserve"> и самопознания, базирующейся на основе новых образовательных </w:t>
      </w:r>
      <w:proofErr w:type="spellStart"/>
      <w:r w:rsidRPr="00BA5630">
        <w:rPr>
          <w:rStyle w:val="21"/>
          <w:color w:val="000000"/>
        </w:rPr>
        <w:t>техно¬логий</w:t>
      </w:r>
      <w:proofErr w:type="spellEnd"/>
      <w:r w:rsidRPr="00BA5630">
        <w:rPr>
          <w:rStyle w:val="21"/>
          <w:color w:val="000000"/>
        </w:rPr>
        <w:t>, что существенно повышает значимость формирования исследовательской компетентности студентов колледжа.</w:t>
      </w:r>
    </w:p>
    <w:p w14:paraId="39D8D0FF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Для решения данной задачи от преподавателя требуется новая организация </w:t>
      </w:r>
      <w:proofErr w:type="spellStart"/>
      <w:proofErr w:type="gramStart"/>
      <w:r w:rsidRPr="00BA5630">
        <w:rPr>
          <w:rStyle w:val="21"/>
          <w:color w:val="000000"/>
        </w:rPr>
        <w:t>рабо¬чего</w:t>
      </w:r>
      <w:proofErr w:type="spellEnd"/>
      <w:proofErr w:type="gramEnd"/>
      <w:r w:rsidRPr="00BA5630">
        <w:rPr>
          <w:rStyle w:val="21"/>
          <w:color w:val="000000"/>
        </w:rPr>
        <w:t xml:space="preserve"> времени в учреждениях профессионального образования, содержания </w:t>
      </w:r>
      <w:proofErr w:type="spellStart"/>
      <w:r w:rsidRPr="00BA5630">
        <w:rPr>
          <w:rStyle w:val="21"/>
          <w:color w:val="000000"/>
        </w:rPr>
        <w:lastRenderedPageBreak/>
        <w:t>учеб¬ного</w:t>
      </w:r>
      <w:proofErr w:type="spellEnd"/>
      <w:r w:rsidRPr="00BA5630">
        <w:rPr>
          <w:rStyle w:val="21"/>
          <w:color w:val="000000"/>
        </w:rPr>
        <w:t xml:space="preserve"> процесса для того, чтобы принять и освоить современные методы </w:t>
      </w:r>
      <w:proofErr w:type="spellStart"/>
      <w:r w:rsidRPr="00BA5630">
        <w:rPr>
          <w:rStyle w:val="21"/>
          <w:color w:val="000000"/>
        </w:rPr>
        <w:t>преподава¬ния</w:t>
      </w:r>
      <w:proofErr w:type="spellEnd"/>
      <w:r w:rsidRPr="00BA5630">
        <w:rPr>
          <w:rStyle w:val="21"/>
          <w:color w:val="000000"/>
        </w:rPr>
        <w:t xml:space="preserve">, аппаратуру, программные средства, что актуализирует проблему </w:t>
      </w:r>
      <w:proofErr w:type="spellStart"/>
      <w:r w:rsidRPr="00BA5630">
        <w:rPr>
          <w:rStyle w:val="21"/>
          <w:color w:val="000000"/>
        </w:rPr>
        <w:t>технологи¬ческого</w:t>
      </w:r>
      <w:proofErr w:type="spellEnd"/>
      <w:r w:rsidRPr="00BA5630">
        <w:rPr>
          <w:rStyle w:val="21"/>
          <w:color w:val="000000"/>
        </w:rPr>
        <w:t xml:space="preserve"> сопровождения формирования исследовательской компетентности </w:t>
      </w:r>
      <w:proofErr w:type="spellStart"/>
      <w:r w:rsidRPr="00BA5630">
        <w:rPr>
          <w:rStyle w:val="21"/>
          <w:color w:val="000000"/>
        </w:rPr>
        <w:t>сту¬дентов</w:t>
      </w:r>
      <w:proofErr w:type="spellEnd"/>
      <w:r w:rsidRPr="00BA5630">
        <w:rPr>
          <w:rStyle w:val="21"/>
          <w:color w:val="000000"/>
        </w:rPr>
        <w:t xml:space="preserve"> колледжа.</w:t>
      </w:r>
    </w:p>
    <w:p w14:paraId="4DD6AC2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Новая образовательная модель не возникает на пустом месте, поскольку </w:t>
      </w:r>
      <w:proofErr w:type="spellStart"/>
      <w:proofErr w:type="gramStart"/>
      <w:r w:rsidRPr="00BA5630">
        <w:rPr>
          <w:rStyle w:val="21"/>
          <w:color w:val="000000"/>
        </w:rPr>
        <w:t>ис</w:t>
      </w:r>
      <w:proofErr w:type="spellEnd"/>
      <w:r w:rsidRPr="00BA5630">
        <w:rPr>
          <w:rStyle w:val="21"/>
          <w:color w:val="000000"/>
        </w:rPr>
        <w:t>-пользует</w:t>
      </w:r>
      <w:proofErr w:type="gramEnd"/>
      <w:r w:rsidRPr="00BA5630">
        <w:rPr>
          <w:rStyle w:val="21"/>
          <w:color w:val="000000"/>
        </w:rPr>
        <w:t xml:space="preserve"> не только новое, но и старое знание. Новации в системе образования хотя и выступают как преодоление существующей традиции, вместе с тем они не </w:t>
      </w:r>
      <w:proofErr w:type="gramStart"/>
      <w:r w:rsidRPr="00BA5630">
        <w:rPr>
          <w:rStyle w:val="21"/>
          <w:color w:val="000000"/>
        </w:rPr>
        <w:t>бес-</w:t>
      </w:r>
      <w:proofErr w:type="spellStart"/>
      <w:r w:rsidRPr="00BA5630">
        <w:rPr>
          <w:rStyle w:val="21"/>
          <w:color w:val="000000"/>
        </w:rPr>
        <w:t>почвенны</w:t>
      </w:r>
      <w:proofErr w:type="spellEnd"/>
      <w:proofErr w:type="gramEnd"/>
      <w:r w:rsidRPr="00BA5630">
        <w:rPr>
          <w:rStyle w:val="21"/>
          <w:color w:val="000000"/>
        </w:rPr>
        <w:t xml:space="preserve">, а укоренены в иных слоях познания и действия, либо в иных устоях, отличных от уже имеющихся. Под новациями в педагогической науке, теории и методике педагогического образования подразумевается, в первую очередь, </w:t>
      </w:r>
      <w:proofErr w:type="spellStart"/>
      <w:proofErr w:type="gramStart"/>
      <w:r w:rsidRPr="00BA5630">
        <w:rPr>
          <w:rStyle w:val="21"/>
          <w:color w:val="000000"/>
        </w:rPr>
        <w:t>имен¬но</w:t>
      </w:r>
      <w:proofErr w:type="spellEnd"/>
      <w:proofErr w:type="gramEnd"/>
      <w:r w:rsidRPr="00BA5630">
        <w:rPr>
          <w:rStyle w:val="21"/>
          <w:color w:val="000000"/>
        </w:rPr>
        <w:t xml:space="preserve"> востребованность. Это требование касается в основном содержания самих </w:t>
      </w:r>
      <w:proofErr w:type="spellStart"/>
      <w:proofErr w:type="gramStart"/>
      <w:r w:rsidRPr="00BA5630">
        <w:rPr>
          <w:rStyle w:val="21"/>
          <w:color w:val="000000"/>
        </w:rPr>
        <w:t>на¬учных</w:t>
      </w:r>
      <w:proofErr w:type="spellEnd"/>
      <w:proofErr w:type="gramEnd"/>
      <w:r w:rsidRPr="00BA5630">
        <w:rPr>
          <w:rStyle w:val="21"/>
          <w:color w:val="000000"/>
        </w:rPr>
        <w:t xml:space="preserve"> исследований и разработок.</w:t>
      </w:r>
    </w:p>
    <w:p w14:paraId="3F97A5D1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Важнейшим требованием, предъявляемым к работе профессионалов, </w:t>
      </w:r>
      <w:proofErr w:type="spellStart"/>
      <w:proofErr w:type="gramStart"/>
      <w:r w:rsidRPr="00BA5630">
        <w:rPr>
          <w:rStyle w:val="21"/>
          <w:color w:val="000000"/>
        </w:rPr>
        <w:t>являет¬ся</w:t>
      </w:r>
      <w:proofErr w:type="spellEnd"/>
      <w:proofErr w:type="gramEnd"/>
      <w:r w:rsidRPr="00BA5630">
        <w:rPr>
          <w:rStyle w:val="21"/>
          <w:color w:val="000000"/>
        </w:rPr>
        <w:t xml:space="preserve"> наличие у них способности адекватно реагировать на динамичные, нелинейные трансформации среды. Целесообразная педагогическая деятельность, специальное взаимодействие преподавателей и студентов содействуют выработке способов </w:t>
      </w:r>
      <w:proofErr w:type="spellStart"/>
      <w:r w:rsidRPr="00BA5630">
        <w:rPr>
          <w:rStyle w:val="21"/>
          <w:color w:val="000000"/>
        </w:rPr>
        <w:t>са-мостоятельной</w:t>
      </w:r>
      <w:proofErr w:type="spellEnd"/>
      <w:r w:rsidRPr="00BA5630">
        <w:rPr>
          <w:rStyle w:val="21"/>
          <w:color w:val="000000"/>
        </w:rPr>
        <w:t xml:space="preserve"> деятельности, стиля мышления, формированию профессиональных качеств личности, определению индивидуального смысла жизни в процессе </w:t>
      </w:r>
      <w:proofErr w:type="gramStart"/>
      <w:r w:rsidRPr="00BA5630">
        <w:rPr>
          <w:rStyle w:val="21"/>
          <w:color w:val="000000"/>
        </w:rPr>
        <w:t>про-</w:t>
      </w:r>
      <w:proofErr w:type="spellStart"/>
      <w:r w:rsidRPr="00BA5630">
        <w:rPr>
          <w:rStyle w:val="21"/>
          <w:color w:val="000000"/>
        </w:rPr>
        <w:t>фессионального</w:t>
      </w:r>
      <w:proofErr w:type="spellEnd"/>
      <w:proofErr w:type="gramEnd"/>
      <w:r w:rsidRPr="00BA5630">
        <w:rPr>
          <w:rStyle w:val="21"/>
          <w:color w:val="000000"/>
        </w:rPr>
        <w:t xml:space="preserve"> образования.</w:t>
      </w:r>
    </w:p>
    <w:p w14:paraId="37C1259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Названные обстоятельства указывают на необходимость изменения </w:t>
      </w:r>
      <w:proofErr w:type="spellStart"/>
      <w:r w:rsidRPr="00BA5630">
        <w:rPr>
          <w:rStyle w:val="21"/>
          <w:color w:val="000000"/>
        </w:rPr>
        <w:t>подхо¬дов</w:t>
      </w:r>
      <w:proofErr w:type="spellEnd"/>
      <w:r w:rsidRPr="00BA5630">
        <w:rPr>
          <w:rStyle w:val="21"/>
          <w:color w:val="000000"/>
        </w:rPr>
        <w:t xml:space="preserve"> к формированию исследовательской компетентности студентов колледжа, </w:t>
      </w:r>
      <w:proofErr w:type="gramStart"/>
      <w:r w:rsidRPr="00BA5630">
        <w:rPr>
          <w:rStyle w:val="21"/>
          <w:color w:val="000000"/>
        </w:rPr>
        <w:t>на-правленных</w:t>
      </w:r>
      <w:proofErr w:type="gramEnd"/>
      <w:r w:rsidRPr="00BA5630">
        <w:rPr>
          <w:rStyle w:val="21"/>
          <w:color w:val="000000"/>
        </w:rPr>
        <w:t xml:space="preserve"> на создание специальных условий для их самоопределения и само-реализации.</w:t>
      </w:r>
    </w:p>
    <w:p w14:paraId="07CC8D9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Нам представляется, что исследование синергетического подхода в </w:t>
      </w:r>
      <w:proofErr w:type="gramStart"/>
      <w:r w:rsidRPr="00BA5630">
        <w:rPr>
          <w:rStyle w:val="21"/>
          <w:color w:val="000000"/>
        </w:rPr>
        <w:t>педагоги-ческой</w:t>
      </w:r>
      <w:proofErr w:type="gramEnd"/>
      <w:r w:rsidRPr="00BA5630">
        <w:rPr>
          <w:rStyle w:val="21"/>
          <w:color w:val="000000"/>
        </w:rPr>
        <w:t xml:space="preserve"> науке, теории и методике педагогического образования является одним из перспективных научных направлений педагогики и требует специального научного изучения.</w:t>
      </w:r>
    </w:p>
    <w:p w14:paraId="4D61A5D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Психолого-педагогические основы исследовательской деятельности </w:t>
      </w:r>
      <w:proofErr w:type="spellStart"/>
      <w:r w:rsidRPr="00BA5630">
        <w:rPr>
          <w:rStyle w:val="21"/>
          <w:color w:val="000000"/>
        </w:rPr>
        <w:t>студен¬тов</w:t>
      </w:r>
      <w:proofErr w:type="spellEnd"/>
      <w:r w:rsidRPr="00BA5630">
        <w:rPr>
          <w:rStyle w:val="21"/>
          <w:color w:val="000000"/>
        </w:rPr>
        <w:t xml:space="preserve"> раскрыты в трудах С.И. Архангельского, В.И. Андреева, Ю.К. Бабанского, Е.А. Бершадской, М.Е. Бершадского, Н.Е. </w:t>
      </w:r>
      <w:proofErr w:type="spellStart"/>
      <w:r w:rsidRPr="00BA5630">
        <w:rPr>
          <w:rStyle w:val="21"/>
          <w:color w:val="000000"/>
        </w:rPr>
        <w:t>Важевской</w:t>
      </w:r>
      <w:proofErr w:type="spellEnd"/>
      <w:r w:rsidRPr="00BA5630">
        <w:rPr>
          <w:rStyle w:val="21"/>
          <w:color w:val="000000"/>
        </w:rPr>
        <w:t xml:space="preserve">, В.В. Давыдова, М. </w:t>
      </w:r>
      <w:proofErr w:type="spellStart"/>
      <w:r w:rsidRPr="00BA5630">
        <w:rPr>
          <w:rStyle w:val="21"/>
          <w:color w:val="000000"/>
        </w:rPr>
        <w:t>Демидо¬вой</w:t>
      </w:r>
      <w:proofErr w:type="spellEnd"/>
      <w:r w:rsidRPr="00BA5630">
        <w:rPr>
          <w:rStyle w:val="21"/>
          <w:color w:val="000000"/>
        </w:rPr>
        <w:t xml:space="preserve">, С.И. Зиновьева, И.И. Ильясова, М.В. Кларина, В.А. </w:t>
      </w:r>
      <w:proofErr w:type="spellStart"/>
      <w:r w:rsidRPr="00BA5630">
        <w:rPr>
          <w:rStyle w:val="21"/>
          <w:color w:val="000000"/>
        </w:rPr>
        <w:t>Котлярова,Т.В</w:t>
      </w:r>
      <w:proofErr w:type="spellEnd"/>
      <w:r w:rsidRPr="00BA5630">
        <w:rPr>
          <w:rStyle w:val="21"/>
          <w:color w:val="000000"/>
        </w:rPr>
        <w:t xml:space="preserve">. </w:t>
      </w:r>
      <w:proofErr w:type="spellStart"/>
      <w:r w:rsidRPr="00BA5630">
        <w:rPr>
          <w:rStyle w:val="21"/>
          <w:color w:val="000000"/>
        </w:rPr>
        <w:t>Кудряв¬цева</w:t>
      </w:r>
      <w:proofErr w:type="spellEnd"/>
      <w:r w:rsidRPr="00BA5630">
        <w:rPr>
          <w:rStyle w:val="21"/>
          <w:color w:val="000000"/>
        </w:rPr>
        <w:t xml:space="preserve">, В.А. </w:t>
      </w:r>
      <w:proofErr w:type="spellStart"/>
      <w:r w:rsidRPr="00BA5630">
        <w:rPr>
          <w:rStyle w:val="21"/>
          <w:color w:val="000000"/>
        </w:rPr>
        <w:t>Крутецкого</w:t>
      </w:r>
      <w:proofErr w:type="spellEnd"/>
      <w:r w:rsidRPr="00BA5630">
        <w:rPr>
          <w:rStyle w:val="21"/>
          <w:color w:val="000000"/>
        </w:rPr>
        <w:t xml:space="preserve">, В.Я. </w:t>
      </w:r>
      <w:proofErr w:type="spellStart"/>
      <w:r w:rsidRPr="00BA5630">
        <w:rPr>
          <w:rStyle w:val="21"/>
          <w:color w:val="000000"/>
        </w:rPr>
        <w:t>Ляудис</w:t>
      </w:r>
      <w:proofErr w:type="spellEnd"/>
      <w:r w:rsidRPr="00BA5630">
        <w:rPr>
          <w:rStyle w:val="21"/>
          <w:color w:val="000000"/>
        </w:rPr>
        <w:t xml:space="preserve">, В.В. Майера, Н.Д. Никандрова, Н.В. </w:t>
      </w:r>
      <w:proofErr w:type="spellStart"/>
      <w:r w:rsidRPr="00BA5630">
        <w:rPr>
          <w:rStyle w:val="21"/>
          <w:color w:val="000000"/>
        </w:rPr>
        <w:t>Новожи¬ловой</w:t>
      </w:r>
      <w:proofErr w:type="spellEnd"/>
      <w:r w:rsidRPr="00BA5630">
        <w:rPr>
          <w:rStyle w:val="21"/>
          <w:color w:val="000000"/>
        </w:rPr>
        <w:t xml:space="preserve">, В.Г. Разумовского, В.Я. Синенко, Е.В. Титова, М.М. Фирсовой, А.В. </w:t>
      </w:r>
      <w:proofErr w:type="spellStart"/>
      <w:r w:rsidRPr="00BA5630">
        <w:rPr>
          <w:rStyle w:val="21"/>
          <w:color w:val="000000"/>
        </w:rPr>
        <w:t>Хутор¬ского</w:t>
      </w:r>
      <w:proofErr w:type="spellEnd"/>
      <w:r w:rsidRPr="00BA5630">
        <w:rPr>
          <w:rStyle w:val="21"/>
          <w:color w:val="000000"/>
        </w:rPr>
        <w:t xml:space="preserve">, И.Д. </w:t>
      </w:r>
      <w:proofErr w:type="spellStart"/>
      <w:r w:rsidRPr="00BA5630">
        <w:rPr>
          <w:rStyle w:val="21"/>
          <w:color w:val="000000"/>
        </w:rPr>
        <w:t>Чечель</w:t>
      </w:r>
      <w:proofErr w:type="spellEnd"/>
      <w:r w:rsidRPr="00BA5630">
        <w:rPr>
          <w:rStyle w:val="21"/>
          <w:color w:val="000000"/>
        </w:rPr>
        <w:t xml:space="preserve"> и другие.</w:t>
      </w:r>
      <w:r w:rsidRPr="00BA5630">
        <w:rPr>
          <w:rStyle w:val="21"/>
          <w:color w:val="000000"/>
        </w:rPr>
        <w:tab/>
        <w:t>'</w:t>
      </w:r>
    </w:p>
    <w:p w14:paraId="3624E35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В настоящее время в отечественной педагогике сложился компетентностный под-ход в сфере общего и профессионального образования (Н.М. </w:t>
      </w:r>
      <w:proofErr w:type="spellStart"/>
      <w:r w:rsidRPr="00BA5630">
        <w:rPr>
          <w:rStyle w:val="21"/>
          <w:color w:val="000000"/>
        </w:rPr>
        <w:t>Борытко</w:t>
      </w:r>
      <w:proofErr w:type="spellEnd"/>
      <w:r w:rsidRPr="00BA5630">
        <w:rPr>
          <w:rStyle w:val="21"/>
          <w:color w:val="000000"/>
        </w:rPr>
        <w:t xml:space="preserve">, Е.Я. Коган, И.О. </w:t>
      </w:r>
      <w:proofErr w:type="spellStart"/>
      <w:proofErr w:type="gramStart"/>
      <w:r w:rsidRPr="00BA5630">
        <w:rPr>
          <w:rStyle w:val="21"/>
          <w:color w:val="000000"/>
        </w:rPr>
        <w:t>Попова,А.А</w:t>
      </w:r>
      <w:proofErr w:type="spellEnd"/>
      <w:r w:rsidRPr="00BA5630">
        <w:rPr>
          <w:rStyle w:val="21"/>
          <w:color w:val="000000"/>
        </w:rPr>
        <w:t>.</w:t>
      </w:r>
      <w:proofErr w:type="gramEnd"/>
      <w:r w:rsidRPr="00BA5630">
        <w:rPr>
          <w:rStyle w:val="21"/>
          <w:color w:val="000000"/>
        </w:rPr>
        <w:t xml:space="preserve"> </w:t>
      </w:r>
      <w:proofErr w:type="spellStart"/>
      <w:r w:rsidRPr="00BA5630">
        <w:rPr>
          <w:rStyle w:val="21"/>
          <w:color w:val="000000"/>
        </w:rPr>
        <w:t>Пинский,В.А</w:t>
      </w:r>
      <w:proofErr w:type="spellEnd"/>
      <w:r w:rsidRPr="00BA5630">
        <w:rPr>
          <w:rStyle w:val="21"/>
          <w:color w:val="000000"/>
        </w:rPr>
        <w:t xml:space="preserve">. </w:t>
      </w:r>
      <w:proofErr w:type="spellStart"/>
      <w:r w:rsidRPr="00BA5630">
        <w:rPr>
          <w:rStyle w:val="21"/>
          <w:color w:val="000000"/>
        </w:rPr>
        <w:t>Сластенин</w:t>
      </w:r>
      <w:proofErr w:type="spellEnd"/>
      <w:r w:rsidRPr="00BA5630">
        <w:rPr>
          <w:rStyle w:val="21"/>
          <w:color w:val="000000"/>
        </w:rPr>
        <w:t xml:space="preserve">, а также управления </w:t>
      </w:r>
      <w:r w:rsidRPr="00BA5630">
        <w:rPr>
          <w:rStyle w:val="21"/>
          <w:color w:val="000000"/>
        </w:rPr>
        <w:lastRenderedPageBreak/>
        <w:t xml:space="preserve">качеством </w:t>
      </w:r>
      <w:proofErr w:type="spellStart"/>
      <w:r w:rsidRPr="00BA5630">
        <w:rPr>
          <w:rStyle w:val="21"/>
          <w:color w:val="000000"/>
        </w:rPr>
        <w:t>образо-вания</w:t>
      </w:r>
      <w:proofErr w:type="spellEnd"/>
      <w:r w:rsidRPr="00BA5630">
        <w:rPr>
          <w:rStyle w:val="21"/>
          <w:color w:val="000000"/>
        </w:rPr>
        <w:t xml:space="preserve"> Л.Н. Давыдова, Е.И. </w:t>
      </w:r>
      <w:proofErr w:type="spellStart"/>
      <w:r w:rsidRPr="00BA5630">
        <w:rPr>
          <w:rStyle w:val="21"/>
          <w:color w:val="000000"/>
        </w:rPr>
        <w:t>Сахарчук</w:t>
      </w:r>
      <w:proofErr w:type="spellEnd"/>
      <w:r w:rsidRPr="00BA5630">
        <w:rPr>
          <w:rStyle w:val="21"/>
          <w:color w:val="000000"/>
        </w:rPr>
        <w:t xml:space="preserve">, А.М. </w:t>
      </w:r>
      <w:proofErr w:type="spellStart"/>
      <w:r w:rsidRPr="00BA5630">
        <w:rPr>
          <w:rStyle w:val="21"/>
          <w:color w:val="000000"/>
        </w:rPr>
        <w:t>Трещев,М.М</w:t>
      </w:r>
      <w:proofErr w:type="spellEnd"/>
      <w:r w:rsidRPr="00BA5630">
        <w:rPr>
          <w:rStyle w:val="21"/>
          <w:color w:val="000000"/>
        </w:rPr>
        <w:t>. Поташник).</w:t>
      </w:r>
    </w:p>
    <w:p w14:paraId="4032EC41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Для выявления психологических механизмов развития исследовательской компетентности студентов в колледже важны учения, рассматривающие человека как субъекта деятельности и автора самого себя </w:t>
      </w:r>
      <w:proofErr w:type="gramStart"/>
      <w:r w:rsidRPr="00BA5630">
        <w:rPr>
          <w:rStyle w:val="21"/>
          <w:color w:val="000000"/>
        </w:rPr>
        <w:t>( Б.Г.</w:t>
      </w:r>
      <w:proofErr w:type="gramEnd"/>
      <w:r w:rsidRPr="00BA5630">
        <w:rPr>
          <w:rStyle w:val="21"/>
          <w:color w:val="000000"/>
        </w:rPr>
        <w:t xml:space="preserve"> Ананьев, А.Н. Леонтьев, С.Л. Рубинштейн, А.В. Петровский и др.), положения о многофункциональности</w:t>
      </w:r>
    </w:p>
    <w:p w14:paraId="7C9E5D6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общения (А.А. </w:t>
      </w:r>
      <w:proofErr w:type="spellStart"/>
      <w:r w:rsidRPr="00BA5630">
        <w:rPr>
          <w:rStyle w:val="21"/>
          <w:color w:val="000000"/>
        </w:rPr>
        <w:t>Бодалев</w:t>
      </w:r>
      <w:proofErr w:type="spellEnd"/>
      <w:r w:rsidRPr="00BA5630">
        <w:rPr>
          <w:rStyle w:val="21"/>
          <w:color w:val="000000"/>
        </w:rPr>
        <w:t xml:space="preserve">, А.А. Леонтьев и др.), о специфике юношеского возраста как </w:t>
      </w:r>
      <w:proofErr w:type="spellStart"/>
      <w:r w:rsidRPr="00BA5630">
        <w:rPr>
          <w:rStyle w:val="21"/>
          <w:color w:val="000000"/>
        </w:rPr>
        <w:t>сензитивного</w:t>
      </w:r>
      <w:proofErr w:type="spellEnd"/>
      <w:r w:rsidRPr="00BA5630">
        <w:rPr>
          <w:rStyle w:val="21"/>
          <w:color w:val="000000"/>
        </w:rPr>
        <w:t xml:space="preserve"> периода для развития исследовательской компетентности </w:t>
      </w:r>
      <w:proofErr w:type="spellStart"/>
      <w:r w:rsidRPr="00BA5630">
        <w:rPr>
          <w:rStyle w:val="21"/>
          <w:color w:val="000000"/>
        </w:rPr>
        <w:t>сту¬дентов</w:t>
      </w:r>
      <w:proofErr w:type="spellEnd"/>
      <w:r w:rsidRPr="00BA5630">
        <w:rPr>
          <w:rStyle w:val="21"/>
          <w:color w:val="000000"/>
        </w:rPr>
        <w:t xml:space="preserve"> (</w:t>
      </w:r>
      <w:proofErr w:type="spellStart"/>
      <w:r w:rsidRPr="00BA5630">
        <w:rPr>
          <w:rStyle w:val="21"/>
          <w:color w:val="000000"/>
        </w:rPr>
        <w:t>Б.Г.Ананьев</w:t>
      </w:r>
      <w:proofErr w:type="spellEnd"/>
      <w:r w:rsidRPr="00BA5630">
        <w:rPr>
          <w:rStyle w:val="21"/>
          <w:color w:val="000000"/>
        </w:rPr>
        <w:t xml:space="preserve">, </w:t>
      </w:r>
      <w:proofErr w:type="spellStart"/>
      <w:r w:rsidRPr="00BA5630">
        <w:rPr>
          <w:rStyle w:val="21"/>
          <w:color w:val="000000"/>
        </w:rPr>
        <w:t>Э.Эриксон</w:t>
      </w:r>
      <w:proofErr w:type="spellEnd"/>
      <w:r w:rsidRPr="00BA5630">
        <w:rPr>
          <w:rStyle w:val="21"/>
          <w:color w:val="000000"/>
        </w:rPr>
        <w:t xml:space="preserve"> и др.).</w:t>
      </w:r>
    </w:p>
    <w:p w14:paraId="6272A99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Основным принципом преподавания в колледже стало требование </w:t>
      </w:r>
      <w:proofErr w:type="gramStart"/>
      <w:r w:rsidRPr="00BA5630">
        <w:rPr>
          <w:rStyle w:val="21"/>
          <w:color w:val="000000"/>
        </w:rPr>
        <w:t>макси-</w:t>
      </w:r>
      <w:proofErr w:type="spellStart"/>
      <w:r w:rsidRPr="00BA5630">
        <w:rPr>
          <w:rStyle w:val="21"/>
          <w:color w:val="000000"/>
        </w:rPr>
        <w:t>мального</w:t>
      </w:r>
      <w:proofErr w:type="spellEnd"/>
      <w:proofErr w:type="gramEnd"/>
      <w:r w:rsidRPr="00BA5630">
        <w:rPr>
          <w:rStyle w:val="21"/>
          <w:color w:val="000000"/>
        </w:rPr>
        <w:t xml:space="preserve"> развития у студентов индивидуальных творческих способностей и </w:t>
      </w:r>
      <w:proofErr w:type="spellStart"/>
      <w:r w:rsidRPr="00BA5630">
        <w:rPr>
          <w:rStyle w:val="21"/>
          <w:color w:val="000000"/>
        </w:rPr>
        <w:t>навы</w:t>
      </w:r>
      <w:proofErr w:type="spellEnd"/>
      <w:r w:rsidRPr="00BA5630">
        <w:rPr>
          <w:rStyle w:val="21"/>
          <w:color w:val="000000"/>
        </w:rPr>
        <w:t xml:space="preserve">-ков к самостоятельной научной работе. Вопросы организации учебного процесса в учреждениях среднего профессионального образования исследованы в трудах </w:t>
      </w:r>
      <w:proofErr w:type="gramStart"/>
      <w:r w:rsidRPr="00BA5630">
        <w:rPr>
          <w:rStyle w:val="21"/>
          <w:color w:val="000000"/>
        </w:rPr>
        <w:t>С .</w:t>
      </w:r>
      <w:proofErr w:type="gramEnd"/>
      <w:r w:rsidRPr="00BA5630">
        <w:rPr>
          <w:rStyle w:val="21"/>
          <w:color w:val="000000"/>
        </w:rPr>
        <w:t xml:space="preserve">Я. </w:t>
      </w:r>
      <w:proofErr w:type="spellStart"/>
      <w:r w:rsidRPr="00BA5630">
        <w:rPr>
          <w:rStyle w:val="21"/>
          <w:color w:val="000000"/>
        </w:rPr>
        <w:t>Батышева</w:t>
      </w:r>
      <w:proofErr w:type="spellEnd"/>
      <w:r w:rsidRPr="00BA5630">
        <w:rPr>
          <w:rStyle w:val="21"/>
          <w:color w:val="000000"/>
        </w:rPr>
        <w:t xml:space="preserve">, А.П. Беляевой, М.П. Горчаковой-Сибирской, Г.К. </w:t>
      </w:r>
      <w:proofErr w:type="spellStart"/>
      <w:r w:rsidRPr="00BA5630">
        <w:rPr>
          <w:rStyle w:val="21"/>
          <w:color w:val="000000"/>
        </w:rPr>
        <w:t>Селько</w:t>
      </w:r>
      <w:proofErr w:type="spellEnd"/>
      <w:r w:rsidRPr="00BA5630">
        <w:rPr>
          <w:rStyle w:val="21"/>
          <w:color w:val="000000"/>
        </w:rPr>
        <w:t xml:space="preserve">, Н.Н. </w:t>
      </w:r>
      <w:proofErr w:type="spellStart"/>
      <w:r w:rsidRPr="00BA5630">
        <w:rPr>
          <w:rStyle w:val="21"/>
          <w:color w:val="000000"/>
        </w:rPr>
        <w:t>Михай-ловой</w:t>
      </w:r>
      <w:proofErr w:type="spellEnd"/>
      <w:r w:rsidRPr="00BA5630">
        <w:rPr>
          <w:rStyle w:val="21"/>
          <w:color w:val="000000"/>
        </w:rPr>
        <w:t xml:space="preserve">, принципы функционирования системы среднего профессионального </w:t>
      </w:r>
      <w:proofErr w:type="spellStart"/>
      <w:r w:rsidRPr="00BA5630">
        <w:rPr>
          <w:rStyle w:val="21"/>
          <w:color w:val="000000"/>
        </w:rPr>
        <w:t>обра-зования</w:t>
      </w:r>
      <w:proofErr w:type="spellEnd"/>
      <w:r w:rsidRPr="00BA5630">
        <w:rPr>
          <w:rStyle w:val="21"/>
          <w:color w:val="000000"/>
        </w:rPr>
        <w:t xml:space="preserve">, в том числе и организации учебного процесса, разработаны в трудах Г.В. </w:t>
      </w:r>
      <w:proofErr w:type="spellStart"/>
      <w:r w:rsidRPr="00BA5630">
        <w:rPr>
          <w:rStyle w:val="21"/>
          <w:color w:val="000000"/>
        </w:rPr>
        <w:t>Мухаметзяновой</w:t>
      </w:r>
      <w:proofErr w:type="spellEnd"/>
      <w:r w:rsidRPr="00BA5630">
        <w:rPr>
          <w:rStyle w:val="21"/>
          <w:color w:val="000000"/>
        </w:rPr>
        <w:t>, И.П. Смирнова, Е.В. Ткаченко, А.М. Новикова и др.</w:t>
      </w:r>
    </w:p>
    <w:p w14:paraId="63E1BA7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Изучению сущности системного подхода посвятили свои исследования Г.А. Балл, И.В. </w:t>
      </w:r>
      <w:proofErr w:type="spellStart"/>
      <w:r w:rsidRPr="00BA5630">
        <w:rPr>
          <w:rStyle w:val="21"/>
          <w:color w:val="000000"/>
        </w:rPr>
        <w:t>Блауберг</w:t>
      </w:r>
      <w:proofErr w:type="spellEnd"/>
      <w:r w:rsidRPr="00BA5630">
        <w:rPr>
          <w:rStyle w:val="21"/>
          <w:color w:val="000000"/>
        </w:rPr>
        <w:t xml:space="preserve">, Р.С. Гиляровский, В.П. Кузьмин, О.И. Ларичев, А.И. </w:t>
      </w:r>
      <w:proofErr w:type="spellStart"/>
      <w:proofErr w:type="gramStart"/>
      <w:r w:rsidRPr="00BA5630">
        <w:rPr>
          <w:rStyle w:val="21"/>
          <w:color w:val="000000"/>
        </w:rPr>
        <w:t>Михай</w:t>
      </w:r>
      <w:proofErr w:type="spellEnd"/>
      <w:r w:rsidRPr="00BA5630">
        <w:rPr>
          <w:rStyle w:val="21"/>
          <w:color w:val="000000"/>
        </w:rPr>
        <w:t>-лов</w:t>
      </w:r>
      <w:proofErr w:type="gramEnd"/>
      <w:r w:rsidRPr="00BA5630">
        <w:rPr>
          <w:rStyle w:val="21"/>
          <w:color w:val="000000"/>
        </w:rPr>
        <w:t xml:space="preserve">, Э.Л. </w:t>
      </w:r>
      <w:proofErr w:type="spellStart"/>
      <w:r w:rsidRPr="00BA5630">
        <w:rPr>
          <w:rStyle w:val="21"/>
          <w:color w:val="000000"/>
        </w:rPr>
        <w:t>Напельбаум</w:t>
      </w:r>
      <w:proofErr w:type="spellEnd"/>
      <w:r w:rsidRPr="00BA5630">
        <w:rPr>
          <w:rStyle w:val="21"/>
          <w:color w:val="000000"/>
        </w:rPr>
        <w:t>, С.П. Никаноров, В.Н. Садовский и др.</w:t>
      </w:r>
    </w:p>
    <w:p w14:paraId="65BC07B4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Среди ученых, внесших вклад в развитие </w:t>
      </w:r>
      <w:proofErr w:type="gramStart"/>
      <w:r w:rsidRPr="00BA5630">
        <w:rPr>
          <w:rStyle w:val="21"/>
          <w:color w:val="000000"/>
        </w:rPr>
        <w:t>философского образования</w:t>
      </w:r>
      <w:proofErr w:type="gramEnd"/>
      <w:r w:rsidRPr="00BA5630">
        <w:rPr>
          <w:rStyle w:val="21"/>
          <w:color w:val="000000"/>
        </w:rPr>
        <w:t xml:space="preserve"> можно выделить таких, как П.К. Анохин, Р.В. Баранцев, И. </w:t>
      </w:r>
      <w:proofErr w:type="spellStart"/>
      <w:r w:rsidRPr="00BA5630">
        <w:rPr>
          <w:rStyle w:val="21"/>
          <w:color w:val="000000"/>
        </w:rPr>
        <w:t>Блауберг</w:t>
      </w:r>
      <w:proofErr w:type="spellEnd"/>
      <w:r w:rsidRPr="00BA5630">
        <w:rPr>
          <w:rStyle w:val="21"/>
          <w:color w:val="000000"/>
        </w:rPr>
        <w:t>, М.В. Богуславский,</w:t>
      </w:r>
    </w:p>
    <w:p w14:paraId="79806A5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B.</w:t>
      </w:r>
      <w:r w:rsidRPr="00BA5630">
        <w:rPr>
          <w:rStyle w:val="21"/>
          <w:color w:val="000000"/>
        </w:rPr>
        <w:tab/>
        <w:t xml:space="preserve">И. </w:t>
      </w:r>
      <w:proofErr w:type="spellStart"/>
      <w:r w:rsidRPr="00BA5630">
        <w:rPr>
          <w:rStyle w:val="21"/>
          <w:color w:val="000000"/>
        </w:rPr>
        <w:t>Волынкин</w:t>
      </w:r>
      <w:proofErr w:type="spellEnd"/>
      <w:r w:rsidRPr="00BA5630">
        <w:rPr>
          <w:rStyle w:val="21"/>
          <w:color w:val="000000"/>
        </w:rPr>
        <w:t>, Т.Г. Григорьева, И.С. Добронравова, Л.Я. Зорина, Е.Н. Князева,</w:t>
      </w:r>
    </w:p>
    <w:p w14:paraId="4E7D7A27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C.</w:t>
      </w:r>
      <w:r w:rsidRPr="00BA5630">
        <w:rPr>
          <w:rStyle w:val="21"/>
          <w:color w:val="000000"/>
        </w:rPr>
        <w:tab/>
        <w:t xml:space="preserve">В. </w:t>
      </w:r>
      <w:proofErr w:type="spellStart"/>
      <w:r w:rsidRPr="00BA5630">
        <w:rPr>
          <w:rStyle w:val="21"/>
          <w:color w:val="000000"/>
        </w:rPr>
        <w:t>Кульневич</w:t>
      </w:r>
      <w:proofErr w:type="spellEnd"/>
      <w:r w:rsidRPr="00BA5630">
        <w:rPr>
          <w:rStyle w:val="21"/>
          <w:color w:val="000000"/>
        </w:rPr>
        <w:t xml:space="preserve">, С.П. Курдюмов, Г. </w:t>
      </w:r>
      <w:proofErr w:type="spellStart"/>
      <w:r w:rsidRPr="00BA5630">
        <w:rPr>
          <w:rStyle w:val="21"/>
          <w:color w:val="000000"/>
        </w:rPr>
        <w:t>Николис</w:t>
      </w:r>
      <w:proofErr w:type="spellEnd"/>
      <w:r w:rsidRPr="00BA5630">
        <w:rPr>
          <w:rStyle w:val="21"/>
          <w:color w:val="000000"/>
        </w:rPr>
        <w:t xml:space="preserve">, Г.Г. </w:t>
      </w:r>
      <w:proofErr w:type="spellStart"/>
      <w:r w:rsidRPr="00BA5630">
        <w:rPr>
          <w:rStyle w:val="21"/>
          <w:color w:val="000000"/>
        </w:rPr>
        <w:t>Малинецкий</w:t>
      </w:r>
      <w:proofErr w:type="spellEnd"/>
      <w:r w:rsidRPr="00BA5630">
        <w:rPr>
          <w:rStyle w:val="21"/>
          <w:color w:val="000000"/>
        </w:rPr>
        <w:t xml:space="preserve">, Н.Н. Моисеев, Д.И. </w:t>
      </w:r>
      <w:proofErr w:type="spellStart"/>
      <w:r w:rsidRPr="00BA5630">
        <w:rPr>
          <w:rStyle w:val="21"/>
          <w:color w:val="000000"/>
        </w:rPr>
        <w:t>Мехонцев</w:t>
      </w:r>
      <w:proofErr w:type="spellEnd"/>
      <w:r w:rsidRPr="00BA5630">
        <w:rPr>
          <w:rStyle w:val="21"/>
          <w:color w:val="000000"/>
        </w:rPr>
        <w:t xml:space="preserve">, И.Р. Пригожин, И. </w:t>
      </w:r>
      <w:proofErr w:type="spellStart"/>
      <w:r w:rsidRPr="00BA5630">
        <w:rPr>
          <w:rStyle w:val="21"/>
          <w:color w:val="000000"/>
        </w:rPr>
        <w:t>Стэнгерс</w:t>
      </w:r>
      <w:proofErr w:type="spellEnd"/>
      <w:r w:rsidRPr="00BA5630">
        <w:rPr>
          <w:rStyle w:val="21"/>
          <w:color w:val="000000"/>
        </w:rPr>
        <w:t xml:space="preserve">, Д.И. </w:t>
      </w:r>
      <w:proofErr w:type="spellStart"/>
      <w:r w:rsidRPr="00BA5630">
        <w:rPr>
          <w:rStyle w:val="21"/>
          <w:color w:val="000000"/>
        </w:rPr>
        <w:t>Трубецков</w:t>
      </w:r>
      <w:proofErr w:type="spellEnd"/>
      <w:r w:rsidRPr="00BA5630">
        <w:rPr>
          <w:rStyle w:val="21"/>
          <w:color w:val="000000"/>
        </w:rPr>
        <w:t>, Б. Юдин и др.</w:t>
      </w:r>
    </w:p>
    <w:p w14:paraId="3EC41A7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Вопросы саморазвития личности в условиях профессионального образования рассматривают в своих исследованиях Г.М. </w:t>
      </w:r>
      <w:proofErr w:type="spellStart"/>
      <w:r w:rsidRPr="00BA5630">
        <w:rPr>
          <w:rStyle w:val="21"/>
          <w:color w:val="000000"/>
        </w:rPr>
        <w:t>Борликов</w:t>
      </w:r>
      <w:proofErr w:type="spellEnd"/>
      <w:r w:rsidRPr="00BA5630">
        <w:rPr>
          <w:rStyle w:val="21"/>
          <w:color w:val="000000"/>
        </w:rPr>
        <w:t>, Г.Н. Волков, Г.В. Палатки- на, А.Б. Панькин.</w:t>
      </w:r>
    </w:p>
    <w:p w14:paraId="0438EB9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Таким образом, анализ педагогической литературы и педагогической практики позволил определить недостаточную разработанность научных исследований по </w:t>
      </w:r>
      <w:r w:rsidRPr="00BA5630">
        <w:rPr>
          <w:rStyle w:val="21"/>
          <w:color w:val="000000"/>
        </w:rPr>
        <w:lastRenderedPageBreak/>
        <w:t>формированию исследовательской компетентности студентов колледжа на основе синергетического подхода и выявить следующие противоречия:</w:t>
      </w:r>
    </w:p>
    <w:p w14:paraId="16B343A5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• между традиционными подходами педагогической парадигмы и </w:t>
      </w:r>
      <w:proofErr w:type="spellStart"/>
      <w:proofErr w:type="gramStart"/>
      <w:r w:rsidRPr="00BA5630">
        <w:rPr>
          <w:rStyle w:val="21"/>
          <w:color w:val="000000"/>
        </w:rPr>
        <w:t>потребно¬стью</w:t>
      </w:r>
      <w:proofErr w:type="spellEnd"/>
      <w:proofErr w:type="gramEnd"/>
      <w:r w:rsidRPr="00BA5630">
        <w:rPr>
          <w:rStyle w:val="21"/>
          <w:color w:val="000000"/>
        </w:rPr>
        <w:t xml:space="preserve"> в инновационной деятельности образовательных учреждений и </w:t>
      </w:r>
      <w:proofErr w:type="spellStart"/>
      <w:r w:rsidRPr="00BA5630">
        <w:rPr>
          <w:rStyle w:val="21"/>
          <w:color w:val="000000"/>
        </w:rPr>
        <w:t>опре</w:t>
      </w:r>
      <w:proofErr w:type="spellEnd"/>
      <w:r w:rsidRPr="00BA5630">
        <w:rPr>
          <w:rStyle w:val="21"/>
          <w:color w:val="000000"/>
        </w:rPr>
        <w:t>-</w:t>
      </w:r>
    </w:p>
    <w:p w14:paraId="7636DC77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деления форм обучения, приводящих к выявлению потенциала саморазвития личности студентов колледжа.</w:t>
      </w:r>
    </w:p>
    <w:p w14:paraId="31B4C508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между потребностью в квалифицированных специалистах, обладающих </w:t>
      </w:r>
      <w:proofErr w:type="gramStart"/>
      <w:r w:rsidRPr="00BA5630">
        <w:rPr>
          <w:rStyle w:val="21"/>
          <w:color w:val="000000"/>
        </w:rPr>
        <w:t>вы-</w:t>
      </w:r>
      <w:proofErr w:type="spellStart"/>
      <w:r w:rsidRPr="00BA5630">
        <w:rPr>
          <w:rStyle w:val="21"/>
          <w:color w:val="000000"/>
        </w:rPr>
        <w:t>соким</w:t>
      </w:r>
      <w:proofErr w:type="spellEnd"/>
      <w:proofErr w:type="gramEnd"/>
      <w:r w:rsidRPr="00BA5630">
        <w:rPr>
          <w:rStyle w:val="21"/>
          <w:color w:val="000000"/>
        </w:rPr>
        <w:t xml:space="preserve"> уровнем исследовательской компетентности, и традиционным </w:t>
      </w:r>
      <w:proofErr w:type="spellStart"/>
      <w:r w:rsidRPr="00BA5630">
        <w:rPr>
          <w:rStyle w:val="21"/>
          <w:color w:val="000000"/>
        </w:rPr>
        <w:t>содер-жанием</w:t>
      </w:r>
      <w:proofErr w:type="spellEnd"/>
      <w:r w:rsidRPr="00BA5630">
        <w:rPr>
          <w:rStyle w:val="21"/>
          <w:color w:val="000000"/>
        </w:rPr>
        <w:t xml:space="preserve"> профессиональной подготовки студентов колледжа.</w:t>
      </w:r>
    </w:p>
    <w:p w14:paraId="7EF78AD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потенциальными возможностями процесса </w:t>
      </w:r>
      <w:proofErr w:type="spellStart"/>
      <w:r w:rsidRPr="00BA5630">
        <w:rPr>
          <w:rStyle w:val="21"/>
          <w:color w:val="000000"/>
        </w:rPr>
        <w:t>профессиональнолй</w:t>
      </w:r>
      <w:proofErr w:type="spellEnd"/>
      <w:r w:rsidRPr="00BA5630">
        <w:rPr>
          <w:rStyle w:val="21"/>
          <w:color w:val="000000"/>
        </w:rPr>
        <w:t xml:space="preserve"> подготовки студентов колледжа и необоснованностью педагогических условий </w:t>
      </w:r>
      <w:proofErr w:type="spellStart"/>
      <w:r w:rsidRPr="00BA5630">
        <w:rPr>
          <w:rStyle w:val="21"/>
          <w:color w:val="000000"/>
        </w:rPr>
        <w:t>форми-рования</w:t>
      </w:r>
      <w:proofErr w:type="spellEnd"/>
      <w:r w:rsidRPr="00BA5630">
        <w:rPr>
          <w:rStyle w:val="21"/>
          <w:color w:val="000000"/>
        </w:rPr>
        <w:t xml:space="preserve"> исследовательской компетентности студентов.</w:t>
      </w:r>
    </w:p>
    <w:p w14:paraId="79971AA5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Анализ этих противоречий позволил сформулировать проблему </w:t>
      </w:r>
      <w:proofErr w:type="spellStart"/>
      <w:r w:rsidRPr="00BA5630">
        <w:rPr>
          <w:rStyle w:val="21"/>
          <w:color w:val="000000"/>
        </w:rPr>
        <w:t>исследова¬ния</w:t>
      </w:r>
      <w:proofErr w:type="spellEnd"/>
      <w:r w:rsidRPr="00BA5630">
        <w:rPr>
          <w:rStyle w:val="21"/>
          <w:color w:val="000000"/>
        </w:rPr>
        <w:t xml:space="preserve">: каковы педагогические условия формирования исследовательской </w:t>
      </w:r>
      <w:proofErr w:type="spellStart"/>
      <w:proofErr w:type="gramStart"/>
      <w:r w:rsidRPr="00BA5630">
        <w:rPr>
          <w:rStyle w:val="21"/>
          <w:color w:val="000000"/>
        </w:rPr>
        <w:t>компе¬тентности</w:t>
      </w:r>
      <w:proofErr w:type="spellEnd"/>
      <w:proofErr w:type="gramEnd"/>
      <w:r w:rsidRPr="00BA5630">
        <w:rPr>
          <w:rStyle w:val="21"/>
          <w:color w:val="000000"/>
        </w:rPr>
        <w:t xml:space="preserve"> студентов колледжа на основе синергетического подхода?</w:t>
      </w:r>
    </w:p>
    <w:p w14:paraId="34E62E8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Социальная, научная и практическая актуальность выявленной проблемы, личный интерес автора определили выбор темы исследования: «Формирование исследовательской компетентности студентов колледжа на основе </w:t>
      </w:r>
      <w:proofErr w:type="spellStart"/>
      <w:r w:rsidRPr="00BA5630">
        <w:rPr>
          <w:rStyle w:val="21"/>
          <w:color w:val="000000"/>
        </w:rPr>
        <w:t>синергетиче¬ского</w:t>
      </w:r>
      <w:proofErr w:type="spellEnd"/>
      <w:r w:rsidRPr="00BA5630">
        <w:rPr>
          <w:rStyle w:val="21"/>
          <w:color w:val="000000"/>
        </w:rPr>
        <w:t xml:space="preserve"> подхода».</w:t>
      </w:r>
    </w:p>
    <w:p w14:paraId="7D94550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Объект исследования - формирование исследовательской компетентности </w:t>
      </w:r>
      <w:proofErr w:type="spellStart"/>
      <w:r w:rsidRPr="00BA5630">
        <w:rPr>
          <w:rStyle w:val="21"/>
          <w:color w:val="000000"/>
        </w:rPr>
        <w:t>сту-дентов</w:t>
      </w:r>
      <w:proofErr w:type="spellEnd"/>
      <w:r w:rsidRPr="00BA5630">
        <w:rPr>
          <w:rStyle w:val="21"/>
          <w:color w:val="000000"/>
        </w:rPr>
        <w:t xml:space="preserve"> колледжа.</w:t>
      </w:r>
    </w:p>
    <w:p w14:paraId="3E8FA34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Предмет исследования - педагогические условия формирования </w:t>
      </w:r>
      <w:proofErr w:type="spellStart"/>
      <w:r w:rsidRPr="00BA5630">
        <w:rPr>
          <w:rStyle w:val="21"/>
          <w:color w:val="000000"/>
        </w:rPr>
        <w:t>исследова¬тельской</w:t>
      </w:r>
      <w:proofErr w:type="spellEnd"/>
      <w:r w:rsidRPr="00BA5630">
        <w:rPr>
          <w:rStyle w:val="21"/>
          <w:color w:val="000000"/>
        </w:rPr>
        <w:t xml:space="preserve"> компетентности студентов колледжа на основе синергетического </w:t>
      </w:r>
      <w:proofErr w:type="spellStart"/>
      <w:proofErr w:type="gramStart"/>
      <w:r w:rsidRPr="00BA5630">
        <w:rPr>
          <w:rStyle w:val="21"/>
          <w:color w:val="000000"/>
        </w:rPr>
        <w:t>подхо¬да</w:t>
      </w:r>
      <w:proofErr w:type="spellEnd"/>
      <w:proofErr w:type="gramEnd"/>
      <w:r w:rsidRPr="00BA5630">
        <w:rPr>
          <w:rStyle w:val="21"/>
          <w:color w:val="000000"/>
        </w:rPr>
        <w:t>.</w:t>
      </w:r>
    </w:p>
    <w:p w14:paraId="277870D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Цель исследования: теоретически обосновать и экспериментально проверить модель формирования исследовательской компетентности студентов колледжа на основе синергетического подхода.</w:t>
      </w:r>
    </w:p>
    <w:p w14:paraId="528E37A8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Гипотеза исследования заключается в том, что формирование </w:t>
      </w:r>
      <w:proofErr w:type="spellStart"/>
      <w:r w:rsidRPr="00BA5630">
        <w:rPr>
          <w:rStyle w:val="21"/>
          <w:color w:val="000000"/>
        </w:rPr>
        <w:t>исследователь¬ской</w:t>
      </w:r>
      <w:proofErr w:type="spellEnd"/>
      <w:r w:rsidRPr="00BA5630">
        <w:rPr>
          <w:rStyle w:val="21"/>
          <w:color w:val="000000"/>
        </w:rPr>
        <w:t xml:space="preserve"> компетентности студентов колледжа на основе синергетического подхода будет эффективно, если исследовательская компетентность студентов колледжа рассматривается как одна из необходимых целей профессиональной подготовки студентов колледжа с учетом структурных компонентов и отражается в рабочих программах и учебно-методических рекомендациях; в процессе организации про-</w:t>
      </w:r>
      <w:proofErr w:type="spellStart"/>
      <w:r w:rsidRPr="00BA5630">
        <w:rPr>
          <w:rStyle w:val="21"/>
          <w:color w:val="000000"/>
        </w:rPr>
        <w:t>фессиональной</w:t>
      </w:r>
      <w:proofErr w:type="spellEnd"/>
      <w:r w:rsidRPr="00BA5630">
        <w:rPr>
          <w:rStyle w:val="21"/>
          <w:color w:val="000000"/>
        </w:rPr>
        <w:t xml:space="preserve"> подготовки в колледже максимально учитывается потенциал ауди-торной самостоятельной </w:t>
      </w:r>
      <w:r w:rsidRPr="00BA5630">
        <w:rPr>
          <w:rStyle w:val="21"/>
          <w:color w:val="000000"/>
        </w:rPr>
        <w:lastRenderedPageBreak/>
        <w:t>работы студентов с учетом особенностей саморазвития личности; разработана модель процесса формирования исследовательской компе-</w:t>
      </w:r>
      <w:proofErr w:type="spellStart"/>
      <w:r w:rsidRPr="00BA5630">
        <w:rPr>
          <w:rStyle w:val="21"/>
          <w:color w:val="000000"/>
        </w:rPr>
        <w:t>тентности</w:t>
      </w:r>
      <w:proofErr w:type="spellEnd"/>
      <w:r w:rsidRPr="00BA5630">
        <w:rPr>
          <w:rStyle w:val="21"/>
          <w:color w:val="000000"/>
        </w:rPr>
        <w:t xml:space="preserve"> студентов колледжа на основе синергетического подхода, включающая этапы; в процессе формирования исследовательской компетентности студентов колледжа будут использоваться задачи исследовательского характера различного уровня сложности; применение модерации, которая рассматривается как один из видов воспитания студентов на основе использования внутренних ресурсов; </w:t>
      </w:r>
      <w:proofErr w:type="spellStart"/>
      <w:r w:rsidRPr="00BA5630">
        <w:rPr>
          <w:rStyle w:val="21"/>
          <w:color w:val="000000"/>
        </w:rPr>
        <w:t>обес</w:t>
      </w:r>
      <w:proofErr w:type="spellEnd"/>
      <w:r w:rsidRPr="00BA5630">
        <w:rPr>
          <w:rStyle w:val="21"/>
          <w:color w:val="000000"/>
        </w:rPr>
        <w:t xml:space="preserve">-печение преемственности этапов формирования исследовательской </w:t>
      </w:r>
      <w:proofErr w:type="spellStart"/>
      <w:r w:rsidRPr="00BA5630">
        <w:rPr>
          <w:rStyle w:val="21"/>
          <w:color w:val="000000"/>
        </w:rPr>
        <w:t>компетентно¬сти</w:t>
      </w:r>
      <w:proofErr w:type="spellEnd"/>
      <w:r w:rsidRPr="00BA5630">
        <w:rPr>
          <w:rStyle w:val="21"/>
          <w:color w:val="000000"/>
        </w:rPr>
        <w:t xml:space="preserve"> студентов колледжа.</w:t>
      </w:r>
    </w:p>
    <w:p w14:paraId="34FA076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 соответствии с целью и выдвинутой гипотезой в работе ставились и решались следующие задачи исследования:</w:t>
      </w:r>
    </w:p>
    <w:p w14:paraId="76FB501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Рассмотреть сущность и структуру исследовательской компетентности </w:t>
      </w:r>
      <w:proofErr w:type="spellStart"/>
      <w:r w:rsidRPr="00BA5630">
        <w:rPr>
          <w:rStyle w:val="21"/>
          <w:color w:val="000000"/>
        </w:rPr>
        <w:t>сту-дентов</w:t>
      </w:r>
      <w:proofErr w:type="spellEnd"/>
      <w:r w:rsidRPr="00BA5630">
        <w:rPr>
          <w:rStyle w:val="21"/>
          <w:color w:val="000000"/>
        </w:rPr>
        <w:t xml:space="preserve"> колледжа;</w:t>
      </w:r>
    </w:p>
    <w:p w14:paraId="223D43E0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Обосновать возможность использования синергетического подхода в </w:t>
      </w:r>
      <w:proofErr w:type="spellStart"/>
      <w:proofErr w:type="gramStart"/>
      <w:r w:rsidRPr="00BA5630">
        <w:rPr>
          <w:rStyle w:val="21"/>
          <w:color w:val="000000"/>
        </w:rPr>
        <w:t>про¬цессе</w:t>
      </w:r>
      <w:proofErr w:type="spellEnd"/>
      <w:proofErr w:type="gramEnd"/>
      <w:r w:rsidRPr="00BA5630">
        <w:rPr>
          <w:rStyle w:val="21"/>
          <w:color w:val="000000"/>
        </w:rPr>
        <w:t xml:space="preserve"> формирования исследовательской компетентности студентов </w:t>
      </w:r>
      <w:proofErr w:type="spellStart"/>
      <w:r w:rsidRPr="00BA5630">
        <w:rPr>
          <w:rStyle w:val="21"/>
          <w:color w:val="000000"/>
        </w:rPr>
        <w:t>коллед¬жа</w:t>
      </w:r>
      <w:proofErr w:type="spellEnd"/>
      <w:r w:rsidRPr="00BA5630">
        <w:rPr>
          <w:rStyle w:val="21"/>
          <w:color w:val="000000"/>
        </w:rPr>
        <w:t>;</w:t>
      </w:r>
    </w:p>
    <w:p w14:paraId="2361AC0A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Разработать модель формирования исследовательской компетентности </w:t>
      </w:r>
      <w:proofErr w:type="spellStart"/>
      <w:r w:rsidRPr="00BA5630">
        <w:rPr>
          <w:rStyle w:val="21"/>
          <w:color w:val="000000"/>
        </w:rPr>
        <w:t>сту-дентов</w:t>
      </w:r>
      <w:proofErr w:type="spellEnd"/>
      <w:r w:rsidRPr="00BA5630">
        <w:rPr>
          <w:rStyle w:val="21"/>
          <w:color w:val="000000"/>
        </w:rPr>
        <w:t xml:space="preserve"> колледжа на основе синергетического подхода;</w:t>
      </w:r>
    </w:p>
    <w:p w14:paraId="7511AFEE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Определить педагогические условия формирования исследовательской </w:t>
      </w:r>
      <w:proofErr w:type="gramStart"/>
      <w:r w:rsidRPr="00BA5630">
        <w:rPr>
          <w:rStyle w:val="21"/>
          <w:color w:val="000000"/>
        </w:rPr>
        <w:t>ком-</w:t>
      </w:r>
      <w:proofErr w:type="spellStart"/>
      <w:r w:rsidRPr="00BA5630">
        <w:rPr>
          <w:rStyle w:val="21"/>
          <w:color w:val="000000"/>
        </w:rPr>
        <w:t>петентности</w:t>
      </w:r>
      <w:proofErr w:type="spellEnd"/>
      <w:proofErr w:type="gramEnd"/>
      <w:r w:rsidRPr="00BA5630">
        <w:rPr>
          <w:rStyle w:val="21"/>
          <w:color w:val="000000"/>
        </w:rPr>
        <w:t xml:space="preserve"> студентов колледжа на основе синергетического подхода.</w:t>
      </w:r>
    </w:p>
    <w:p w14:paraId="4297356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Теоретико-методологическую основу исследования составили:</w:t>
      </w:r>
    </w:p>
    <w:p w14:paraId="3DE942BB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на философском уровне: диалектика и логика как теория познания (В.А. </w:t>
      </w:r>
      <w:proofErr w:type="spellStart"/>
      <w:r w:rsidRPr="00BA5630">
        <w:rPr>
          <w:rStyle w:val="21"/>
          <w:color w:val="000000"/>
        </w:rPr>
        <w:t>Штофф</w:t>
      </w:r>
      <w:proofErr w:type="spellEnd"/>
      <w:r w:rsidRPr="00BA5630">
        <w:rPr>
          <w:rStyle w:val="21"/>
          <w:color w:val="000000"/>
        </w:rPr>
        <w:t xml:space="preserve">, П.В. </w:t>
      </w:r>
      <w:proofErr w:type="spellStart"/>
      <w:r w:rsidRPr="00BA5630">
        <w:rPr>
          <w:rStyle w:val="21"/>
          <w:color w:val="000000"/>
        </w:rPr>
        <w:t>Копнин</w:t>
      </w:r>
      <w:proofErr w:type="spellEnd"/>
      <w:r w:rsidRPr="00BA5630">
        <w:rPr>
          <w:rStyle w:val="21"/>
          <w:color w:val="000000"/>
        </w:rPr>
        <w:t xml:space="preserve">, И.В. Кузнецов, И.Д. Андреев, Г.Г. Гранатов, В.В. Ильин, Ю.В. Ходаков и др.); основополагающие работы по проблемам </w:t>
      </w:r>
      <w:proofErr w:type="spellStart"/>
      <w:proofErr w:type="gramStart"/>
      <w:r w:rsidRPr="00BA5630">
        <w:rPr>
          <w:rStyle w:val="21"/>
          <w:color w:val="000000"/>
        </w:rPr>
        <w:t>си¬нергетики</w:t>
      </w:r>
      <w:proofErr w:type="spellEnd"/>
      <w:proofErr w:type="gramEnd"/>
      <w:r w:rsidRPr="00BA5630">
        <w:rPr>
          <w:rStyle w:val="21"/>
          <w:color w:val="000000"/>
        </w:rPr>
        <w:t xml:space="preserve"> (П.К. Анохин, М.В. Богуславский, Т.Г. Григорьева, Л.Я. Зорина, Е.Н. Князева, С.П. Курдюмов, С.В. </w:t>
      </w:r>
      <w:proofErr w:type="spellStart"/>
      <w:r w:rsidRPr="00BA5630">
        <w:rPr>
          <w:rStyle w:val="21"/>
          <w:color w:val="000000"/>
        </w:rPr>
        <w:t>Кульневич</w:t>
      </w:r>
      <w:proofErr w:type="spellEnd"/>
      <w:r w:rsidRPr="00BA5630">
        <w:rPr>
          <w:rStyle w:val="21"/>
          <w:color w:val="000000"/>
        </w:rPr>
        <w:t xml:space="preserve">, Г.Г. </w:t>
      </w:r>
      <w:proofErr w:type="spellStart"/>
      <w:r w:rsidRPr="00BA5630">
        <w:rPr>
          <w:rStyle w:val="21"/>
          <w:color w:val="000000"/>
        </w:rPr>
        <w:t>Малинецкий</w:t>
      </w:r>
      <w:proofErr w:type="spellEnd"/>
      <w:r w:rsidRPr="00BA5630">
        <w:rPr>
          <w:rStyle w:val="21"/>
          <w:color w:val="000000"/>
        </w:rPr>
        <w:t xml:space="preserve">, И. </w:t>
      </w:r>
      <w:proofErr w:type="spellStart"/>
      <w:r w:rsidRPr="00BA5630">
        <w:rPr>
          <w:rStyle w:val="21"/>
          <w:color w:val="000000"/>
        </w:rPr>
        <w:t>Приго</w:t>
      </w:r>
      <w:proofErr w:type="spellEnd"/>
      <w:r w:rsidRPr="00BA5630">
        <w:rPr>
          <w:rStyle w:val="21"/>
          <w:color w:val="000000"/>
        </w:rPr>
        <w:t xml:space="preserve">- </w:t>
      </w:r>
      <w:proofErr w:type="spellStart"/>
      <w:r w:rsidRPr="00BA5630">
        <w:rPr>
          <w:rStyle w:val="21"/>
          <w:color w:val="000000"/>
        </w:rPr>
        <w:t>жин</w:t>
      </w:r>
      <w:proofErr w:type="spellEnd"/>
      <w:r w:rsidRPr="00BA5630">
        <w:rPr>
          <w:rStyle w:val="21"/>
          <w:color w:val="000000"/>
        </w:rPr>
        <w:t xml:space="preserve"> и др.); философское учение о деятельности (В.А. Лекторский, М.В. Демин, В.С Швырев, Э.Г. Юдин и др.); философия науки и структура научных исследований (И.В. Кузнецов, Д.П. Горский, И.Г. Герасимов, Н.К. </w:t>
      </w:r>
      <w:proofErr w:type="spellStart"/>
      <w:r w:rsidRPr="00BA5630">
        <w:rPr>
          <w:rStyle w:val="21"/>
          <w:color w:val="000000"/>
        </w:rPr>
        <w:t>Вахтомин</w:t>
      </w:r>
      <w:proofErr w:type="spellEnd"/>
      <w:r w:rsidRPr="00BA5630">
        <w:rPr>
          <w:rStyle w:val="21"/>
          <w:color w:val="000000"/>
        </w:rPr>
        <w:t xml:space="preserve">, П.В. </w:t>
      </w:r>
      <w:proofErr w:type="spellStart"/>
      <w:r w:rsidRPr="00BA5630">
        <w:rPr>
          <w:rStyle w:val="21"/>
          <w:color w:val="000000"/>
        </w:rPr>
        <w:t>Копнин</w:t>
      </w:r>
      <w:proofErr w:type="spellEnd"/>
      <w:r w:rsidRPr="00BA5630">
        <w:rPr>
          <w:rStyle w:val="21"/>
          <w:color w:val="000000"/>
        </w:rPr>
        <w:t xml:space="preserve">, А.Л. Никифоров, В.П. </w:t>
      </w:r>
      <w:proofErr w:type="spellStart"/>
      <w:r w:rsidRPr="00BA5630">
        <w:rPr>
          <w:rStyle w:val="21"/>
          <w:color w:val="000000"/>
        </w:rPr>
        <w:t>Кохановский</w:t>
      </w:r>
      <w:proofErr w:type="spellEnd"/>
      <w:r w:rsidRPr="00BA5630">
        <w:rPr>
          <w:rStyle w:val="21"/>
          <w:color w:val="000000"/>
        </w:rPr>
        <w:t xml:space="preserve">, В.И. </w:t>
      </w:r>
      <w:proofErr w:type="spellStart"/>
      <w:proofErr w:type="gramStart"/>
      <w:r w:rsidRPr="00BA5630">
        <w:rPr>
          <w:rStyle w:val="21"/>
          <w:color w:val="000000"/>
        </w:rPr>
        <w:t>Куп¬цов</w:t>
      </w:r>
      <w:proofErr w:type="spellEnd"/>
      <w:proofErr w:type="gramEnd"/>
      <w:r w:rsidRPr="00BA5630">
        <w:rPr>
          <w:rStyle w:val="21"/>
          <w:color w:val="000000"/>
        </w:rPr>
        <w:t>, В.Г. Разумовский, А.И. Ракитов, А.Л. Субботин и др.);</w:t>
      </w:r>
    </w:p>
    <w:p w14:paraId="38B1D940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на общенаучном уровне: теория содержания общего образования (В.В. </w:t>
      </w:r>
      <w:proofErr w:type="spellStart"/>
      <w:r w:rsidRPr="00BA5630">
        <w:rPr>
          <w:rStyle w:val="21"/>
          <w:color w:val="000000"/>
        </w:rPr>
        <w:t>Кра</w:t>
      </w:r>
      <w:proofErr w:type="spellEnd"/>
      <w:r w:rsidRPr="00BA5630">
        <w:rPr>
          <w:rStyle w:val="21"/>
          <w:color w:val="000000"/>
        </w:rPr>
        <w:t xml:space="preserve">- </w:t>
      </w:r>
      <w:proofErr w:type="spellStart"/>
      <w:r w:rsidRPr="00BA5630">
        <w:rPr>
          <w:rStyle w:val="21"/>
          <w:color w:val="000000"/>
        </w:rPr>
        <w:t>евский</w:t>
      </w:r>
      <w:proofErr w:type="spellEnd"/>
      <w:r w:rsidRPr="00BA5630">
        <w:rPr>
          <w:rStyle w:val="21"/>
          <w:color w:val="000000"/>
        </w:rPr>
        <w:t xml:space="preserve">, И.Я. Лернер, Л.Я. Зорина и др.); теория формирования понятий и </w:t>
      </w:r>
      <w:proofErr w:type="spellStart"/>
      <w:r w:rsidRPr="00BA5630">
        <w:rPr>
          <w:rStyle w:val="21"/>
          <w:color w:val="000000"/>
        </w:rPr>
        <w:t>тео-рия</w:t>
      </w:r>
      <w:proofErr w:type="spellEnd"/>
      <w:r w:rsidRPr="00BA5630">
        <w:rPr>
          <w:rStyle w:val="21"/>
          <w:color w:val="000000"/>
        </w:rPr>
        <w:t xml:space="preserve"> формирования обобщенных умений (А.В. Усова);</w:t>
      </w:r>
    </w:p>
    <w:p w14:paraId="19E83382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на конкретно-научном уровне: личностно-ориентированный подход (Н.А. Алексеев, В.В. Сериков, Ю.В. Сенько, В.М. Симонов, И.С. </w:t>
      </w:r>
      <w:proofErr w:type="spellStart"/>
      <w:r w:rsidRPr="00BA5630">
        <w:rPr>
          <w:rStyle w:val="21"/>
          <w:color w:val="000000"/>
        </w:rPr>
        <w:t>Якиманская</w:t>
      </w:r>
      <w:proofErr w:type="spellEnd"/>
      <w:r w:rsidRPr="00BA5630">
        <w:rPr>
          <w:rStyle w:val="21"/>
          <w:color w:val="000000"/>
        </w:rPr>
        <w:t xml:space="preserve"> и др.); </w:t>
      </w:r>
      <w:r w:rsidRPr="00BA5630">
        <w:rPr>
          <w:rStyle w:val="21"/>
          <w:color w:val="000000"/>
        </w:rPr>
        <w:lastRenderedPageBreak/>
        <w:t>компетентностный подход (Дж. Равен, А.М. Андреев, В.А. Болотов, Д.А. Иванов, К.Г. Митрофанов, О.В. Соколова, М.В. Кларин, О.Е. Лебедев, И. Ос-</w:t>
      </w:r>
      <w:proofErr w:type="spellStart"/>
      <w:r w:rsidRPr="00BA5630">
        <w:rPr>
          <w:rStyle w:val="21"/>
          <w:color w:val="000000"/>
        </w:rPr>
        <w:t>моловская</w:t>
      </w:r>
      <w:proofErr w:type="spellEnd"/>
      <w:r w:rsidRPr="00BA5630">
        <w:rPr>
          <w:rStyle w:val="21"/>
          <w:color w:val="000000"/>
        </w:rPr>
        <w:t>, А.В. Хуторской и др.);</w:t>
      </w:r>
    </w:p>
    <w:p w14:paraId="7C0CD219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•</w:t>
      </w:r>
      <w:r w:rsidRPr="00BA5630">
        <w:rPr>
          <w:rStyle w:val="21"/>
          <w:color w:val="000000"/>
        </w:rPr>
        <w:tab/>
        <w:t xml:space="preserve">на технологическом уровне: основополагающие работы по проблемам </w:t>
      </w:r>
      <w:proofErr w:type="gramStart"/>
      <w:r w:rsidRPr="00BA5630">
        <w:rPr>
          <w:rStyle w:val="21"/>
          <w:color w:val="000000"/>
        </w:rPr>
        <w:t>си-</w:t>
      </w:r>
      <w:proofErr w:type="spellStart"/>
      <w:r w:rsidRPr="00BA5630">
        <w:rPr>
          <w:rStyle w:val="21"/>
          <w:color w:val="000000"/>
        </w:rPr>
        <w:t>нергетики</w:t>
      </w:r>
      <w:proofErr w:type="spellEnd"/>
      <w:proofErr w:type="gramEnd"/>
      <w:r w:rsidRPr="00BA5630">
        <w:rPr>
          <w:rStyle w:val="21"/>
          <w:color w:val="000000"/>
        </w:rPr>
        <w:t xml:space="preserve"> (П.К. Анохин, М.В. Богуславский, Т.Г. Григорьева, Л.Я. Зорина, Е.Н. Князева, С.П. Курдюмов, И.Р. Пригожин, А.М. Саранов и др.), </w:t>
      </w:r>
      <w:proofErr w:type="spellStart"/>
      <w:r w:rsidRPr="00BA5630">
        <w:rPr>
          <w:rStyle w:val="21"/>
          <w:color w:val="000000"/>
        </w:rPr>
        <w:t>элемен¬ты</w:t>
      </w:r>
      <w:proofErr w:type="spellEnd"/>
      <w:r w:rsidRPr="00BA5630">
        <w:rPr>
          <w:rStyle w:val="21"/>
          <w:color w:val="000000"/>
        </w:rPr>
        <w:t xml:space="preserve"> теорий развивающего (В.В. Давыдов, А.В. Петров, А.И. Подольский, Д.Б. Эльконин и др.) и проблемного (Р.И. Малафеев, М.И. </w:t>
      </w:r>
      <w:proofErr w:type="spellStart"/>
      <w:r w:rsidRPr="00BA5630">
        <w:rPr>
          <w:rStyle w:val="21"/>
          <w:color w:val="000000"/>
        </w:rPr>
        <w:t>Махмутов</w:t>
      </w:r>
      <w:proofErr w:type="spellEnd"/>
      <w:r w:rsidRPr="00BA5630">
        <w:rPr>
          <w:rStyle w:val="21"/>
          <w:color w:val="000000"/>
        </w:rPr>
        <w:t xml:space="preserve">,) обучения, концепция развития познавательной самостоятельности (Е.В. </w:t>
      </w:r>
      <w:proofErr w:type="spellStart"/>
      <w:r w:rsidRPr="00BA5630">
        <w:rPr>
          <w:rStyle w:val="21"/>
          <w:color w:val="000000"/>
        </w:rPr>
        <w:t>Оспенникова</w:t>
      </w:r>
      <w:proofErr w:type="spellEnd"/>
      <w:r w:rsidRPr="00BA5630">
        <w:rPr>
          <w:rStyle w:val="21"/>
          <w:color w:val="000000"/>
        </w:rPr>
        <w:t>).</w:t>
      </w:r>
    </w:p>
    <w:p w14:paraId="12E4FB0D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Для реализации поставленных задач использовался комплекс теоретических и эмпирических методов исследования: теоретический анализ философской, пси-</w:t>
      </w:r>
      <w:proofErr w:type="spellStart"/>
      <w:r w:rsidRPr="00BA5630">
        <w:rPr>
          <w:rStyle w:val="21"/>
          <w:color w:val="000000"/>
        </w:rPr>
        <w:t>хологической</w:t>
      </w:r>
      <w:proofErr w:type="spellEnd"/>
      <w:r w:rsidRPr="00BA5630">
        <w:rPr>
          <w:rStyle w:val="21"/>
          <w:color w:val="000000"/>
        </w:rPr>
        <w:t xml:space="preserve"> и педагогической литературы по проблеме; изучение передового педагогического опыта, классификация; включенное наблюдение, тестирование, анкетирование, диагностические методики, констатирующий и формирующий эксперименты, количественный и качественный анализ полученной информации, междисциплинарный синергетический метод исследования при изучении </w:t>
      </w:r>
      <w:proofErr w:type="spellStart"/>
      <w:r w:rsidRPr="00BA5630">
        <w:rPr>
          <w:rStyle w:val="21"/>
          <w:color w:val="000000"/>
        </w:rPr>
        <w:t>наибо¬лее</w:t>
      </w:r>
      <w:proofErr w:type="spellEnd"/>
      <w:r w:rsidRPr="00BA5630">
        <w:rPr>
          <w:rStyle w:val="21"/>
          <w:color w:val="000000"/>
        </w:rPr>
        <w:t xml:space="preserve"> сложных общественных процессов, связанных с проявлениями </w:t>
      </w:r>
      <w:proofErr w:type="spellStart"/>
      <w:r w:rsidRPr="00BA5630">
        <w:rPr>
          <w:rStyle w:val="21"/>
          <w:color w:val="000000"/>
        </w:rPr>
        <w:t>самоорганиза¬ции</w:t>
      </w:r>
      <w:proofErr w:type="spellEnd"/>
      <w:r w:rsidRPr="00BA5630">
        <w:rPr>
          <w:rStyle w:val="21"/>
          <w:color w:val="000000"/>
        </w:rPr>
        <w:t>, порядка и хаоса.</w:t>
      </w:r>
    </w:p>
    <w:p w14:paraId="757FDFD6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Опытно-экспериментальной базой исследования являлся Калмыцкий </w:t>
      </w:r>
      <w:proofErr w:type="spellStart"/>
      <w:proofErr w:type="gramStart"/>
      <w:r w:rsidRPr="00BA5630">
        <w:rPr>
          <w:rStyle w:val="21"/>
          <w:color w:val="000000"/>
        </w:rPr>
        <w:t>госу</w:t>
      </w:r>
      <w:proofErr w:type="spellEnd"/>
      <w:r w:rsidRPr="00BA5630">
        <w:rPr>
          <w:rStyle w:val="21"/>
          <w:color w:val="000000"/>
        </w:rPr>
        <w:t>-дарственный</w:t>
      </w:r>
      <w:proofErr w:type="gramEnd"/>
      <w:r w:rsidRPr="00BA5630">
        <w:rPr>
          <w:rStyle w:val="21"/>
          <w:color w:val="000000"/>
        </w:rPr>
        <w:t xml:space="preserve"> технолого-экономический колледж. В эксперименте участвовало 160 студентов, обучающихся по специальности: техник программист, бухгалтер, </w:t>
      </w:r>
      <w:proofErr w:type="gramStart"/>
      <w:r w:rsidRPr="00BA5630">
        <w:rPr>
          <w:rStyle w:val="21"/>
          <w:color w:val="000000"/>
        </w:rPr>
        <w:t>авто-механик</w:t>
      </w:r>
      <w:proofErr w:type="gramEnd"/>
      <w:r w:rsidRPr="00BA5630">
        <w:rPr>
          <w:rStyle w:val="21"/>
          <w:color w:val="000000"/>
        </w:rPr>
        <w:t>, техник швейного производства.</w:t>
      </w:r>
    </w:p>
    <w:p w14:paraId="45BB04D6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Этапы исследования.</w:t>
      </w:r>
    </w:p>
    <w:p w14:paraId="32B55564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На первом, проблемно-поисковом, этапе (2003-2004 гг.) осуществлялось изучение психолого-педагогических исследований по проблеме. Анализировались философские, социологические, психолого-педагогические материалы по </w:t>
      </w:r>
      <w:proofErr w:type="spellStart"/>
      <w:r w:rsidRPr="00BA5630">
        <w:rPr>
          <w:rStyle w:val="21"/>
          <w:color w:val="000000"/>
        </w:rPr>
        <w:t>выявле¬нию</w:t>
      </w:r>
      <w:proofErr w:type="spellEnd"/>
      <w:r w:rsidRPr="00BA5630">
        <w:rPr>
          <w:rStyle w:val="21"/>
          <w:color w:val="000000"/>
        </w:rPr>
        <w:t xml:space="preserve"> сущности синергетического подхода, исследовательской компетентности, </w:t>
      </w:r>
      <w:proofErr w:type="gramStart"/>
      <w:r w:rsidRPr="00BA5630">
        <w:rPr>
          <w:rStyle w:val="21"/>
          <w:color w:val="000000"/>
        </w:rPr>
        <w:t>оп-</w:t>
      </w:r>
      <w:proofErr w:type="spellStart"/>
      <w:r w:rsidRPr="00BA5630">
        <w:rPr>
          <w:rStyle w:val="21"/>
          <w:color w:val="000000"/>
        </w:rPr>
        <w:t>ределялись</w:t>
      </w:r>
      <w:proofErr w:type="spellEnd"/>
      <w:proofErr w:type="gramEnd"/>
      <w:r w:rsidRPr="00BA5630">
        <w:rPr>
          <w:rStyle w:val="21"/>
          <w:color w:val="000000"/>
        </w:rPr>
        <w:t xml:space="preserve"> база и задачи опытно-экспериментальной части исследования.</w:t>
      </w:r>
    </w:p>
    <w:p w14:paraId="7199BA63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 xml:space="preserve">Посредством теоретического анализа и синтеза были сформулированы тема и гипотеза, цели и задачи исследования, разработаны теоретические и </w:t>
      </w:r>
      <w:proofErr w:type="spellStart"/>
      <w:r w:rsidRPr="00BA5630">
        <w:rPr>
          <w:rStyle w:val="21"/>
          <w:color w:val="000000"/>
        </w:rPr>
        <w:t>методоло-гические</w:t>
      </w:r>
      <w:proofErr w:type="spellEnd"/>
      <w:r w:rsidRPr="00BA5630">
        <w:rPr>
          <w:rStyle w:val="21"/>
          <w:color w:val="000000"/>
        </w:rPr>
        <w:t xml:space="preserve"> основания исследования; выявлено и теоретически обосновано </w:t>
      </w:r>
      <w:proofErr w:type="spellStart"/>
      <w:r w:rsidRPr="00BA5630">
        <w:rPr>
          <w:rStyle w:val="21"/>
          <w:color w:val="000000"/>
        </w:rPr>
        <w:t>совре¬менное</w:t>
      </w:r>
      <w:proofErr w:type="spellEnd"/>
      <w:r w:rsidRPr="00BA5630">
        <w:rPr>
          <w:rStyle w:val="21"/>
          <w:color w:val="000000"/>
        </w:rPr>
        <w:t xml:space="preserve"> научное знание об исследовательской компетентности.</w:t>
      </w:r>
    </w:p>
    <w:p w14:paraId="319058BC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Второй этап (2004-2007 гг.) - экспериментально-корректирующий, включал опытно-экспериментальную работу по апробации синергетического подхода в системе СПО.</w:t>
      </w:r>
    </w:p>
    <w:p w14:paraId="09A8E603" w14:textId="77777777" w:rsidR="00BA5630" w:rsidRPr="00BA5630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lastRenderedPageBreak/>
        <w:t xml:space="preserve">Третий этап (2007-2009 гг.) - аналитико-обобщающий, в ходе которого </w:t>
      </w:r>
      <w:proofErr w:type="spellStart"/>
      <w:proofErr w:type="gramStart"/>
      <w:r w:rsidRPr="00BA5630">
        <w:rPr>
          <w:rStyle w:val="21"/>
          <w:color w:val="000000"/>
        </w:rPr>
        <w:t>бы¬ли</w:t>
      </w:r>
      <w:proofErr w:type="spellEnd"/>
      <w:proofErr w:type="gramEnd"/>
      <w:r w:rsidRPr="00BA5630">
        <w:rPr>
          <w:rStyle w:val="21"/>
          <w:color w:val="000000"/>
        </w:rPr>
        <w:t xml:space="preserve"> систематизированы и оформлены полученные результаты, проведена их </w:t>
      </w:r>
      <w:proofErr w:type="spellStart"/>
      <w:r w:rsidRPr="00BA5630">
        <w:rPr>
          <w:rStyle w:val="21"/>
          <w:color w:val="000000"/>
        </w:rPr>
        <w:t>экс¬пертная</w:t>
      </w:r>
      <w:proofErr w:type="spellEnd"/>
      <w:r w:rsidRPr="00BA5630">
        <w:rPr>
          <w:rStyle w:val="21"/>
          <w:color w:val="000000"/>
        </w:rPr>
        <w:t xml:space="preserve"> оценка, определены направления дальнейших исследований по </w:t>
      </w:r>
      <w:proofErr w:type="spellStart"/>
      <w:r w:rsidRPr="00BA5630">
        <w:rPr>
          <w:rStyle w:val="21"/>
          <w:color w:val="000000"/>
        </w:rPr>
        <w:t>формиро¬ванию</w:t>
      </w:r>
      <w:proofErr w:type="spellEnd"/>
      <w:r w:rsidRPr="00BA5630">
        <w:rPr>
          <w:rStyle w:val="21"/>
          <w:color w:val="000000"/>
        </w:rPr>
        <w:t xml:space="preserve"> исследовательской компетентности студентов колледжа на основе </w:t>
      </w:r>
      <w:proofErr w:type="spellStart"/>
      <w:r w:rsidRPr="00BA5630">
        <w:rPr>
          <w:rStyle w:val="21"/>
          <w:color w:val="000000"/>
        </w:rPr>
        <w:t>синерге¬тического</w:t>
      </w:r>
      <w:proofErr w:type="spellEnd"/>
      <w:r w:rsidRPr="00BA5630">
        <w:rPr>
          <w:rStyle w:val="21"/>
          <w:color w:val="000000"/>
        </w:rPr>
        <w:t xml:space="preserve"> подхода.</w:t>
      </w:r>
    </w:p>
    <w:p w14:paraId="04558C32" w14:textId="63083841" w:rsidR="00620957" w:rsidRDefault="00BA5630" w:rsidP="00BA5630">
      <w:pPr>
        <w:rPr>
          <w:rStyle w:val="21"/>
          <w:color w:val="000000"/>
        </w:rPr>
      </w:pPr>
      <w:r w:rsidRPr="00BA5630">
        <w:rPr>
          <w:rStyle w:val="21"/>
          <w:color w:val="000000"/>
        </w:rPr>
        <w:t>Достоверность и обоснованность полученных результатов обеспечивалась целостным подходом к решению проблемы, методологической обоснованностью результатов проведенного исследования, обоснованностью исходных теоретико-методологических позиций; разработкой комплекса диагностических методик, адекватных объекту, предмету, задачам исследования; корректным использованием методов и форм опытно-экспериментальной работы; длительным</w:t>
      </w:r>
    </w:p>
    <w:p w14:paraId="4D6308C7" w14:textId="4B8C6D7A" w:rsidR="00BA5630" w:rsidRDefault="00BA5630" w:rsidP="00BA5630">
      <w:pPr>
        <w:rPr>
          <w:rStyle w:val="21"/>
          <w:color w:val="000000"/>
        </w:rPr>
      </w:pPr>
    </w:p>
    <w:p w14:paraId="6550B2FD" w14:textId="63EF93A9" w:rsidR="00BA5630" w:rsidRDefault="00BA5630" w:rsidP="00BA5630">
      <w:pPr>
        <w:rPr>
          <w:rStyle w:val="21"/>
          <w:color w:val="000000"/>
        </w:rPr>
      </w:pPr>
    </w:p>
    <w:p w14:paraId="7900AEFB" w14:textId="2A45C54D" w:rsidR="00BA5630" w:rsidRDefault="00BA5630" w:rsidP="00BA5630">
      <w:pPr>
        <w:rPr>
          <w:rStyle w:val="21"/>
          <w:color w:val="000000"/>
        </w:rPr>
      </w:pPr>
    </w:p>
    <w:p w14:paraId="589CAB1A" w14:textId="77777777" w:rsidR="00BA5630" w:rsidRDefault="00BA5630" w:rsidP="00BA5630">
      <w:pPr>
        <w:pStyle w:val="2b"/>
        <w:keepNext/>
        <w:keepLines/>
        <w:shd w:val="clear" w:color="auto" w:fill="auto"/>
        <w:spacing w:after="9" w:line="280" w:lineRule="exact"/>
        <w:ind w:left="3560"/>
        <w:jc w:val="left"/>
      </w:pPr>
      <w:bookmarkStart w:id="0" w:name="bookmark7"/>
      <w:r>
        <w:rPr>
          <w:rStyle w:val="2a"/>
          <w:b/>
          <w:bCs/>
          <w:color w:val="000000"/>
        </w:rPr>
        <w:t>Заключение</w:t>
      </w:r>
      <w:bookmarkEnd w:id="0"/>
    </w:p>
    <w:p w14:paraId="0D5CDFB6" w14:textId="77777777" w:rsidR="00BA5630" w:rsidRDefault="00BA5630" w:rsidP="00BA5630">
      <w:pPr>
        <w:pStyle w:val="27"/>
        <w:shd w:val="clear" w:color="auto" w:fill="auto"/>
        <w:ind w:firstLine="580"/>
      </w:pPr>
      <w:r>
        <w:rPr>
          <w:rStyle w:val="21"/>
          <w:color w:val="000000"/>
        </w:rPr>
        <w:t>Проведенное исследование позволило выявить специфику и потенциал синер</w:t>
      </w:r>
      <w:r>
        <w:rPr>
          <w:rStyle w:val="21"/>
          <w:color w:val="000000"/>
        </w:rPr>
        <w:softHyphen/>
        <w:t>гетического подхода в анализе социокультурных явлений. В работе показаны воз</w:t>
      </w:r>
      <w:r>
        <w:rPr>
          <w:rStyle w:val="21"/>
          <w:color w:val="000000"/>
        </w:rPr>
        <w:softHyphen/>
        <w:t>можность и целесообразность анализа педагогических явлений, определены спе</w:t>
      </w:r>
      <w:r>
        <w:rPr>
          <w:rStyle w:val="21"/>
          <w:color w:val="000000"/>
        </w:rPr>
        <w:softHyphen/>
        <w:t>цифика и потенциал синергетического подхода в формировании исследователь</w:t>
      </w:r>
      <w:r>
        <w:rPr>
          <w:rStyle w:val="21"/>
          <w:color w:val="000000"/>
        </w:rPr>
        <w:softHyphen/>
        <w:t>ской компетентности студентов колледжа на этапе внедрения инноваций.</w:t>
      </w:r>
    </w:p>
    <w:p w14:paraId="3EFF05BC" w14:textId="77777777" w:rsidR="00BA5630" w:rsidRDefault="00BA5630" w:rsidP="00BA5630">
      <w:pPr>
        <w:pStyle w:val="27"/>
        <w:shd w:val="clear" w:color="auto" w:fill="auto"/>
        <w:ind w:firstLine="760"/>
      </w:pPr>
      <w:r>
        <w:rPr>
          <w:rStyle w:val="21"/>
          <w:color w:val="000000"/>
        </w:rPr>
        <w:t xml:space="preserve">Анализ исследуемых проблем позволил нам </w:t>
      </w:r>
      <w:proofErr w:type="spellStart"/>
      <w:r>
        <w:rPr>
          <w:rStyle w:val="21"/>
          <w:color w:val="000000"/>
        </w:rPr>
        <w:t>придти</w:t>
      </w:r>
      <w:proofErr w:type="spellEnd"/>
      <w:r>
        <w:rPr>
          <w:rStyle w:val="21"/>
          <w:color w:val="000000"/>
        </w:rPr>
        <w:t xml:space="preserve"> к следующим выводам:</w:t>
      </w:r>
    </w:p>
    <w:p w14:paraId="588BD51D" w14:textId="77777777" w:rsidR="00BA5630" w:rsidRDefault="00BA5630" w:rsidP="00386284">
      <w:pPr>
        <w:pStyle w:val="27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В процессе исследования специфики и потенциала синергетического под</w:t>
      </w:r>
      <w:r>
        <w:rPr>
          <w:rStyle w:val="21"/>
          <w:color w:val="000000"/>
        </w:rPr>
        <w:softHyphen/>
        <w:t>хода было показано главное отличие исследовательской деятельности от других видов деятельности. Оно заключается в том, что в ходе исследования участник этого процесса не оказывает на предмет изучения никакого воздействия, не вме</w:t>
      </w:r>
      <w:r>
        <w:rPr>
          <w:rStyle w:val="21"/>
          <w:color w:val="000000"/>
        </w:rPr>
        <w:softHyphen/>
        <w:t>шиваясь при этом в суть происходящего. В исследовании ведущей является цен</w:t>
      </w:r>
      <w:r>
        <w:rPr>
          <w:rStyle w:val="21"/>
          <w:color w:val="000000"/>
        </w:rPr>
        <w:softHyphen/>
        <w:t>ность истины и достижение именно истины, ценности, которой полностью подчи</w:t>
      </w:r>
      <w:r>
        <w:rPr>
          <w:rStyle w:val="21"/>
          <w:color w:val="000000"/>
        </w:rPr>
        <w:softHyphen/>
        <w:t>няется реализация любой исследовательской деятельности. Научное исследование в своей основе отлично от всех других видов исследовательской деятельности, прежде всего тем, что в нем всегда присутствует стремление определять и выра</w:t>
      </w:r>
      <w:r>
        <w:rPr>
          <w:rStyle w:val="21"/>
          <w:color w:val="000000"/>
        </w:rPr>
        <w:softHyphen/>
        <w:t>жать качество неизвестного при помощи известного. При этом возникает объек</w:t>
      </w:r>
      <w:r>
        <w:rPr>
          <w:rStyle w:val="21"/>
          <w:color w:val="000000"/>
        </w:rPr>
        <w:softHyphen/>
        <w:t>тивная потребность непременно измерять все то, что может быть измерено, по</w:t>
      </w:r>
      <w:r>
        <w:rPr>
          <w:rStyle w:val="21"/>
          <w:color w:val="000000"/>
        </w:rPr>
        <w:softHyphen/>
        <w:t>казывать численное отношение изучаемого к известному. Более того, научное ис</w:t>
      </w:r>
      <w:r>
        <w:rPr>
          <w:rStyle w:val="21"/>
          <w:color w:val="000000"/>
        </w:rPr>
        <w:softHyphen/>
        <w:t>следование позволяет всегда определять место изучаемого в системе известного.</w:t>
      </w:r>
    </w:p>
    <w:p w14:paraId="077B8EE2" w14:textId="77777777" w:rsidR="00BA5630" w:rsidRDefault="00BA5630" w:rsidP="00BA5630">
      <w:pPr>
        <w:pStyle w:val="27"/>
        <w:shd w:val="clear" w:color="auto" w:fill="auto"/>
        <w:ind w:firstLine="580"/>
      </w:pPr>
      <w:r>
        <w:rPr>
          <w:rStyle w:val="21"/>
          <w:color w:val="000000"/>
        </w:rPr>
        <w:t>Исследовательскую деятельность студентов колледжа можно определить как творческий процесс совместной деятельности двух субъектов для решения неиз</w:t>
      </w:r>
      <w:r>
        <w:rPr>
          <w:rStyle w:val="21"/>
          <w:color w:val="000000"/>
        </w:rPr>
        <w:softHyphen/>
        <w:t>вестного, в ходе взаимодействия которого осуществляется взаимообмен информа</w:t>
      </w:r>
      <w:r>
        <w:rPr>
          <w:rStyle w:val="21"/>
          <w:color w:val="000000"/>
        </w:rPr>
        <w:softHyphen/>
        <w:t>цией, в результате чего происходит формирование умения проектирования собст</w:t>
      </w:r>
      <w:r>
        <w:rPr>
          <w:rStyle w:val="21"/>
          <w:color w:val="000000"/>
        </w:rPr>
        <w:softHyphen/>
        <w:t>венной предметной деятельности. Преподаватель при этом выступает в роли носи</w:t>
      </w:r>
      <w:r>
        <w:rPr>
          <w:rStyle w:val="21"/>
          <w:color w:val="000000"/>
        </w:rPr>
        <w:softHyphen/>
        <w:t>теля опыта организации деятельности, а не в качестве источника «знаний в по</w:t>
      </w:r>
      <w:r>
        <w:rPr>
          <w:rStyle w:val="21"/>
          <w:color w:val="000000"/>
        </w:rPr>
        <w:softHyphen/>
        <w:t xml:space="preserve">следней инстанции». Так как обе стороны взаимодействия являются субъектами, то есть активными деятелями, то позиция «Студента ведет преподаватель»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не позиция пассивно ведомого, а позиция, самостоятельно идущего за ведущим.</w:t>
      </w:r>
    </w:p>
    <w:p w14:paraId="2A25234F" w14:textId="77777777" w:rsidR="00BA5630" w:rsidRDefault="00BA5630" w:rsidP="00BA5630">
      <w:pPr>
        <w:pStyle w:val="27"/>
        <w:shd w:val="clear" w:color="auto" w:fill="auto"/>
        <w:spacing w:line="470" w:lineRule="exact"/>
        <w:ind w:firstLine="560"/>
      </w:pPr>
      <w:r>
        <w:rPr>
          <w:rStyle w:val="21"/>
          <w:color w:val="000000"/>
        </w:rPr>
        <w:t xml:space="preserve">Под исследовательской деятельностью мы понимаем деятельность, </w:t>
      </w:r>
      <w:r>
        <w:rPr>
          <w:rStyle w:val="21"/>
          <w:color w:val="000000"/>
        </w:rPr>
        <w:lastRenderedPageBreak/>
        <w:t>связанную с поиском ответа на творческую, исследовательскую задачу с заранее неизвест</w:t>
      </w:r>
      <w:r>
        <w:rPr>
          <w:rStyle w:val="21"/>
          <w:color w:val="000000"/>
        </w:rPr>
        <w:softHyphen/>
        <w:t>ным решением, и предполагающую наличие основных этапов, характерных для исследования в научной сфере.</w:t>
      </w:r>
    </w:p>
    <w:p w14:paraId="6DC851CE" w14:textId="77777777" w:rsidR="00BA5630" w:rsidRDefault="00BA5630" w:rsidP="00BA5630">
      <w:pPr>
        <w:pStyle w:val="27"/>
        <w:shd w:val="clear" w:color="auto" w:fill="auto"/>
        <w:spacing w:line="470" w:lineRule="exact"/>
        <w:ind w:firstLine="560"/>
      </w:pPr>
      <w:r>
        <w:rPr>
          <w:rStyle w:val="21"/>
          <w:color w:val="000000"/>
        </w:rPr>
        <w:t>Исследовательской работой студент колледжа в основном занимается в рам</w:t>
      </w:r>
      <w:r>
        <w:rPr>
          <w:rStyle w:val="21"/>
          <w:color w:val="000000"/>
        </w:rPr>
        <w:softHyphen/>
        <w:t>ках учебной деятельности. Поэтому учебно-исследовательская работа предполага</w:t>
      </w:r>
      <w:r>
        <w:rPr>
          <w:rStyle w:val="21"/>
          <w:color w:val="000000"/>
        </w:rPr>
        <w:softHyphen/>
        <w:t>ет овладение технологией творчества, знакомство с техникой эксперимента, с на</w:t>
      </w:r>
      <w:r>
        <w:rPr>
          <w:rStyle w:val="21"/>
          <w:color w:val="000000"/>
        </w:rPr>
        <w:softHyphen/>
        <w:t>учной литературой.</w:t>
      </w:r>
    </w:p>
    <w:p w14:paraId="38F7504F" w14:textId="77777777" w:rsidR="00BA5630" w:rsidRDefault="00BA5630" w:rsidP="00BA5630">
      <w:pPr>
        <w:pStyle w:val="27"/>
        <w:shd w:val="clear" w:color="auto" w:fill="auto"/>
        <w:spacing w:line="470" w:lineRule="exact"/>
        <w:ind w:firstLine="720"/>
      </w:pPr>
      <w:r>
        <w:rPr>
          <w:rStyle w:val="21"/>
          <w:color w:val="000000"/>
        </w:rPr>
        <w:t>В качестве определяющих свойств исследовательской деятельности мы рас</w:t>
      </w:r>
      <w:r>
        <w:rPr>
          <w:rStyle w:val="21"/>
          <w:color w:val="000000"/>
        </w:rPr>
        <w:softHyphen/>
        <w:t>сматриваем ее процессуальную характеристику, которая подразумевает, прежде всего, недетерминированность или неполную детерминированность соответст</w:t>
      </w:r>
      <w:r>
        <w:rPr>
          <w:rStyle w:val="21"/>
          <w:color w:val="000000"/>
        </w:rPr>
        <w:softHyphen/>
        <w:t>вующей деятельности, незнание (или неточное, неполное знание) того, какие дей</w:t>
      </w:r>
      <w:r>
        <w:rPr>
          <w:rStyle w:val="21"/>
          <w:color w:val="000000"/>
        </w:rPr>
        <w:softHyphen/>
        <w:t>ствия надо в том или ином случае производить, чтобы получить продукт деятель</w:t>
      </w:r>
      <w:r>
        <w:rPr>
          <w:rStyle w:val="21"/>
          <w:color w:val="000000"/>
        </w:rPr>
        <w:softHyphen/>
        <w:t>ности. При этом необходимым ее атрибутом мы считаем требование самостоя</w:t>
      </w:r>
      <w:r>
        <w:rPr>
          <w:rStyle w:val="21"/>
          <w:color w:val="000000"/>
        </w:rPr>
        <w:softHyphen/>
        <w:t>тельного принятия решения. Под научным методом в данном контексте следует понимать совокупность приёмов и операций эмпирического и теоретического ис</w:t>
      </w:r>
      <w:r>
        <w:rPr>
          <w:rStyle w:val="21"/>
          <w:color w:val="000000"/>
        </w:rPr>
        <w:softHyphen/>
        <w:t>следования действительности, признаваемых научным сообществом.</w:t>
      </w:r>
    </w:p>
    <w:p w14:paraId="02D0C5F0" w14:textId="77777777" w:rsidR="00BA5630" w:rsidRDefault="00BA5630" w:rsidP="00BA5630">
      <w:pPr>
        <w:pStyle w:val="27"/>
        <w:shd w:val="clear" w:color="auto" w:fill="auto"/>
        <w:spacing w:line="470" w:lineRule="exact"/>
        <w:ind w:firstLine="560"/>
      </w:pPr>
      <w:r>
        <w:rPr>
          <w:rStyle w:val="21"/>
          <w:color w:val="000000"/>
        </w:rPr>
        <w:t>Синергетический подход заставляет взглянуть на нормативно-ценностную ре</w:t>
      </w:r>
      <w:r>
        <w:rPr>
          <w:rStyle w:val="21"/>
          <w:color w:val="000000"/>
        </w:rPr>
        <w:softHyphen/>
        <w:t xml:space="preserve">альность сквозь призму категориальной антитезы порядок — хаос. Порядок </w:t>
      </w:r>
      <w:r>
        <w:rPr>
          <w:rStyle w:val="21"/>
          <w:color w:val="000000"/>
        </w:rPr>
        <w:lastRenderedPageBreak/>
        <w:t>обычно связывают с наличием устойчивых закономерностей, а хаос - с преобладанием не</w:t>
      </w:r>
      <w:r>
        <w:rPr>
          <w:rStyle w:val="21"/>
          <w:color w:val="000000"/>
        </w:rPr>
        <w:softHyphen/>
        <w:t xml:space="preserve">предсказуемых случайностей. Состояния порядка и хаоса, организованности и дезорганизованности способны чередоваться, попеременно сменять друг друга. Эти смены могут иметь пульсирующий, маятниковый или волновой характер. С позиций синергетики противоположности воспитания и </w:t>
      </w:r>
      <w:proofErr w:type="spellStart"/>
      <w:r>
        <w:rPr>
          <w:rStyle w:val="21"/>
          <w:color w:val="000000"/>
        </w:rPr>
        <w:t>невоспитания</w:t>
      </w:r>
      <w:proofErr w:type="spellEnd"/>
      <w:r>
        <w:rPr>
          <w:rStyle w:val="21"/>
          <w:color w:val="000000"/>
        </w:rPr>
        <w:t>, закона и беззакония оказываются в одном ряду, в одной системе методологических коор</w:t>
      </w:r>
      <w:r>
        <w:rPr>
          <w:rStyle w:val="21"/>
          <w:color w:val="000000"/>
        </w:rPr>
        <w:softHyphen/>
        <w:t>динат.</w:t>
      </w:r>
    </w:p>
    <w:p w14:paraId="1E46367F" w14:textId="77777777" w:rsidR="00BA5630" w:rsidRDefault="00BA5630" w:rsidP="00BA5630">
      <w:pPr>
        <w:pStyle w:val="27"/>
        <w:shd w:val="clear" w:color="auto" w:fill="auto"/>
        <w:ind w:firstLine="600"/>
      </w:pPr>
      <w:r>
        <w:rPr>
          <w:rStyle w:val="21"/>
          <w:color w:val="000000"/>
        </w:rPr>
        <w:t>Анализ современной системы образования позволяет сделать вывод о том, что образование должно пониматься как основополагающая система, создающая у студентов колледжа образ окружающего мира - научную картину мира. Эта сис</w:t>
      </w:r>
      <w:r>
        <w:rPr>
          <w:rStyle w:val="21"/>
          <w:color w:val="000000"/>
        </w:rPr>
        <w:softHyphen/>
        <w:t>тема строится, прежде всего, на теоретических основах науки и поэтому опреде</w:t>
      </w:r>
      <w:r>
        <w:rPr>
          <w:rStyle w:val="21"/>
          <w:color w:val="000000"/>
        </w:rPr>
        <w:softHyphen/>
        <w:t>ляющую роль здесь должна играть синергетика, разработавшая методологию изу</w:t>
      </w:r>
      <w:r>
        <w:rPr>
          <w:rStyle w:val="21"/>
          <w:color w:val="000000"/>
        </w:rPr>
        <w:softHyphen/>
        <w:t>чения поведения универсальных моделей (моделей самоорганизующихся систем). Понимание этих моделей дает студенту колледжа способы поведения в информа</w:t>
      </w:r>
      <w:r>
        <w:rPr>
          <w:rStyle w:val="21"/>
          <w:color w:val="000000"/>
        </w:rPr>
        <w:softHyphen/>
        <w:t>ционном обществе на протяжении жизни. Главный принцип — открытость систем, который предполагает перенос акцентов с усвоения знаний на его производство, его генерирование. В этом случае говорят о новом способе теоретического мыш</w:t>
      </w:r>
      <w:r>
        <w:rPr>
          <w:rStyle w:val="21"/>
          <w:color w:val="000000"/>
        </w:rPr>
        <w:softHyphen/>
        <w:t>ления, все еще мало исследованного, т.е. здесь речь идет о нелинейном мышлении.</w:t>
      </w:r>
    </w:p>
    <w:p w14:paraId="06A5635C" w14:textId="77777777" w:rsidR="00BA5630" w:rsidRDefault="00BA5630" w:rsidP="00BA5630">
      <w:pPr>
        <w:pStyle w:val="27"/>
        <w:shd w:val="clear" w:color="auto" w:fill="auto"/>
        <w:ind w:firstLine="600"/>
      </w:pPr>
      <w:r>
        <w:rPr>
          <w:rStyle w:val="21"/>
          <w:color w:val="000000"/>
        </w:rPr>
        <w:t>Опираясь на идеи и закономерности синергетики, мы выделяем такие прин</w:t>
      </w:r>
      <w:r>
        <w:rPr>
          <w:rStyle w:val="21"/>
          <w:color w:val="000000"/>
        </w:rPr>
        <w:softHyphen/>
        <w:t>ципы и правила для педагогики, как принцип периодической децентрализации в управлении педагогическими системами и перехода в самоуправление; принцип открытости педагогических систем; принцип самоопределения педагогических приоритетов, основанный на закономерности повышения эффективности само</w:t>
      </w:r>
      <w:r>
        <w:rPr>
          <w:rStyle w:val="21"/>
          <w:color w:val="000000"/>
        </w:rPr>
        <w:softHyphen/>
        <w:t>управления и саморазвития педагогических систем; принцип социально- психолого-педагогического резонанса (</w:t>
      </w:r>
      <w:proofErr w:type="spellStart"/>
      <w:r>
        <w:rPr>
          <w:rStyle w:val="21"/>
          <w:color w:val="000000"/>
        </w:rPr>
        <w:t>взаимоусиления</w:t>
      </w:r>
      <w:proofErr w:type="spellEnd"/>
      <w:r>
        <w:rPr>
          <w:rStyle w:val="21"/>
          <w:color w:val="000000"/>
        </w:rPr>
        <w:t xml:space="preserve">, взаимодополнения, </w:t>
      </w:r>
      <w:proofErr w:type="spellStart"/>
      <w:r>
        <w:rPr>
          <w:rStyle w:val="21"/>
          <w:color w:val="000000"/>
        </w:rPr>
        <w:t>взаи</w:t>
      </w:r>
      <w:r>
        <w:rPr>
          <w:rStyle w:val="21"/>
          <w:color w:val="000000"/>
        </w:rPr>
        <w:softHyphen/>
        <w:t>мосовпадения</w:t>
      </w:r>
      <w:proofErr w:type="spellEnd"/>
      <w:r>
        <w:rPr>
          <w:rStyle w:val="21"/>
          <w:color w:val="000000"/>
        </w:rPr>
        <w:t>); принцип диверсификации (изменение, разнообразие, расширение поля деятельности) и интеграции.</w:t>
      </w:r>
    </w:p>
    <w:p w14:paraId="11E173E7" w14:textId="77777777" w:rsidR="00BA5630" w:rsidRDefault="00BA5630" w:rsidP="00BA5630">
      <w:pPr>
        <w:pStyle w:val="27"/>
        <w:shd w:val="clear" w:color="auto" w:fill="auto"/>
        <w:ind w:firstLine="720"/>
      </w:pPr>
      <w:r>
        <w:rPr>
          <w:rStyle w:val="21"/>
          <w:color w:val="000000"/>
        </w:rPr>
        <w:lastRenderedPageBreak/>
        <w:t>Анализ теории и практики современного образования приводит к выводу о том, что для педагогической науки перспективным является именно синергетиче</w:t>
      </w:r>
      <w:r>
        <w:rPr>
          <w:rStyle w:val="21"/>
          <w:color w:val="000000"/>
        </w:rPr>
        <w:softHyphen/>
        <w:t>ский подход, позволяющий создать целостную модель обучения, в основе которо</w:t>
      </w:r>
      <w:r>
        <w:rPr>
          <w:rStyle w:val="21"/>
          <w:color w:val="000000"/>
        </w:rPr>
        <w:softHyphen/>
        <w:t xml:space="preserve">го будет содержаться </w:t>
      </w:r>
      <w:proofErr w:type="spellStart"/>
      <w:r>
        <w:rPr>
          <w:rStyle w:val="21"/>
          <w:color w:val="000000"/>
        </w:rPr>
        <w:t>синергетически</w:t>
      </w:r>
      <w:proofErr w:type="spellEnd"/>
      <w:r>
        <w:rPr>
          <w:rStyle w:val="21"/>
          <w:color w:val="000000"/>
        </w:rPr>
        <w:t xml:space="preserve"> осмысленный </w:t>
      </w:r>
      <w:proofErr w:type="spellStart"/>
      <w:r>
        <w:rPr>
          <w:rStyle w:val="21"/>
          <w:color w:val="000000"/>
        </w:rPr>
        <w:t>конструктивно</w:t>
      </w:r>
      <w:r>
        <w:rPr>
          <w:rStyle w:val="21"/>
          <w:color w:val="000000"/>
        </w:rPr>
        <w:softHyphen/>
        <w:t>познавательный</w:t>
      </w:r>
      <w:proofErr w:type="spellEnd"/>
      <w:r>
        <w:rPr>
          <w:rStyle w:val="21"/>
          <w:color w:val="000000"/>
        </w:rPr>
        <w:t xml:space="preserve"> процесс содействия становлению творческой личности.</w:t>
      </w:r>
    </w:p>
    <w:p w14:paraId="1128103B" w14:textId="77777777" w:rsidR="00BA5630" w:rsidRDefault="00BA5630" w:rsidP="00BA5630">
      <w:pPr>
        <w:pStyle w:val="27"/>
        <w:shd w:val="clear" w:color="auto" w:fill="auto"/>
        <w:ind w:firstLine="500"/>
      </w:pPr>
      <w:r>
        <w:rPr>
          <w:rStyle w:val="21"/>
          <w:color w:val="000000"/>
        </w:rPr>
        <w:t>Итак, потенциалом синергетического подхода в системе среднего профессио</w:t>
      </w:r>
      <w:r>
        <w:rPr>
          <w:rStyle w:val="21"/>
          <w:color w:val="000000"/>
        </w:rPr>
        <w:softHyphen/>
        <w:t>нального образования является развитие исследовательской компетентности сту</w:t>
      </w:r>
      <w:r>
        <w:rPr>
          <w:rStyle w:val="21"/>
          <w:color w:val="000000"/>
        </w:rPr>
        <w:softHyphen/>
        <w:t>дентов. В педагогической теории понятие “компетентность” интерпретируется как одно из центральных понятий, которое включает в себя результаты обучения (зна</w:t>
      </w:r>
      <w:r>
        <w:rPr>
          <w:rStyle w:val="21"/>
          <w:color w:val="000000"/>
        </w:rPr>
        <w:softHyphen/>
        <w:t>ния и умения), а также систему ценностных ориентаций. Основываясь на различ</w:t>
      </w:r>
      <w:r>
        <w:rPr>
          <w:rStyle w:val="21"/>
          <w:color w:val="000000"/>
        </w:rPr>
        <w:softHyphen/>
        <w:t>ных подходах к содержанию, характеристике видов и компонентного состава ком</w:t>
      </w:r>
      <w:r>
        <w:rPr>
          <w:rStyle w:val="21"/>
          <w:color w:val="000000"/>
        </w:rPr>
        <w:softHyphen/>
        <w:t>петентности, необходимо выделить понятие “исследовательская компетенция”. Исследовательскую компетенцию определяем как знания, представления, про</w:t>
      </w:r>
      <w:r>
        <w:rPr>
          <w:rStyle w:val="21"/>
          <w:color w:val="000000"/>
        </w:rPr>
        <w:softHyphen/>
        <w:t>граммы действий, системы ценностей и отношений, которые затем выявляются в исследовательской компетентности в деятельностных, актуальных проявлениях. Владение исследовательской компетенцией включает личностное отношение к ней и предмету деятельности.</w:t>
      </w:r>
    </w:p>
    <w:p w14:paraId="49035A76" w14:textId="77777777" w:rsidR="00BA5630" w:rsidRDefault="00BA5630" w:rsidP="00386284">
      <w:pPr>
        <w:pStyle w:val="27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На основе теории содержания общего образования, компетентностного подхода была разработана и предложена модель формирования исследователь</w:t>
      </w:r>
      <w:r>
        <w:rPr>
          <w:rStyle w:val="21"/>
          <w:color w:val="000000"/>
        </w:rPr>
        <w:softHyphen/>
        <w:t>ской компетентности студентов колледжа на основе синергетического подхода. В работе отмечается, что возникает объективная потребность учета (наряду с линей</w:t>
      </w:r>
      <w:r>
        <w:rPr>
          <w:rStyle w:val="21"/>
          <w:color w:val="000000"/>
        </w:rPr>
        <w:softHyphen/>
        <w:t>ными) нелинейного характера связей. Статистическая форма детерминации уже оказывается недостаточной, требуется принимать во внимание и наличие нели</w:t>
      </w:r>
      <w:r>
        <w:rPr>
          <w:rStyle w:val="21"/>
          <w:color w:val="000000"/>
        </w:rPr>
        <w:softHyphen/>
        <w:t>нейного характера связей. Уже на рубеже XIX и XX вв. было замечено, что детер</w:t>
      </w:r>
      <w:r>
        <w:rPr>
          <w:rStyle w:val="21"/>
          <w:color w:val="000000"/>
        </w:rPr>
        <w:softHyphen/>
        <w:t>минизм в науке начал заменяться закономерным индетерминизмом.</w:t>
      </w:r>
    </w:p>
    <w:p w14:paraId="20B22F18" w14:textId="77777777" w:rsidR="00BA5630" w:rsidRDefault="00BA5630" w:rsidP="00BA5630">
      <w:pPr>
        <w:pStyle w:val="27"/>
        <w:shd w:val="clear" w:color="auto" w:fill="auto"/>
        <w:ind w:firstLine="740"/>
      </w:pPr>
      <w:r>
        <w:rPr>
          <w:rStyle w:val="21"/>
          <w:color w:val="000000"/>
        </w:rPr>
        <w:lastRenderedPageBreak/>
        <w:t>В данной модели автором выделены следующие три ее этапа: подготови</w:t>
      </w:r>
      <w:r>
        <w:rPr>
          <w:rStyle w:val="21"/>
          <w:color w:val="000000"/>
        </w:rPr>
        <w:softHyphen/>
        <w:t>тельный, преобразования и самореализации. При этом каждому этапу соответст</w:t>
      </w:r>
      <w:r>
        <w:rPr>
          <w:rStyle w:val="21"/>
          <w:color w:val="000000"/>
        </w:rPr>
        <w:softHyphen/>
        <w:t>вуют определенные виды и темы исследований, направленные на формирование отдельных компонентов исследовательской компетентности.</w:t>
      </w:r>
    </w:p>
    <w:p w14:paraId="6EC57778" w14:textId="77777777" w:rsidR="00BA5630" w:rsidRDefault="00BA5630" w:rsidP="00BA5630">
      <w:pPr>
        <w:pStyle w:val="27"/>
        <w:shd w:val="clear" w:color="auto" w:fill="auto"/>
        <w:ind w:firstLine="740"/>
      </w:pPr>
      <w:r>
        <w:rPr>
          <w:rStyle w:val="21"/>
          <w:color w:val="000000"/>
        </w:rPr>
        <w:t>Целью подготовительного этапа формирования исследовательской компе</w:t>
      </w:r>
      <w:r>
        <w:rPr>
          <w:rStyle w:val="21"/>
          <w:color w:val="000000"/>
        </w:rPr>
        <w:softHyphen/>
        <w:t>тентности стало выявление и апробация системы педагогических условий, способ</w:t>
      </w:r>
      <w:r>
        <w:rPr>
          <w:rStyle w:val="21"/>
          <w:color w:val="000000"/>
        </w:rPr>
        <w:softHyphen/>
        <w:t>ствующих адаптации студентов колледжа в первые месяцы обучения при смене социокультурной среды; развитие мотивационно-ценностных ориентиров созна</w:t>
      </w:r>
      <w:r>
        <w:rPr>
          <w:rStyle w:val="21"/>
          <w:color w:val="000000"/>
        </w:rPr>
        <w:softHyphen/>
        <w:t>тельного усвоения основ будущей профессиональной деятельности; усвоению и осмысление общечеловеческих гуманистических ценностей с опорой на ценности национальной культуры; обеспечение активного участия обучаемых в постановке учебных и производственно-практических целей, их умение осознанно применять знания при решении задач профессиональной направленности; овладение обучае</w:t>
      </w:r>
      <w:r>
        <w:rPr>
          <w:rStyle w:val="21"/>
          <w:color w:val="000000"/>
        </w:rPr>
        <w:softHyphen/>
        <w:t>мыми навыками самоорганизации и самоконтроля в учебно-профессиональной деятельности, средствами речевой и неречевой межличностной коммуникации, навыками партнерского сотрудничества; проявление обучаемыми индивидуальной активности и инициативы в учебно-производственных ситуациях, способности принимать решения, исполнять их и отвечать за свой выбор.</w:t>
      </w:r>
    </w:p>
    <w:p w14:paraId="288528F0" w14:textId="77777777" w:rsidR="00BA5630" w:rsidRDefault="00BA5630" w:rsidP="00BA5630">
      <w:pPr>
        <w:pStyle w:val="27"/>
        <w:shd w:val="clear" w:color="auto" w:fill="auto"/>
        <w:ind w:firstLine="620"/>
      </w:pPr>
      <w:r>
        <w:rPr>
          <w:rStyle w:val="21"/>
          <w:color w:val="000000"/>
        </w:rPr>
        <w:t>Целью второго этапа (преобразования) является отработка стратегии и орга</w:t>
      </w:r>
      <w:r>
        <w:rPr>
          <w:rStyle w:val="21"/>
          <w:color w:val="000000"/>
        </w:rPr>
        <w:softHyphen/>
        <w:t>низационной стороны воспитания исследовательской компетентности студентов колледжа, проверка ее эффективности, выявление результативности работы про</w:t>
      </w:r>
      <w:r>
        <w:rPr>
          <w:rStyle w:val="21"/>
          <w:color w:val="000000"/>
        </w:rPr>
        <w:softHyphen/>
        <w:t>блемных групп, постановка направлений исследовательской деятельности ее уча</w:t>
      </w:r>
      <w:r>
        <w:rPr>
          <w:rStyle w:val="21"/>
          <w:color w:val="000000"/>
        </w:rPr>
        <w:softHyphen/>
        <w:t>стников, ее организация и мониторинг, выявляющий уровень принятия и усвоения студентами исследовательских умений. Этот этап характеризуется тем, что замы</w:t>
      </w:r>
      <w:r>
        <w:rPr>
          <w:rStyle w:val="21"/>
          <w:color w:val="000000"/>
        </w:rPr>
        <w:softHyphen/>
        <w:t>сел получает для каждого студента ярко выраженный характер. Предназначение этапа заключается в осмыслении студентами исследовательских умений и навы</w:t>
      </w:r>
      <w:r>
        <w:rPr>
          <w:rStyle w:val="21"/>
          <w:color w:val="000000"/>
        </w:rPr>
        <w:softHyphen/>
        <w:t>ков, выработке приемов и технологий, а также характера поведения в ситуациях, искусственно моделируемых и реализуемых преподавателем.</w:t>
      </w:r>
    </w:p>
    <w:p w14:paraId="51AEE706" w14:textId="77777777" w:rsidR="00BA5630" w:rsidRPr="00BA5630" w:rsidRDefault="00BA5630" w:rsidP="00BA5630"/>
    <w:sectPr w:rsidR="00BA5630" w:rsidRPr="00BA5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158C" w14:textId="77777777" w:rsidR="00386284" w:rsidRDefault="00386284">
      <w:pPr>
        <w:spacing w:after="0" w:line="240" w:lineRule="auto"/>
      </w:pPr>
      <w:r>
        <w:separator/>
      </w:r>
    </w:p>
  </w:endnote>
  <w:endnote w:type="continuationSeparator" w:id="0">
    <w:p w14:paraId="27DB28CE" w14:textId="77777777" w:rsidR="00386284" w:rsidRDefault="0038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4040" w14:textId="77777777" w:rsidR="00386284" w:rsidRDefault="00386284">
      <w:pPr>
        <w:spacing w:after="0" w:line="240" w:lineRule="auto"/>
      </w:pPr>
      <w:r>
        <w:separator/>
      </w:r>
    </w:p>
  </w:footnote>
  <w:footnote w:type="continuationSeparator" w:id="0">
    <w:p w14:paraId="65C971E0" w14:textId="77777777" w:rsidR="00386284" w:rsidRDefault="0038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2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284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115557</TotalTime>
  <Pages>13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3455</cp:revision>
  <dcterms:created xsi:type="dcterms:W3CDTF">2024-06-20T08:51:00Z</dcterms:created>
  <dcterms:modified xsi:type="dcterms:W3CDTF">2025-01-10T21:34:00Z</dcterms:modified>
  <cp:category/>
</cp:coreProperties>
</file>