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023F" w14:textId="77777777" w:rsidR="00307056" w:rsidRDefault="00307056" w:rsidP="00307056">
      <w:pPr>
        <w:pStyle w:val="afffffffffffffffffffffffffff5"/>
        <w:rPr>
          <w:rFonts w:ascii="Verdana" w:hAnsi="Verdana"/>
          <w:color w:val="000000"/>
          <w:sz w:val="21"/>
          <w:szCs w:val="21"/>
        </w:rPr>
      </w:pPr>
      <w:r>
        <w:rPr>
          <w:rFonts w:ascii="Helvetica" w:hAnsi="Helvetica" w:cs="Helvetica"/>
          <w:b/>
          <w:bCs w:val="0"/>
          <w:color w:val="222222"/>
          <w:sz w:val="21"/>
          <w:szCs w:val="21"/>
        </w:rPr>
        <w:t>Плотников, Николай Александрович.</w:t>
      </w:r>
    </w:p>
    <w:p w14:paraId="5F400686" w14:textId="77777777" w:rsidR="00307056" w:rsidRDefault="00307056" w:rsidP="00307056">
      <w:pPr>
        <w:pStyle w:val="20"/>
        <w:spacing w:before="0" w:after="312"/>
        <w:rPr>
          <w:rFonts w:ascii="Arial" w:hAnsi="Arial" w:cs="Arial"/>
          <w:caps/>
          <w:color w:val="333333"/>
          <w:sz w:val="27"/>
          <w:szCs w:val="27"/>
        </w:rPr>
      </w:pPr>
      <w:r>
        <w:rPr>
          <w:rFonts w:ascii="Helvetica" w:hAnsi="Helvetica" w:cs="Helvetica"/>
          <w:caps/>
          <w:color w:val="222222"/>
          <w:sz w:val="21"/>
          <w:szCs w:val="21"/>
        </w:rPr>
        <w:t>Электронная структура, рентгеновские эмиссионные и оптические свойства интерметаллических соединений скандия со структурой В</w:t>
      </w:r>
      <w:proofErr w:type="gramStart"/>
      <w:r>
        <w:rPr>
          <w:rFonts w:ascii="Helvetica" w:hAnsi="Helvetica" w:cs="Helvetica"/>
          <w:caps/>
          <w:color w:val="222222"/>
          <w:sz w:val="21"/>
          <w:szCs w:val="21"/>
        </w:rPr>
        <w:t>2 :</w:t>
      </w:r>
      <w:proofErr w:type="gramEnd"/>
      <w:r>
        <w:rPr>
          <w:rFonts w:ascii="Helvetica" w:hAnsi="Helvetica" w:cs="Helvetica"/>
          <w:caps/>
          <w:color w:val="222222"/>
          <w:sz w:val="21"/>
          <w:szCs w:val="21"/>
        </w:rPr>
        <w:t xml:space="preserve"> диссертация ... кандидата физико-математических наук : 01.04.07. - Киев, 1985. - 126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6472224" w14:textId="77777777" w:rsidR="00307056" w:rsidRDefault="00307056" w:rsidP="0030705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Плотников, Николай Александрович</w:t>
      </w:r>
    </w:p>
    <w:p w14:paraId="61F58249" w14:textId="77777777" w:rsidR="00307056" w:rsidRDefault="00307056" w:rsidP="00307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294281A" w14:textId="77777777" w:rsidR="00307056" w:rsidRDefault="00307056" w:rsidP="00307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ЭНЕРГЕТИЧЕСКАЯ ЗОННАЯ СТРУКТУРА ИНТЕРМЕТАЛЛИЧЕСКИХ СОЕДИНЕНИЙ СО СТРУКТУРОЙ</w:t>
      </w:r>
    </w:p>
    <w:p w14:paraId="28D33168" w14:textId="77777777" w:rsidR="00307056" w:rsidRDefault="00307056" w:rsidP="00307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ТИПА &amp;&amp; (обзор)</w:t>
      </w:r>
    </w:p>
    <w:p w14:paraId="491B32F4" w14:textId="77777777" w:rsidR="00307056" w:rsidRDefault="00307056" w:rsidP="00307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РАСЧЕТА ЭНЕРГЕТИЧЕСКОЙ ЗОННОЙ СТРУКТУРЫ, РЕНТГЕНОВСКИХ ЭМИССИОННЫХ И ОПТИЧЕСКИХ СВОЙСТВ КРИСТАЛЛОВ</w:t>
      </w:r>
    </w:p>
    <w:p w14:paraId="337EA21E" w14:textId="77777777" w:rsidR="00307056" w:rsidRDefault="00307056" w:rsidP="00307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уравнения метода ЛППВ</w:t>
      </w:r>
    </w:p>
    <w:p w14:paraId="1C1E2CD2" w14:textId="77777777" w:rsidR="00307056" w:rsidRDefault="00307056" w:rsidP="00307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Построение кристаллического потенциала</w:t>
      </w:r>
    </w:p>
    <w:p w14:paraId="4CAA388C" w14:textId="77777777" w:rsidR="00307056" w:rsidRDefault="00307056" w:rsidP="00307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структур с базисом</w:t>
      </w:r>
    </w:p>
    <w:p w14:paraId="39483EE8" w14:textId="77777777" w:rsidR="00307056" w:rsidRDefault="00307056" w:rsidP="00307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Проблема собственных значений и собственных векторов</w:t>
      </w:r>
    </w:p>
    <w:p w14:paraId="23A22146" w14:textId="77777777" w:rsidR="00307056" w:rsidRDefault="00307056" w:rsidP="00307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Методы интерполяции и интегрирования в 4 - пространстве</w:t>
      </w:r>
    </w:p>
    <w:p w14:paraId="1DE34FDA" w14:textId="77777777" w:rsidR="00307056" w:rsidRDefault="00307056" w:rsidP="00307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Самосогласованное построение электронной плотности</w:t>
      </w:r>
    </w:p>
    <w:p w14:paraId="347B145F" w14:textId="77777777" w:rsidR="00307056" w:rsidRDefault="00307056" w:rsidP="00307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Интенсивность рентгеновской эмиссии</w:t>
      </w:r>
    </w:p>
    <w:p w14:paraId="70C9407F" w14:textId="77777777" w:rsidR="00307056" w:rsidRDefault="00307056" w:rsidP="00307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Вычисление межзонной плотности состояний и оптической проводимости</w:t>
      </w:r>
    </w:p>
    <w:p w14:paraId="73BC4CFB" w14:textId="77777777" w:rsidR="00307056" w:rsidRDefault="00307056" w:rsidP="00307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ЭЛЕКТРОННОЕ СТРОЕНИЕ НЕКОТОРЫХ ИНТЕРМЕТАЛЛИЧЕСКИХ СОЕДИНЕНИЙ ПЕРЕХОДНЫХ МЕТАЛЛОВ СО СТРУКТУРОЙ ТИПА &amp; &amp;</w:t>
      </w:r>
    </w:p>
    <w:p w14:paraId="19E23B56" w14:textId="77777777" w:rsidR="00307056" w:rsidRDefault="00307056" w:rsidP="00307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Влияние эффектов обмена и корреляции на зонную структуру</w:t>
      </w:r>
    </w:p>
    <w:p w14:paraId="170B195A" w14:textId="77777777" w:rsidR="00307056" w:rsidRDefault="00307056" w:rsidP="00307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Зонная структура соединений</w:t>
      </w:r>
    </w:p>
    <w:p w14:paraId="1FD853A2" w14:textId="77777777" w:rsidR="00307056" w:rsidRDefault="00307056" w:rsidP="00307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Sc.Cc</w:t>
      </w:r>
    </w:p>
    <w:p w14:paraId="490D41B2" w14:textId="77777777" w:rsidR="00307056" w:rsidRDefault="00307056" w:rsidP="00307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Sc. А/</w:t>
      </w:r>
      <w:proofErr w:type="gramStart"/>
      <w:r>
        <w:rPr>
          <w:rFonts w:ascii="Arial" w:hAnsi="Arial" w:cs="Arial"/>
          <w:color w:val="333333"/>
          <w:sz w:val="21"/>
          <w:szCs w:val="21"/>
        </w:rPr>
        <w:t>с ,</w:t>
      </w:r>
      <w:proofErr w:type="gramEnd"/>
      <w:r>
        <w:rPr>
          <w:rFonts w:ascii="Arial" w:hAnsi="Arial" w:cs="Arial"/>
          <w:color w:val="333333"/>
          <w:sz w:val="21"/>
          <w:szCs w:val="21"/>
        </w:rPr>
        <w:t xml:space="preserve"> Sc Си</w:t>
      </w:r>
    </w:p>
    <w:p w14:paraId="1C9E2D52" w14:textId="77777777" w:rsidR="00307056" w:rsidRDefault="00307056" w:rsidP="00307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Зонная структура соединений</w:t>
      </w:r>
    </w:p>
    <w:p w14:paraId="7B3D6C97" w14:textId="77777777" w:rsidR="00307056" w:rsidRDefault="00307056" w:rsidP="00307056">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ScM ,</w:t>
      </w:r>
      <w:proofErr w:type="gramEnd"/>
      <w:r>
        <w:rPr>
          <w:rFonts w:ascii="Arial" w:hAnsi="Arial" w:cs="Arial"/>
          <w:color w:val="333333"/>
          <w:sz w:val="21"/>
          <w:szCs w:val="21"/>
        </w:rPr>
        <w:t xml:space="preserve"> ScPJ , bfy</w:t>
      </w:r>
    </w:p>
    <w:p w14:paraId="7E7BD9D5" w14:textId="77777777" w:rsidR="00307056" w:rsidRDefault="00307056" w:rsidP="00307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Зонная структура соединений ^^ и</w:t>
      </w:r>
    </w:p>
    <w:p w14:paraId="7060BFAE" w14:textId="77777777" w:rsidR="00307056" w:rsidRDefault="00307056" w:rsidP="00307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РЕНТГЕНОВСКИЕ ЭМИССИОННЫЕ И ОПТИЧЕСКИЕ СВОЙСТВА СОЕДИНЕНИЙ ПЕРЕХОДНЫХ МЕТАЛЛОВ</w:t>
      </w:r>
    </w:p>
    <w:p w14:paraId="4AA6676D" w14:textId="77777777" w:rsidR="00307056" w:rsidRDefault="00307056" w:rsidP="00307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 СТРУКТУРОЙ ТИПА Csfy</w:t>
      </w:r>
    </w:p>
    <w:p w14:paraId="6CDAAC1E" w14:textId="77777777" w:rsidR="00307056" w:rsidRDefault="00307056" w:rsidP="00307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Рентгеновские эмиссионные спектры</w:t>
      </w:r>
    </w:p>
    <w:p w14:paraId="1C09EDD7" w14:textId="77777777" w:rsidR="00307056" w:rsidRDefault="00307056" w:rsidP="003070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Оптические спектры</w:t>
      </w:r>
    </w:p>
    <w:p w14:paraId="071EBB05" w14:textId="32D8A506" w:rsidR="00E67B85" w:rsidRPr="00307056" w:rsidRDefault="00E67B85" w:rsidP="00307056"/>
    <w:sectPr w:rsidR="00E67B85" w:rsidRPr="0030705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B7818" w14:textId="77777777" w:rsidR="00A837A0" w:rsidRDefault="00A837A0">
      <w:pPr>
        <w:spacing w:after="0" w:line="240" w:lineRule="auto"/>
      </w:pPr>
      <w:r>
        <w:separator/>
      </w:r>
    </w:p>
  </w:endnote>
  <w:endnote w:type="continuationSeparator" w:id="0">
    <w:p w14:paraId="7A03A688" w14:textId="77777777" w:rsidR="00A837A0" w:rsidRDefault="00A83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4A72C" w14:textId="77777777" w:rsidR="00A837A0" w:rsidRDefault="00A837A0"/>
    <w:p w14:paraId="3D9DFC15" w14:textId="77777777" w:rsidR="00A837A0" w:rsidRDefault="00A837A0"/>
    <w:p w14:paraId="70DC74D6" w14:textId="77777777" w:rsidR="00A837A0" w:rsidRDefault="00A837A0"/>
    <w:p w14:paraId="547B3352" w14:textId="77777777" w:rsidR="00A837A0" w:rsidRDefault="00A837A0"/>
    <w:p w14:paraId="156CBB1D" w14:textId="77777777" w:rsidR="00A837A0" w:rsidRDefault="00A837A0"/>
    <w:p w14:paraId="075317B6" w14:textId="77777777" w:rsidR="00A837A0" w:rsidRDefault="00A837A0"/>
    <w:p w14:paraId="19C1623C" w14:textId="77777777" w:rsidR="00A837A0" w:rsidRDefault="00A837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E49739" wp14:editId="768A41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4AA93" w14:textId="77777777" w:rsidR="00A837A0" w:rsidRDefault="00A837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E497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C4AA93" w14:textId="77777777" w:rsidR="00A837A0" w:rsidRDefault="00A837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E2455B" w14:textId="77777777" w:rsidR="00A837A0" w:rsidRDefault="00A837A0"/>
    <w:p w14:paraId="458B7851" w14:textId="77777777" w:rsidR="00A837A0" w:rsidRDefault="00A837A0"/>
    <w:p w14:paraId="1293A77A" w14:textId="77777777" w:rsidR="00A837A0" w:rsidRDefault="00A837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FC8C4D" wp14:editId="639F25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0EFB4" w14:textId="77777777" w:rsidR="00A837A0" w:rsidRDefault="00A837A0"/>
                          <w:p w14:paraId="27D8A9AE" w14:textId="77777777" w:rsidR="00A837A0" w:rsidRDefault="00A837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FC8C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60EFB4" w14:textId="77777777" w:rsidR="00A837A0" w:rsidRDefault="00A837A0"/>
                    <w:p w14:paraId="27D8A9AE" w14:textId="77777777" w:rsidR="00A837A0" w:rsidRDefault="00A837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8CA3F3" w14:textId="77777777" w:rsidR="00A837A0" w:rsidRDefault="00A837A0"/>
    <w:p w14:paraId="3F7A76B2" w14:textId="77777777" w:rsidR="00A837A0" w:rsidRDefault="00A837A0">
      <w:pPr>
        <w:rPr>
          <w:sz w:val="2"/>
          <w:szCs w:val="2"/>
        </w:rPr>
      </w:pPr>
    </w:p>
    <w:p w14:paraId="58286733" w14:textId="77777777" w:rsidR="00A837A0" w:rsidRDefault="00A837A0"/>
    <w:p w14:paraId="210BF5E2" w14:textId="77777777" w:rsidR="00A837A0" w:rsidRDefault="00A837A0">
      <w:pPr>
        <w:spacing w:after="0" w:line="240" w:lineRule="auto"/>
      </w:pPr>
    </w:p>
  </w:footnote>
  <w:footnote w:type="continuationSeparator" w:id="0">
    <w:p w14:paraId="723EF61C" w14:textId="77777777" w:rsidR="00A837A0" w:rsidRDefault="00A83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7A0"/>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113878</TotalTime>
  <Pages>2</Pages>
  <Words>217</Words>
  <Characters>1240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2105</cp:revision>
  <cp:lastPrinted>2009-02-06T05:36:00Z</cp:lastPrinted>
  <dcterms:created xsi:type="dcterms:W3CDTF">2024-01-07T13:43:00Z</dcterms:created>
  <dcterms:modified xsi:type="dcterms:W3CDTF">2025-06-15T15:12:00Z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