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2187"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hint="eastAsia"/>
          <w:b/>
          <w:bCs/>
          <w:color w:val="222222"/>
          <w:sz w:val="21"/>
          <w:szCs w:val="21"/>
        </w:rPr>
        <w:t>Никандров</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Анатолий</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Васильевич</w:t>
      </w:r>
      <w:r w:rsidRPr="00417468">
        <w:rPr>
          <w:rFonts w:ascii="Helvetica" w:hAnsi="Helvetica" w:cs="Helvetica"/>
          <w:b/>
          <w:bCs/>
          <w:color w:val="222222"/>
          <w:sz w:val="21"/>
          <w:szCs w:val="21"/>
        </w:rPr>
        <w:t>.</w:t>
      </w:r>
    </w:p>
    <w:p w14:paraId="6A9E28F5"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hint="eastAsia"/>
          <w:b/>
          <w:bCs/>
          <w:color w:val="222222"/>
          <w:sz w:val="21"/>
          <w:szCs w:val="21"/>
        </w:rPr>
        <w:t>Экспериментальное</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обоснование</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параметров</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вибрационного</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спортивного</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массажа</w:t>
      </w:r>
      <w:r w:rsidRPr="00417468">
        <w:rPr>
          <w:rFonts w:ascii="Helvetica" w:hAnsi="Helvetica" w:cs="Helvetica"/>
          <w:b/>
          <w:bCs/>
          <w:color w:val="222222"/>
          <w:sz w:val="21"/>
          <w:szCs w:val="21"/>
        </w:rPr>
        <w:t xml:space="preserve"> : </w:t>
      </w:r>
      <w:r w:rsidRPr="00417468">
        <w:rPr>
          <w:rFonts w:ascii="Helvetica" w:hAnsi="Helvetica" w:cs="Helvetica" w:hint="eastAsia"/>
          <w:b/>
          <w:bCs/>
          <w:color w:val="222222"/>
          <w:sz w:val="21"/>
          <w:szCs w:val="21"/>
        </w:rPr>
        <w:t>диссертация</w:t>
      </w:r>
      <w:r w:rsidRPr="00417468">
        <w:rPr>
          <w:rFonts w:ascii="Helvetica" w:hAnsi="Helvetica" w:cs="Helvetica"/>
          <w:b/>
          <w:bCs/>
          <w:color w:val="222222"/>
          <w:sz w:val="21"/>
          <w:szCs w:val="21"/>
        </w:rPr>
        <w:t xml:space="preserve"> ... </w:t>
      </w:r>
      <w:r w:rsidRPr="00417468">
        <w:rPr>
          <w:rFonts w:ascii="Helvetica" w:hAnsi="Helvetica" w:cs="Helvetica" w:hint="eastAsia"/>
          <w:b/>
          <w:bCs/>
          <w:color w:val="222222"/>
          <w:sz w:val="21"/>
          <w:szCs w:val="21"/>
        </w:rPr>
        <w:t>кандидата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биологических</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наук</w:t>
      </w:r>
      <w:r w:rsidRPr="00417468">
        <w:rPr>
          <w:rFonts w:ascii="Helvetica" w:hAnsi="Helvetica" w:cs="Helvetica"/>
          <w:b/>
          <w:bCs/>
          <w:color w:val="222222"/>
          <w:sz w:val="21"/>
          <w:szCs w:val="21"/>
        </w:rPr>
        <w:t xml:space="preserve"> : 03.00.13. - </w:t>
      </w:r>
      <w:r w:rsidRPr="00417468">
        <w:rPr>
          <w:rFonts w:ascii="Helvetica" w:hAnsi="Helvetica" w:cs="Helvetica" w:hint="eastAsia"/>
          <w:b/>
          <w:bCs/>
          <w:color w:val="222222"/>
          <w:sz w:val="21"/>
          <w:szCs w:val="21"/>
        </w:rPr>
        <w:t>Ленинград</w:t>
      </w:r>
      <w:r w:rsidRPr="00417468">
        <w:rPr>
          <w:rFonts w:ascii="Helvetica" w:hAnsi="Helvetica" w:cs="Helvetica"/>
          <w:b/>
          <w:bCs/>
          <w:color w:val="222222"/>
          <w:sz w:val="21"/>
          <w:szCs w:val="21"/>
        </w:rPr>
        <w:t xml:space="preserve">, 1984. - 224 </w:t>
      </w:r>
      <w:proofErr w:type="gramStart"/>
      <w:r w:rsidRPr="00417468">
        <w:rPr>
          <w:rFonts w:ascii="Helvetica" w:hAnsi="Helvetica" w:cs="Helvetica" w:hint="eastAsia"/>
          <w:b/>
          <w:bCs/>
          <w:color w:val="222222"/>
          <w:sz w:val="21"/>
          <w:szCs w:val="21"/>
        </w:rPr>
        <w:t>с</w:t>
      </w:r>
      <w:r w:rsidRPr="00417468">
        <w:rPr>
          <w:rFonts w:ascii="Helvetica" w:hAnsi="Helvetica" w:cs="Helvetica"/>
          <w:b/>
          <w:bCs/>
          <w:color w:val="222222"/>
          <w:sz w:val="21"/>
          <w:szCs w:val="21"/>
        </w:rPr>
        <w:t>. :</w:t>
      </w:r>
      <w:proofErr w:type="gramEnd"/>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ил</w:t>
      </w:r>
      <w:r w:rsidRPr="00417468">
        <w:rPr>
          <w:rFonts w:ascii="Helvetica" w:hAnsi="Helvetica" w:cs="Helvetica"/>
          <w:b/>
          <w:bCs/>
          <w:color w:val="222222"/>
          <w:sz w:val="21"/>
          <w:szCs w:val="21"/>
        </w:rPr>
        <w:t>.</w:t>
      </w:r>
    </w:p>
    <w:p w14:paraId="509634F1"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hint="eastAsia"/>
          <w:b/>
          <w:bCs/>
          <w:color w:val="222222"/>
          <w:sz w:val="21"/>
          <w:szCs w:val="21"/>
        </w:rPr>
        <w:t>больше</w:t>
      </w:r>
    </w:p>
    <w:p w14:paraId="2D79D7A5"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hint="eastAsia"/>
          <w:b/>
          <w:bCs/>
          <w:color w:val="222222"/>
          <w:sz w:val="21"/>
          <w:szCs w:val="21"/>
        </w:rPr>
        <w:t>Цитаты</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из</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текста</w:t>
      </w:r>
      <w:r w:rsidRPr="00417468">
        <w:rPr>
          <w:rFonts w:ascii="Helvetica" w:hAnsi="Helvetica" w:cs="Helvetica"/>
          <w:b/>
          <w:bCs/>
          <w:color w:val="222222"/>
          <w:sz w:val="21"/>
          <w:szCs w:val="21"/>
        </w:rPr>
        <w:t>:</w:t>
      </w:r>
    </w:p>
    <w:p w14:paraId="3652A378"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hint="eastAsia"/>
          <w:b/>
          <w:bCs/>
          <w:color w:val="222222"/>
          <w:sz w:val="21"/>
          <w:szCs w:val="21"/>
        </w:rPr>
        <w:t>стр</w:t>
      </w:r>
      <w:r w:rsidRPr="00417468">
        <w:rPr>
          <w:rFonts w:ascii="Helvetica" w:hAnsi="Helvetica" w:cs="Helvetica"/>
          <w:b/>
          <w:bCs/>
          <w:color w:val="222222"/>
          <w:sz w:val="21"/>
          <w:szCs w:val="21"/>
        </w:rPr>
        <w:t>. 1</w:t>
      </w:r>
    </w:p>
    <w:p w14:paraId="1B55F3DC"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hint="eastAsia"/>
          <w:b/>
          <w:bCs/>
          <w:color w:val="222222"/>
          <w:sz w:val="21"/>
          <w:szCs w:val="21"/>
        </w:rPr>
        <w:t>бУ</w:t>
      </w:r>
      <w:r w:rsidRPr="00417468">
        <w:rPr>
          <w:rFonts w:ascii="Helvetica" w:hAnsi="Helvetica" w:cs="Helvetica"/>
          <w:b/>
          <w:bCs/>
          <w:color w:val="222222"/>
          <w:sz w:val="21"/>
          <w:szCs w:val="21"/>
        </w:rPr>
        <w:t>-</w:t>
      </w:r>
      <w:r w:rsidRPr="00417468">
        <w:rPr>
          <w:rFonts w:ascii="Helvetica" w:hAnsi="Helvetica" w:cs="Helvetica" w:hint="eastAsia"/>
          <w:b/>
          <w:bCs/>
          <w:color w:val="222222"/>
          <w:sz w:val="21"/>
          <w:szCs w:val="21"/>
        </w:rPr>
        <w:t>и</w:t>
      </w:r>
      <w:r w:rsidRPr="00417468">
        <w:rPr>
          <w:rFonts w:ascii="Helvetica" w:hAnsi="Helvetica" w:cs="Helvetica"/>
          <w:b/>
          <w:bCs/>
          <w:color w:val="222222"/>
          <w:sz w:val="21"/>
          <w:szCs w:val="21"/>
        </w:rPr>
        <w:t>-^/^</w:t>
      </w:r>
      <w:r w:rsidRPr="00417468">
        <w:rPr>
          <w:rFonts w:ascii="Helvetica" w:hAnsi="Helvetica" w:cs="Helvetica" w:hint="eastAsia"/>
          <w:b/>
          <w:bCs/>
          <w:color w:val="222222"/>
          <w:sz w:val="21"/>
          <w:szCs w:val="21"/>
        </w:rPr>
        <w:t>зз</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ЛЕНИНГРАДСКИЙ</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ГОСУДАРСТВЕННЫЙ</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ОРДЕНА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ДРУЖШ</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НАРОДОВ</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ИНСТИ</w:t>
      </w:r>
      <w:r w:rsidRPr="00417468">
        <w:rPr>
          <w:rFonts w:ascii="Helvetica" w:hAnsi="Helvetica" w:cs="Helvetica"/>
          <w:b/>
          <w:bCs/>
          <w:color w:val="222222"/>
          <w:sz w:val="21"/>
          <w:szCs w:val="21"/>
        </w:rPr>
        <w:t>1</w:t>
      </w:r>
      <w:r w:rsidRPr="00417468">
        <w:rPr>
          <w:rFonts w:ascii="Helvetica" w:hAnsi="Helvetica" w:cs="Helvetica" w:hint="eastAsia"/>
          <w:b/>
          <w:bCs/>
          <w:color w:val="222222"/>
          <w:sz w:val="21"/>
          <w:szCs w:val="21"/>
        </w:rPr>
        <w:t>УТ</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КУЛЬТУРЫ</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ИМЕНИ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Н</w:t>
      </w:r>
      <w:r w:rsidRPr="00417468">
        <w:rPr>
          <w:rFonts w:ascii="Helvetica" w:hAnsi="Helvetica" w:cs="Helvetica"/>
          <w:b/>
          <w:bCs/>
          <w:color w:val="222222"/>
          <w:sz w:val="21"/>
          <w:szCs w:val="21"/>
        </w:rPr>
        <w:t>.</w:t>
      </w:r>
      <w:r w:rsidRPr="00417468">
        <w:rPr>
          <w:rFonts w:ascii="Helvetica" w:hAnsi="Helvetica" w:cs="Helvetica" w:hint="eastAsia"/>
          <w:b/>
          <w:bCs/>
          <w:color w:val="222222"/>
          <w:sz w:val="21"/>
          <w:szCs w:val="21"/>
        </w:rPr>
        <w:t>К</w:t>
      </w:r>
      <w:r w:rsidRPr="00417468">
        <w:rPr>
          <w:rFonts w:ascii="Helvetica" w:hAnsi="Helvetica" w:cs="Helvetica"/>
          <w:b/>
          <w:bCs/>
          <w:color w:val="222222"/>
          <w:sz w:val="21"/>
          <w:szCs w:val="21"/>
        </w:rPr>
        <w:t>.</w:t>
      </w:r>
      <w:r w:rsidRPr="00417468">
        <w:rPr>
          <w:rFonts w:ascii="Helvetica" w:hAnsi="Helvetica" w:cs="Helvetica" w:hint="eastAsia"/>
          <w:b/>
          <w:bCs/>
          <w:color w:val="222222"/>
          <w:sz w:val="21"/>
          <w:szCs w:val="21"/>
        </w:rPr>
        <w:t>КРУПСКОЙ</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На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правах</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рукописи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НИКАНДРОВ</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Анатолий</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Васильевич</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УДК</w:t>
      </w:r>
      <w:r w:rsidRPr="00417468">
        <w:rPr>
          <w:rFonts w:ascii="Helvetica" w:hAnsi="Helvetica" w:cs="Helvetica"/>
          <w:b/>
          <w:bCs/>
          <w:color w:val="222222"/>
          <w:sz w:val="21"/>
          <w:szCs w:val="21"/>
        </w:rPr>
        <w:t xml:space="preserve"> 612.014.45 612.744.2 </w:t>
      </w:r>
      <w:r w:rsidRPr="00417468">
        <w:rPr>
          <w:rFonts w:ascii="Helvetica" w:hAnsi="Helvetica" w:cs="Helvetica" w:hint="eastAsia"/>
          <w:b/>
          <w:bCs/>
          <w:color w:val="222222"/>
          <w:sz w:val="21"/>
          <w:szCs w:val="21"/>
        </w:rPr>
        <w:t>ЭКСПЕРИМЕНТАЛЬНОЕ</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ОБОШОВАНИЕ</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ПАРАМЕТРОВ</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ВИБРАЦИОННОГО</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СПОРТИВНОГО</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МАССАЖА</w:t>
      </w:r>
      <w:r w:rsidRPr="00417468">
        <w:rPr>
          <w:rFonts w:ascii="Helvetica" w:hAnsi="Helvetica" w:cs="Helvetica"/>
          <w:b/>
          <w:bCs/>
          <w:color w:val="222222"/>
          <w:sz w:val="21"/>
          <w:szCs w:val="21"/>
        </w:rPr>
        <w:t xml:space="preserve"> 03.00.13 ~ </w:t>
      </w:r>
      <w:r w:rsidRPr="00417468">
        <w:rPr>
          <w:rFonts w:ascii="Helvetica" w:hAnsi="Helvetica" w:cs="Helvetica" w:hint="eastAsia"/>
          <w:b/>
          <w:bCs/>
          <w:color w:val="222222"/>
          <w:sz w:val="21"/>
          <w:szCs w:val="21"/>
        </w:rPr>
        <w:t>Физиология</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человека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животных</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Д</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с</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с</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е</w:t>
      </w:r>
    </w:p>
    <w:p w14:paraId="4B78FA6A"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hint="eastAsia"/>
          <w:b/>
          <w:bCs/>
          <w:color w:val="222222"/>
          <w:sz w:val="21"/>
          <w:szCs w:val="21"/>
        </w:rPr>
        <w:t>стр</w:t>
      </w:r>
      <w:r w:rsidRPr="00417468">
        <w:rPr>
          <w:rFonts w:ascii="Helvetica" w:hAnsi="Helvetica" w:cs="Helvetica"/>
          <w:b/>
          <w:bCs/>
          <w:color w:val="222222"/>
          <w:sz w:val="21"/>
          <w:szCs w:val="21"/>
        </w:rPr>
        <w:t>. 3</w:t>
      </w:r>
    </w:p>
    <w:p w14:paraId="7B2B96E3"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hint="eastAsia"/>
          <w:b/>
          <w:bCs/>
          <w:color w:val="222222"/>
          <w:sz w:val="21"/>
          <w:szCs w:val="21"/>
        </w:rPr>
        <w:t>влиянием</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различ­</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ных</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параметров</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вибрационного</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массажа</w:t>
      </w:r>
      <w:r w:rsidRPr="00417468">
        <w:rPr>
          <w:rFonts w:ascii="Helvetica" w:hAnsi="Helvetica" w:cs="Helvetica"/>
          <w:b/>
          <w:bCs/>
          <w:color w:val="222222"/>
          <w:sz w:val="21"/>
          <w:szCs w:val="21"/>
        </w:rPr>
        <w:t xml:space="preserve"> .... 109 5.2. </w:t>
      </w:r>
      <w:r w:rsidRPr="00417468">
        <w:rPr>
          <w:rFonts w:ascii="Helvetica" w:hAnsi="Helvetica" w:cs="Helvetica" w:hint="eastAsia"/>
          <w:b/>
          <w:bCs/>
          <w:color w:val="222222"/>
          <w:sz w:val="21"/>
          <w:szCs w:val="21"/>
        </w:rPr>
        <w:t>Влияние</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вибрационного</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массажа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на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показа­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тели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тонометрии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результаты</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произвольной</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мышечной</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деятельности</w:t>
      </w:r>
      <w:r w:rsidRPr="00417468">
        <w:rPr>
          <w:rFonts w:ascii="Helvetica" w:hAnsi="Helvetica" w:cs="Helvetica"/>
          <w:b/>
          <w:bCs/>
          <w:color w:val="222222"/>
          <w:sz w:val="21"/>
          <w:szCs w:val="21"/>
        </w:rPr>
        <w:t xml:space="preserve"> 5.3. </w:t>
      </w:r>
      <w:r w:rsidRPr="00417468">
        <w:rPr>
          <w:rFonts w:ascii="Helvetica" w:hAnsi="Helvetica" w:cs="Helvetica" w:hint="eastAsia"/>
          <w:b/>
          <w:bCs/>
          <w:color w:val="222222"/>
          <w:sz w:val="21"/>
          <w:szCs w:val="21"/>
        </w:rPr>
        <w:t>Влияние</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вибрационного</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массажа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на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функцио­</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нальное</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состояние</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нервно</w:t>
      </w:r>
      <w:r w:rsidRPr="00417468">
        <w:rPr>
          <w:rFonts w:ascii="Helvetica" w:hAnsi="Helvetica" w:cs="Helvetica"/>
          <w:b/>
          <w:bCs/>
          <w:color w:val="222222"/>
          <w:sz w:val="21"/>
          <w:szCs w:val="21"/>
        </w:rPr>
        <w:t>-</w:t>
      </w:r>
      <w:r w:rsidRPr="00417468">
        <w:rPr>
          <w:rFonts w:ascii="Helvetica" w:hAnsi="Helvetica" w:cs="Helvetica" w:hint="eastAsia"/>
          <w:b/>
          <w:bCs/>
          <w:color w:val="222222"/>
          <w:sz w:val="21"/>
          <w:szCs w:val="21"/>
        </w:rPr>
        <w:t>МЕшечного</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аппара­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та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спортсменов</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условиях</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учебно</w:t>
      </w:r>
      <w:r w:rsidRPr="00417468">
        <w:rPr>
          <w:rFonts w:ascii="Helvetica" w:hAnsi="Helvetica" w:cs="Helvetica"/>
          <w:b/>
          <w:bCs/>
          <w:color w:val="222222"/>
          <w:sz w:val="21"/>
          <w:szCs w:val="21"/>
        </w:rPr>
        <w:t>-</w:t>
      </w:r>
      <w:r w:rsidRPr="00417468">
        <w:rPr>
          <w:rFonts w:ascii="Helvetica" w:hAnsi="Helvetica" w:cs="Helvetica" w:hint="eastAsia"/>
          <w:b/>
          <w:bCs/>
          <w:color w:val="222222"/>
          <w:sz w:val="21"/>
          <w:szCs w:val="21"/>
        </w:rPr>
        <w:t>трениро­</w:t>
      </w:r>
    </w:p>
    <w:p w14:paraId="52486F43"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hint="eastAsia"/>
          <w:b/>
          <w:bCs/>
          <w:color w:val="222222"/>
          <w:sz w:val="21"/>
          <w:szCs w:val="21"/>
        </w:rPr>
        <w:t>стр</w:t>
      </w:r>
      <w:r w:rsidRPr="00417468">
        <w:rPr>
          <w:rFonts w:ascii="Helvetica" w:hAnsi="Helvetica" w:cs="Helvetica"/>
          <w:b/>
          <w:bCs/>
          <w:color w:val="222222"/>
          <w:sz w:val="21"/>
          <w:szCs w:val="21"/>
        </w:rPr>
        <w:t>. 34</w:t>
      </w:r>
    </w:p>
    <w:p w14:paraId="3FE12D4A"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hint="eastAsia"/>
          <w:b/>
          <w:bCs/>
          <w:color w:val="222222"/>
          <w:sz w:val="21"/>
          <w:szCs w:val="21"/>
        </w:rPr>
        <w:t>рефлекторного</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возбул</w:t>
      </w:r>
      <w:r w:rsidRPr="00417468">
        <w:rPr>
          <w:rFonts w:ascii="Helvetica" w:hAnsi="Helvetica" w:cs="Helvetica"/>
          <w:b/>
          <w:bCs/>
          <w:color w:val="222222"/>
          <w:sz w:val="21"/>
          <w:szCs w:val="21"/>
        </w:rPr>
        <w:t>^</w:t>
      </w:r>
      <w:r w:rsidRPr="00417468">
        <w:rPr>
          <w:rFonts w:ascii="Helvetica" w:hAnsi="Helvetica" w:cs="Helvetica" w:hint="eastAsia"/>
          <w:b/>
          <w:bCs/>
          <w:color w:val="222222"/>
          <w:sz w:val="21"/>
          <w:szCs w:val="21"/>
        </w:rPr>
        <w:t>дения</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ответ</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на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воздействие</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вибрации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различных</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параметров</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может</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дать</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ключ</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к</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пониманию</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механизма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воздействия</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вибрационного</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массажа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связи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с</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этим</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целью</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настоящего</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исследования</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явилось</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экспе­</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риментальное</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обоснование</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параметров</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вибрационного</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массажа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за­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висимости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от</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задач</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тренировочного</w:t>
      </w:r>
    </w:p>
    <w:p w14:paraId="3C934274" w14:textId="77777777" w:rsidR="00417468" w:rsidRPr="00417468" w:rsidRDefault="00417468" w:rsidP="00417468">
      <w:pPr>
        <w:rPr>
          <w:rFonts w:ascii="Helvetica" w:hAnsi="Helvetica" w:cs="Helvetica"/>
          <w:b/>
          <w:bCs/>
          <w:color w:val="222222"/>
          <w:sz w:val="21"/>
          <w:szCs w:val="21"/>
        </w:rPr>
      </w:pPr>
    </w:p>
    <w:p w14:paraId="78693C6C"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hint="eastAsia"/>
          <w:b/>
          <w:bCs/>
          <w:color w:val="222222"/>
          <w:sz w:val="21"/>
          <w:szCs w:val="21"/>
        </w:rPr>
        <w:t>Оглавление</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диссертации</w:t>
      </w:r>
    </w:p>
    <w:p w14:paraId="783FE4BB"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hint="eastAsia"/>
          <w:b/>
          <w:bCs/>
          <w:color w:val="222222"/>
          <w:sz w:val="21"/>
          <w:szCs w:val="21"/>
        </w:rPr>
        <w:t>кандидат</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биологических</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наук</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Никандров</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Анатол</w:t>
      </w:r>
      <w:r w:rsidRPr="00417468">
        <w:rPr>
          <w:rFonts w:ascii="Helvetica" w:hAnsi="Helvetica" w:cs="Helvetica" w:hint="eastAsia"/>
          <w:b/>
          <w:bCs/>
          <w:color w:val="222222"/>
          <w:sz w:val="21"/>
          <w:szCs w:val="21"/>
        </w:rPr>
        <w:lastRenderedPageBreak/>
        <w:t>ий</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Васильевич</w:t>
      </w:r>
    </w:p>
    <w:p w14:paraId="4636D08C"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hint="eastAsia"/>
          <w:b/>
          <w:bCs/>
          <w:color w:val="222222"/>
          <w:sz w:val="21"/>
          <w:szCs w:val="21"/>
        </w:rPr>
        <w:t>Введение</w:t>
      </w:r>
    </w:p>
    <w:p w14:paraId="3FEB5304" w14:textId="77777777" w:rsidR="00417468" w:rsidRPr="00417468" w:rsidRDefault="00417468" w:rsidP="00417468">
      <w:pPr>
        <w:rPr>
          <w:rFonts w:ascii="Helvetica" w:hAnsi="Helvetica" w:cs="Helvetica"/>
          <w:b/>
          <w:bCs/>
          <w:color w:val="222222"/>
          <w:sz w:val="21"/>
          <w:szCs w:val="21"/>
        </w:rPr>
      </w:pPr>
    </w:p>
    <w:p w14:paraId="41DC9738"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hint="eastAsia"/>
          <w:b/>
          <w:bCs/>
          <w:color w:val="222222"/>
          <w:sz w:val="21"/>
          <w:szCs w:val="21"/>
        </w:rPr>
        <w:t>Глава</w:t>
      </w:r>
      <w:r w:rsidRPr="00417468">
        <w:rPr>
          <w:rFonts w:ascii="Helvetica" w:hAnsi="Helvetica" w:cs="Helvetica"/>
          <w:b/>
          <w:bCs/>
          <w:color w:val="222222"/>
          <w:sz w:val="21"/>
          <w:szCs w:val="21"/>
        </w:rPr>
        <w:t xml:space="preserve"> I. </w:t>
      </w:r>
      <w:r w:rsidRPr="00417468">
        <w:rPr>
          <w:rFonts w:ascii="Helvetica" w:hAnsi="Helvetica" w:cs="Helvetica" w:hint="eastAsia"/>
          <w:b/>
          <w:bCs/>
          <w:color w:val="222222"/>
          <w:sz w:val="21"/>
          <w:szCs w:val="21"/>
        </w:rPr>
        <w:t>Обзор</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литературы</w:t>
      </w:r>
    </w:p>
    <w:p w14:paraId="46A22638" w14:textId="77777777" w:rsidR="00417468" w:rsidRPr="00417468" w:rsidRDefault="00417468" w:rsidP="00417468">
      <w:pPr>
        <w:rPr>
          <w:rFonts w:ascii="Helvetica" w:hAnsi="Helvetica" w:cs="Helvetica"/>
          <w:b/>
          <w:bCs/>
          <w:color w:val="222222"/>
          <w:sz w:val="21"/>
          <w:szCs w:val="21"/>
        </w:rPr>
      </w:pPr>
    </w:p>
    <w:p w14:paraId="55A11B3E"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b/>
          <w:bCs/>
          <w:color w:val="222222"/>
          <w:sz w:val="21"/>
          <w:szCs w:val="21"/>
        </w:rPr>
        <w:t xml:space="preserve">1.1. </w:t>
      </w:r>
      <w:r w:rsidRPr="00417468">
        <w:rPr>
          <w:rFonts w:ascii="Helvetica" w:hAnsi="Helvetica" w:cs="Helvetica" w:hint="eastAsia"/>
          <w:b/>
          <w:bCs/>
          <w:color w:val="222222"/>
          <w:sz w:val="21"/>
          <w:szCs w:val="21"/>
        </w:rPr>
        <w:t>Гигиенические</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физиологические</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обоснования</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вибрационных</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воздействий</w:t>
      </w:r>
    </w:p>
    <w:p w14:paraId="209EFEC1" w14:textId="77777777" w:rsidR="00417468" w:rsidRPr="00417468" w:rsidRDefault="00417468" w:rsidP="00417468">
      <w:pPr>
        <w:rPr>
          <w:rFonts w:ascii="Helvetica" w:hAnsi="Helvetica" w:cs="Helvetica"/>
          <w:b/>
          <w:bCs/>
          <w:color w:val="222222"/>
          <w:sz w:val="21"/>
          <w:szCs w:val="21"/>
        </w:rPr>
      </w:pPr>
    </w:p>
    <w:p w14:paraId="0E9FF4CE"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b/>
          <w:bCs/>
          <w:color w:val="222222"/>
          <w:sz w:val="21"/>
          <w:szCs w:val="21"/>
        </w:rPr>
        <w:t xml:space="preserve">1.2. </w:t>
      </w:r>
      <w:r w:rsidRPr="00417468">
        <w:rPr>
          <w:rFonts w:ascii="Helvetica" w:hAnsi="Helvetica" w:cs="Helvetica" w:hint="eastAsia"/>
          <w:b/>
          <w:bCs/>
          <w:color w:val="222222"/>
          <w:sz w:val="21"/>
          <w:szCs w:val="21"/>
        </w:rPr>
        <w:t>Сведения</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о</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применении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вибрационного</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массажа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условиях</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спортивной</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тренировки</w:t>
      </w:r>
    </w:p>
    <w:p w14:paraId="297F2947" w14:textId="77777777" w:rsidR="00417468" w:rsidRPr="00417468" w:rsidRDefault="00417468" w:rsidP="00417468">
      <w:pPr>
        <w:rPr>
          <w:rFonts w:ascii="Helvetica" w:hAnsi="Helvetica" w:cs="Helvetica"/>
          <w:b/>
          <w:bCs/>
          <w:color w:val="222222"/>
          <w:sz w:val="21"/>
          <w:szCs w:val="21"/>
        </w:rPr>
      </w:pPr>
    </w:p>
    <w:p w14:paraId="0E5F433E"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b/>
          <w:bCs/>
          <w:color w:val="222222"/>
          <w:sz w:val="21"/>
          <w:szCs w:val="21"/>
        </w:rPr>
        <w:t xml:space="preserve">1.3. </w:t>
      </w:r>
      <w:r w:rsidRPr="00417468">
        <w:rPr>
          <w:rFonts w:ascii="Helvetica" w:hAnsi="Helvetica" w:cs="Helvetica" w:hint="eastAsia"/>
          <w:b/>
          <w:bCs/>
          <w:color w:val="222222"/>
          <w:sz w:val="21"/>
          <w:szCs w:val="21"/>
        </w:rPr>
        <w:t>Вибрационная</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чувствительность</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сенсорных</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окончаний</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мышечных</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веретен</w:t>
      </w:r>
    </w:p>
    <w:p w14:paraId="77A348B5" w14:textId="77777777" w:rsidR="00417468" w:rsidRPr="00417468" w:rsidRDefault="00417468" w:rsidP="00417468">
      <w:pPr>
        <w:rPr>
          <w:rFonts w:ascii="Helvetica" w:hAnsi="Helvetica" w:cs="Helvetica"/>
          <w:b/>
          <w:bCs/>
          <w:color w:val="222222"/>
          <w:sz w:val="21"/>
          <w:szCs w:val="21"/>
        </w:rPr>
      </w:pPr>
    </w:p>
    <w:p w14:paraId="4E2947E1"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hint="eastAsia"/>
          <w:b/>
          <w:bCs/>
          <w:color w:val="222222"/>
          <w:sz w:val="21"/>
          <w:szCs w:val="21"/>
        </w:rPr>
        <w:t>Глава</w:t>
      </w:r>
      <w:r w:rsidRPr="00417468">
        <w:rPr>
          <w:rFonts w:ascii="Helvetica" w:hAnsi="Helvetica" w:cs="Helvetica"/>
          <w:b/>
          <w:bCs/>
          <w:color w:val="222222"/>
          <w:sz w:val="21"/>
          <w:szCs w:val="21"/>
        </w:rPr>
        <w:t xml:space="preserve"> 2. </w:t>
      </w:r>
      <w:r w:rsidRPr="00417468">
        <w:rPr>
          <w:rFonts w:ascii="Helvetica" w:hAnsi="Helvetica" w:cs="Helvetica" w:hint="eastAsia"/>
          <w:b/>
          <w:bCs/>
          <w:color w:val="222222"/>
          <w:sz w:val="21"/>
          <w:szCs w:val="21"/>
        </w:rPr>
        <w:t>Методика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организация</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исследований</w:t>
      </w:r>
    </w:p>
    <w:p w14:paraId="20B773F5" w14:textId="77777777" w:rsidR="00417468" w:rsidRPr="00417468" w:rsidRDefault="00417468" w:rsidP="00417468">
      <w:pPr>
        <w:rPr>
          <w:rFonts w:ascii="Helvetica" w:hAnsi="Helvetica" w:cs="Helvetica"/>
          <w:b/>
          <w:bCs/>
          <w:color w:val="222222"/>
          <w:sz w:val="21"/>
          <w:szCs w:val="21"/>
        </w:rPr>
      </w:pPr>
    </w:p>
    <w:p w14:paraId="38E84317"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hint="eastAsia"/>
          <w:b/>
          <w:bCs/>
          <w:color w:val="222222"/>
          <w:sz w:val="21"/>
          <w:szCs w:val="21"/>
        </w:rPr>
        <w:t>Глава</w:t>
      </w:r>
      <w:r w:rsidRPr="00417468">
        <w:rPr>
          <w:rFonts w:ascii="Helvetica" w:hAnsi="Helvetica" w:cs="Helvetica"/>
          <w:b/>
          <w:bCs/>
          <w:color w:val="222222"/>
          <w:sz w:val="21"/>
          <w:szCs w:val="21"/>
        </w:rPr>
        <w:t xml:space="preserve"> 3. </w:t>
      </w:r>
      <w:r w:rsidRPr="00417468">
        <w:rPr>
          <w:rFonts w:ascii="Helvetica" w:hAnsi="Helvetica" w:cs="Helvetica" w:hint="eastAsia"/>
          <w:b/>
          <w:bCs/>
          <w:color w:val="222222"/>
          <w:sz w:val="21"/>
          <w:szCs w:val="21"/>
        </w:rPr>
        <w:t>Основные</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формы</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амплитудно</w:t>
      </w:r>
      <w:r w:rsidRPr="00417468">
        <w:rPr>
          <w:rFonts w:ascii="Helvetica" w:hAnsi="Helvetica" w:cs="Helvetica"/>
          <w:b/>
          <w:bCs/>
          <w:color w:val="222222"/>
          <w:sz w:val="21"/>
          <w:szCs w:val="21"/>
        </w:rPr>
        <w:t>-</w:t>
      </w:r>
      <w:r w:rsidRPr="00417468">
        <w:rPr>
          <w:rFonts w:ascii="Helvetica" w:hAnsi="Helvetica" w:cs="Helvetica" w:hint="eastAsia"/>
          <w:b/>
          <w:bCs/>
          <w:color w:val="222222"/>
          <w:sz w:val="21"/>
          <w:szCs w:val="21"/>
        </w:rPr>
        <w:t>временных</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характеристик</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колебательного</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процесса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при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вибрации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скелетной</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мышцы</w:t>
      </w:r>
    </w:p>
    <w:p w14:paraId="41628EF7" w14:textId="77777777" w:rsidR="00417468" w:rsidRPr="00417468" w:rsidRDefault="00417468" w:rsidP="00417468">
      <w:pPr>
        <w:rPr>
          <w:rFonts w:ascii="Helvetica" w:hAnsi="Helvetica" w:cs="Helvetica"/>
          <w:b/>
          <w:bCs/>
          <w:color w:val="222222"/>
          <w:sz w:val="21"/>
          <w:szCs w:val="21"/>
        </w:rPr>
      </w:pPr>
    </w:p>
    <w:p w14:paraId="7D1369C0"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b/>
          <w:bCs/>
          <w:color w:val="222222"/>
          <w:sz w:val="21"/>
          <w:szCs w:val="21"/>
        </w:rPr>
        <w:t xml:space="preserve">3.1. </w:t>
      </w:r>
      <w:r w:rsidRPr="00417468">
        <w:rPr>
          <w:rFonts w:ascii="Helvetica" w:hAnsi="Helvetica" w:cs="Helvetica" w:hint="eastAsia"/>
          <w:b/>
          <w:bCs/>
          <w:color w:val="222222"/>
          <w:sz w:val="21"/>
          <w:szCs w:val="21"/>
        </w:rPr>
        <w:t>Форш</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колебательного</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процесса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при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постоянных</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частотах</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вибрации</w:t>
      </w:r>
    </w:p>
    <w:p w14:paraId="6CCCEAA6" w14:textId="77777777" w:rsidR="00417468" w:rsidRPr="00417468" w:rsidRDefault="00417468" w:rsidP="00417468">
      <w:pPr>
        <w:rPr>
          <w:rFonts w:ascii="Helvetica" w:hAnsi="Helvetica" w:cs="Helvetica"/>
          <w:b/>
          <w:bCs/>
          <w:color w:val="222222"/>
          <w:sz w:val="21"/>
          <w:szCs w:val="21"/>
        </w:rPr>
      </w:pPr>
    </w:p>
    <w:p w14:paraId="0C52E4E8" w14:textId="77777777" w:rsidR="00417468" w:rsidRPr="00417468" w:rsidRDefault="00417468" w:rsidP="00417468">
      <w:pPr>
        <w:rPr>
          <w:rFonts w:ascii="Helvetica" w:hAnsi="Helvetica" w:cs="Helvetica"/>
          <w:b/>
          <w:bCs/>
          <w:color w:val="222222"/>
          <w:sz w:val="21"/>
          <w:szCs w:val="21"/>
        </w:rPr>
      </w:pPr>
      <w:r w:rsidRPr="00417468">
        <w:rPr>
          <w:rFonts w:ascii="Helvetica" w:hAnsi="Helvetica" w:cs="Helvetica"/>
          <w:b/>
          <w:bCs/>
          <w:color w:val="222222"/>
          <w:sz w:val="21"/>
          <w:szCs w:val="21"/>
        </w:rPr>
        <w:t xml:space="preserve">3.2. </w:t>
      </w:r>
      <w:r w:rsidRPr="00417468">
        <w:rPr>
          <w:rFonts w:ascii="Helvetica" w:hAnsi="Helvetica" w:cs="Helvetica" w:hint="eastAsia"/>
          <w:b/>
          <w:bCs/>
          <w:color w:val="222222"/>
          <w:sz w:val="21"/>
          <w:szCs w:val="21"/>
        </w:rPr>
        <w:t>Резонансные</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характеристики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четырехглавой</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мышцы</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бедра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при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изменении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функционального</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состояния</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нервно</w:t>
      </w:r>
      <w:r w:rsidRPr="00417468">
        <w:rPr>
          <w:rFonts w:ascii="Helvetica" w:hAnsi="Helvetica" w:cs="Helvetica"/>
          <w:b/>
          <w:bCs/>
          <w:color w:val="222222"/>
          <w:sz w:val="21"/>
          <w:szCs w:val="21"/>
        </w:rPr>
        <w:t>-</w:t>
      </w:r>
      <w:r w:rsidRPr="00417468">
        <w:rPr>
          <w:rFonts w:ascii="Helvetica" w:hAnsi="Helvetica" w:cs="Helvetica" w:hint="eastAsia"/>
          <w:b/>
          <w:bCs/>
          <w:color w:val="222222"/>
          <w:sz w:val="21"/>
          <w:szCs w:val="21"/>
        </w:rPr>
        <w:t>мышечного</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аппарата</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степени</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мышечного</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напряжения</w:t>
      </w:r>
    </w:p>
    <w:p w14:paraId="632462D5" w14:textId="77777777" w:rsidR="00417468" w:rsidRPr="00417468" w:rsidRDefault="00417468" w:rsidP="00417468">
      <w:pPr>
        <w:rPr>
          <w:rFonts w:ascii="Helvetica" w:hAnsi="Helvetica" w:cs="Helvetica"/>
          <w:b/>
          <w:bCs/>
          <w:color w:val="222222"/>
          <w:sz w:val="21"/>
          <w:szCs w:val="21"/>
        </w:rPr>
      </w:pPr>
    </w:p>
    <w:p w14:paraId="0C1B29AA" w14:textId="05F07B52" w:rsidR="008A0C40" w:rsidRPr="00417468" w:rsidRDefault="00417468" w:rsidP="00417468">
      <w:r w:rsidRPr="00417468">
        <w:rPr>
          <w:rFonts w:ascii="Helvetica" w:hAnsi="Helvetica" w:cs="Helvetica"/>
          <w:b/>
          <w:bCs/>
          <w:color w:val="222222"/>
          <w:sz w:val="21"/>
          <w:szCs w:val="21"/>
        </w:rPr>
        <w:t xml:space="preserve">3.3. </w:t>
      </w:r>
      <w:r w:rsidRPr="00417468">
        <w:rPr>
          <w:rFonts w:ascii="Helvetica" w:hAnsi="Helvetica" w:cs="Helvetica" w:hint="eastAsia"/>
          <w:b/>
          <w:bCs/>
          <w:color w:val="222222"/>
          <w:sz w:val="21"/>
          <w:szCs w:val="21"/>
        </w:rPr>
        <w:t>Вариативность</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резонансных</w:t>
      </w:r>
      <w:r w:rsidRPr="00417468">
        <w:rPr>
          <w:rFonts w:ascii="Helvetica" w:hAnsi="Helvetica" w:cs="Helvetica"/>
          <w:b/>
          <w:bCs/>
          <w:color w:val="222222"/>
          <w:sz w:val="21"/>
          <w:szCs w:val="21"/>
        </w:rPr>
        <w:t xml:space="preserve"> </w:t>
      </w:r>
      <w:r w:rsidRPr="00417468">
        <w:rPr>
          <w:rFonts w:ascii="Helvetica" w:hAnsi="Helvetica" w:cs="Helvetica" w:hint="eastAsia"/>
          <w:b/>
          <w:bCs/>
          <w:color w:val="222222"/>
          <w:sz w:val="21"/>
          <w:szCs w:val="21"/>
        </w:rPr>
        <w:t>колебаний</w:t>
      </w:r>
    </w:p>
    <w:sectPr w:rsidR="008A0C40" w:rsidRPr="0041746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D69B2" w14:textId="77777777" w:rsidR="008F1204" w:rsidRDefault="008F1204">
      <w:pPr>
        <w:spacing w:after="0" w:line="240" w:lineRule="auto"/>
      </w:pPr>
      <w:r>
        <w:separator/>
      </w:r>
    </w:p>
  </w:endnote>
  <w:endnote w:type="continuationSeparator" w:id="0">
    <w:p w14:paraId="12C055FB" w14:textId="77777777" w:rsidR="008F1204" w:rsidRDefault="008F1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1B928" w14:textId="77777777" w:rsidR="008F1204" w:rsidRDefault="008F1204"/>
    <w:p w14:paraId="3B6931C9" w14:textId="77777777" w:rsidR="008F1204" w:rsidRDefault="008F1204"/>
    <w:p w14:paraId="4DA7C868" w14:textId="77777777" w:rsidR="008F1204" w:rsidRDefault="008F1204"/>
    <w:p w14:paraId="38C01633" w14:textId="77777777" w:rsidR="008F1204" w:rsidRDefault="008F1204"/>
    <w:p w14:paraId="3C2062E4" w14:textId="77777777" w:rsidR="008F1204" w:rsidRDefault="008F1204"/>
    <w:p w14:paraId="417E9FCB" w14:textId="77777777" w:rsidR="008F1204" w:rsidRDefault="008F1204"/>
    <w:p w14:paraId="31C4F5DB" w14:textId="77777777" w:rsidR="008F1204" w:rsidRDefault="008F12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4DFE1B" wp14:editId="2719F7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C8B92" w14:textId="77777777" w:rsidR="008F1204" w:rsidRDefault="008F12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4DFE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0C8B92" w14:textId="77777777" w:rsidR="008F1204" w:rsidRDefault="008F12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18947E" w14:textId="77777777" w:rsidR="008F1204" w:rsidRDefault="008F1204"/>
    <w:p w14:paraId="06059FFC" w14:textId="77777777" w:rsidR="008F1204" w:rsidRDefault="008F1204"/>
    <w:p w14:paraId="20D743EA" w14:textId="77777777" w:rsidR="008F1204" w:rsidRDefault="008F12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35CB1E" wp14:editId="6CBE12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9D6C7" w14:textId="77777777" w:rsidR="008F1204" w:rsidRDefault="008F1204"/>
                          <w:p w14:paraId="16018316" w14:textId="77777777" w:rsidR="008F1204" w:rsidRDefault="008F12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35CB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89D6C7" w14:textId="77777777" w:rsidR="008F1204" w:rsidRDefault="008F1204"/>
                    <w:p w14:paraId="16018316" w14:textId="77777777" w:rsidR="008F1204" w:rsidRDefault="008F12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5538C7" w14:textId="77777777" w:rsidR="008F1204" w:rsidRDefault="008F1204"/>
    <w:p w14:paraId="49702327" w14:textId="77777777" w:rsidR="008F1204" w:rsidRDefault="008F1204">
      <w:pPr>
        <w:rPr>
          <w:sz w:val="2"/>
          <w:szCs w:val="2"/>
        </w:rPr>
      </w:pPr>
    </w:p>
    <w:p w14:paraId="6E01688E" w14:textId="77777777" w:rsidR="008F1204" w:rsidRDefault="008F1204"/>
    <w:p w14:paraId="4715042D" w14:textId="77777777" w:rsidR="008F1204" w:rsidRDefault="008F1204">
      <w:pPr>
        <w:spacing w:after="0" w:line="240" w:lineRule="auto"/>
      </w:pPr>
    </w:p>
  </w:footnote>
  <w:footnote w:type="continuationSeparator" w:id="0">
    <w:p w14:paraId="60175B1B" w14:textId="77777777" w:rsidR="008F1204" w:rsidRDefault="008F1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204"/>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16418</TotalTime>
  <Pages>2</Pages>
  <Words>289</Words>
  <Characters>1650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644</cp:revision>
  <cp:lastPrinted>2009-02-06T05:36:00Z</cp:lastPrinted>
  <dcterms:created xsi:type="dcterms:W3CDTF">2025-11-25T20:19:00Z</dcterms:created>
  <dcterms:modified xsi:type="dcterms:W3CDTF">2025-12-21T06:42:00Z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