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B2CE1" w14:textId="25C6B691" w:rsidR="00D077B3" w:rsidRPr="000E15F6" w:rsidRDefault="000E15F6" w:rsidP="000E15F6">
      <w:r>
        <w:rPr>
          <w:rFonts w:ascii="Verdana" w:hAnsi="Verdana"/>
          <w:b/>
          <w:bCs/>
          <w:color w:val="000000"/>
          <w:shd w:val="clear" w:color="auto" w:fill="FFFFFF"/>
        </w:rPr>
        <w:t>Самсоні-Тодоров Олександр Олегович. Моделювання та розробка реакторів ультрафіолетового випромінювання для фотокаталітичного окиснення домішок води.- Дисертація канд. техн. наук: 05.17.21, Нац. акад. наук України, Ін-т колоїд. хімії та хімії води ім. А. В. Думанського. - К., 2012.- 210 с. : рис., табл.</w:t>
      </w:r>
    </w:p>
    <w:sectPr w:rsidR="00D077B3" w:rsidRPr="000E15F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ECB3A" w14:textId="77777777" w:rsidR="00A84F12" w:rsidRDefault="00A84F12">
      <w:pPr>
        <w:spacing w:after="0" w:line="240" w:lineRule="auto"/>
      </w:pPr>
      <w:r>
        <w:separator/>
      </w:r>
    </w:p>
  </w:endnote>
  <w:endnote w:type="continuationSeparator" w:id="0">
    <w:p w14:paraId="4D3A52F6" w14:textId="77777777" w:rsidR="00A84F12" w:rsidRDefault="00A8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377C7" w14:textId="77777777" w:rsidR="00A84F12" w:rsidRDefault="00A84F12">
      <w:pPr>
        <w:spacing w:after="0" w:line="240" w:lineRule="auto"/>
      </w:pPr>
      <w:r>
        <w:separator/>
      </w:r>
    </w:p>
  </w:footnote>
  <w:footnote w:type="continuationSeparator" w:id="0">
    <w:p w14:paraId="14976D65" w14:textId="77777777" w:rsidR="00A84F12" w:rsidRDefault="00A8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84F1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12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96249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7473</cp:revision>
  <dcterms:created xsi:type="dcterms:W3CDTF">2024-06-20T08:51:00Z</dcterms:created>
  <dcterms:modified xsi:type="dcterms:W3CDTF">2024-12-15T10:17:00Z</dcterms:modified>
  <cp:category/>
</cp:coreProperties>
</file>