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A5FE" w14:textId="77777777" w:rsidR="00736C03" w:rsidRDefault="00736C03" w:rsidP="00736C0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olor w:val="222222"/>
          <w:sz w:val="21"/>
          <w:szCs w:val="21"/>
        </w:rPr>
        <w:t>Корепина, Татьяна Николаевна.</w:t>
      </w:r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br/>
        <w:t xml:space="preserve">Эстетическая организация архитектурной среды крупнейшего промышленного города (на примере Свердловска). Том </w:t>
      </w:r>
      <w:proofErr w:type="gramStart"/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t>1 :</w:t>
      </w:r>
      <w:proofErr w:type="gramEnd"/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t xml:space="preserve"> диссертация ... кандидата архитектура ы 18.00.01. - Москва, 1984. - 161 </w:t>
      </w:r>
      <w:proofErr w:type="gramStart"/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b w:val="0"/>
          <w:bCs w:val="0"/>
          <w:color w:val="222222"/>
          <w:sz w:val="21"/>
          <w:szCs w:val="21"/>
        </w:rPr>
        <w:t xml:space="preserve"> ил. + Прил.(35 с. : ил.).</w:t>
      </w:r>
    </w:p>
    <w:p w14:paraId="70FDC8D4" w14:textId="77777777" w:rsidR="00736C03" w:rsidRDefault="00736C03" w:rsidP="00736C0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br/>
      </w:r>
    </w:p>
    <w:p w14:paraId="530E58C3" w14:textId="77777777" w:rsidR="00736C03" w:rsidRDefault="00736C03" w:rsidP="00736C0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Корепина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Николаевна</w:t>
      </w:r>
    </w:p>
    <w:p w14:paraId="68701278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-</w:t>
      </w:r>
    </w:p>
    <w:p w14:paraId="2E81796F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ГЛ. АРХИТЕКТУРНАЯ СРЕДА ГОРОДА КАК ЭСТЕТИЧЕСКАЯ СИСТЕМА.</w:t>
      </w:r>
    </w:p>
    <w:p w14:paraId="381C6A1F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Понятие архитектурно-эстетической системы города, ее проявления и структурная модель.</w:t>
      </w:r>
    </w:p>
    <w:p w14:paraId="351FF616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Специфика эстетического формирования архитектурной среды крупнейших промышленных городов и ее конкретное воплощение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Свердловске .</w:t>
      </w:r>
      <w:proofErr w:type="gramEnd"/>
    </w:p>
    <w:p w14:paraId="26308721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главе.</w:t>
      </w:r>
    </w:p>
    <w:p w14:paraId="2EBCCE5D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ГЛ. ОСОБЕННОСТИ АРХИТЕКТУРНОЙ СРЕДЫ ГОРОДА СВЕРДЛОВСКА НА СОВРЕМЕННОМ ЭТАПЕ.</w:t>
      </w:r>
    </w:p>
    <w:p w14:paraId="1C45834E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Сочетание промышленной архитектуры и селитебной застройки в Свердловске.</w:t>
      </w:r>
    </w:p>
    <w:p w14:paraId="31CAFFAF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Отличительные черты центра Свердловска. - б</w:t>
      </w:r>
    </w:p>
    <w:p w14:paraId="53BFA6D4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П.З. Историческое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едро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Свердловска.</w:t>
      </w:r>
    </w:p>
    <w:p w14:paraId="7A6FED14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Взаимосвязь архитектурной среды Свердловска и природного ландшафта.</w:t>
      </w:r>
    </w:p>
    <w:p w14:paraId="32E6FED8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 главе.</w:t>
      </w:r>
    </w:p>
    <w:p w14:paraId="62CB7191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 ГЛ. ПУТИ ЭСТЕТИЧЕСКОЙ ОПТИМИЗАЦИИ АРХИТЕКТУРНОЙ СРЕДЫ КРУПНЕЙШЕГО ПРОМЫШЛЕШОГО ГОРОДА.</w:t>
      </w:r>
    </w:p>
    <w:p w14:paraId="31D0C45C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Восприятие архитектурной среды Свердловска и ее эстетическая оценка.</w:t>
      </w:r>
    </w:p>
    <w:p w14:paraId="3109BA7D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Эстетическая организация как путь к оптимизации архитектурной среды крупнейшего промышленного города.</w:t>
      </w:r>
    </w:p>
    <w:p w14:paraId="5D4428AC" w14:textId="77777777" w:rsidR="00736C03" w:rsidRDefault="00736C03" w:rsidP="00736C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Ш главе.</w:t>
      </w:r>
    </w:p>
    <w:p w14:paraId="506CC6FD" w14:textId="6D66B639" w:rsidR="00431F16" w:rsidRPr="00736C03" w:rsidRDefault="00431F16" w:rsidP="00736C03"/>
    <w:sectPr w:rsidR="00431F16" w:rsidRPr="00736C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CD69" w14:textId="77777777" w:rsidR="0050067F" w:rsidRDefault="0050067F">
      <w:pPr>
        <w:spacing w:after="0" w:line="240" w:lineRule="auto"/>
      </w:pPr>
      <w:r>
        <w:separator/>
      </w:r>
    </w:p>
  </w:endnote>
  <w:endnote w:type="continuationSeparator" w:id="0">
    <w:p w14:paraId="27AE204D" w14:textId="77777777" w:rsidR="0050067F" w:rsidRDefault="0050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1974" w14:textId="77777777" w:rsidR="0050067F" w:rsidRDefault="0050067F">
      <w:pPr>
        <w:spacing w:after="0" w:line="240" w:lineRule="auto"/>
      </w:pPr>
      <w:r>
        <w:separator/>
      </w:r>
    </w:p>
  </w:footnote>
  <w:footnote w:type="continuationSeparator" w:id="0">
    <w:p w14:paraId="5E2C610F" w14:textId="77777777" w:rsidR="0050067F" w:rsidRDefault="0050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06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67F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162023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10318</cp:revision>
  <dcterms:created xsi:type="dcterms:W3CDTF">2024-06-20T08:51:00Z</dcterms:created>
  <dcterms:modified xsi:type="dcterms:W3CDTF">2025-03-11T21:47:00Z</dcterms:modified>
  <cp:category/>
</cp:coreProperties>
</file>