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F7D6B"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hint="eastAsia"/>
          <w:b/>
          <w:bCs/>
          <w:color w:val="222222"/>
          <w:sz w:val="21"/>
          <w:szCs w:val="21"/>
        </w:rPr>
        <w:t>Тоневицкий</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Александр</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Григорьевич</w:t>
      </w:r>
      <w:r w:rsidRPr="000D1388">
        <w:rPr>
          <w:rFonts w:ascii="Helvetica" w:hAnsi="Helvetica" w:cs="Helvetica"/>
          <w:b/>
          <w:bCs/>
          <w:color w:val="222222"/>
          <w:sz w:val="21"/>
          <w:szCs w:val="21"/>
        </w:rPr>
        <w:t>.</w:t>
      </w:r>
    </w:p>
    <w:p w14:paraId="656B3A06"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hint="eastAsia"/>
          <w:b/>
          <w:bCs/>
          <w:color w:val="222222"/>
          <w:sz w:val="21"/>
          <w:szCs w:val="21"/>
        </w:rPr>
        <w:t>Иммунотоксины</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полученные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на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основе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моно</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поликлональных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цепи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рицина</w:t>
      </w:r>
      <w:r w:rsidRPr="000D1388">
        <w:rPr>
          <w:rFonts w:ascii="Helvetica" w:hAnsi="Helvetica" w:cs="Helvetica"/>
          <w:b/>
          <w:bCs/>
          <w:color w:val="222222"/>
          <w:sz w:val="21"/>
          <w:szCs w:val="21"/>
        </w:rPr>
        <w:t xml:space="preserve"> : </w:t>
      </w:r>
      <w:r w:rsidRPr="000D1388">
        <w:rPr>
          <w:rFonts w:ascii="Helvetica" w:hAnsi="Helvetica" w:cs="Helvetica" w:hint="eastAsia"/>
          <w:b/>
          <w:bCs/>
          <w:color w:val="222222"/>
          <w:sz w:val="21"/>
          <w:szCs w:val="21"/>
        </w:rPr>
        <w:t>диссертация</w:t>
      </w:r>
      <w:r w:rsidRPr="000D1388">
        <w:rPr>
          <w:rFonts w:ascii="Helvetica" w:hAnsi="Helvetica" w:cs="Helvetica"/>
          <w:b/>
          <w:bCs/>
          <w:color w:val="222222"/>
          <w:sz w:val="21"/>
          <w:szCs w:val="21"/>
        </w:rPr>
        <w:t xml:space="preserve"> ... </w:t>
      </w:r>
      <w:r w:rsidRPr="000D1388">
        <w:rPr>
          <w:rFonts w:ascii="Helvetica" w:hAnsi="Helvetica" w:cs="Helvetica" w:hint="eastAsia"/>
          <w:b/>
          <w:bCs/>
          <w:color w:val="222222"/>
          <w:sz w:val="21"/>
          <w:szCs w:val="21"/>
        </w:rPr>
        <w:t>кандидата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биологических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наук</w:t>
      </w:r>
      <w:r w:rsidRPr="000D1388">
        <w:rPr>
          <w:rFonts w:ascii="Helvetica" w:hAnsi="Helvetica" w:cs="Helvetica"/>
          <w:b/>
          <w:bCs/>
          <w:color w:val="222222"/>
          <w:sz w:val="21"/>
          <w:szCs w:val="21"/>
        </w:rPr>
        <w:t xml:space="preserve"> : 03.00.04. - </w:t>
      </w:r>
      <w:r w:rsidRPr="000D1388">
        <w:rPr>
          <w:rFonts w:ascii="Helvetica" w:hAnsi="Helvetica" w:cs="Helvetica" w:hint="eastAsia"/>
          <w:b/>
          <w:bCs/>
          <w:color w:val="222222"/>
          <w:sz w:val="21"/>
          <w:szCs w:val="21"/>
        </w:rPr>
        <w:t>Москва</w:t>
      </w:r>
      <w:r w:rsidRPr="000D1388">
        <w:rPr>
          <w:rFonts w:ascii="Helvetica" w:hAnsi="Helvetica" w:cs="Helvetica"/>
          <w:b/>
          <w:bCs/>
          <w:color w:val="222222"/>
          <w:sz w:val="21"/>
          <w:szCs w:val="21"/>
        </w:rPr>
        <w:t xml:space="preserve">, 1985. - 140 </w:t>
      </w:r>
      <w:r w:rsidRPr="000D1388">
        <w:rPr>
          <w:rFonts w:ascii="Helvetica" w:hAnsi="Helvetica" w:cs="Helvetica" w:hint="eastAsia"/>
          <w:b/>
          <w:bCs/>
          <w:color w:val="222222"/>
          <w:sz w:val="21"/>
          <w:szCs w:val="21"/>
        </w:rPr>
        <w:t>с</w:t>
      </w:r>
      <w:r w:rsidRPr="000D1388">
        <w:rPr>
          <w:rFonts w:ascii="Helvetica" w:hAnsi="Helvetica" w:cs="Helvetica"/>
          <w:b/>
          <w:bCs/>
          <w:color w:val="222222"/>
          <w:sz w:val="21"/>
          <w:szCs w:val="21"/>
        </w:rPr>
        <w:t xml:space="preserve">. : </w:t>
      </w:r>
      <w:r w:rsidRPr="000D1388">
        <w:rPr>
          <w:rFonts w:ascii="Helvetica" w:hAnsi="Helvetica" w:cs="Helvetica" w:hint="eastAsia"/>
          <w:b/>
          <w:bCs/>
          <w:color w:val="222222"/>
          <w:sz w:val="21"/>
          <w:szCs w:val="21"/>
        </w:rPr>
        <w:t>ил</w:t>
      </w:r>
      <w:r w:rsidRPr="000D1388">
        <w:rPr>
          <w:rFonts w:ascii="Helvetica" w:hAnsi="Helvetica" w:cs="Helvetica"/>
          <w:b/>
          <w:bCs/>
          <w:color w:val="222222"/>
          <w:sz w:val="21"/>
          <w:szCs w:val="21"/>
        </w:rPr>
        <w:t>.</w:t>
      </w:r>
    </w:p>
    <w:p w14:paraId="5D9DF54F"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hint="eastAsia"/>
          <w:b/>
          <w:bCs/>
          <w:color w:val="222222"/>
          <w:sz w:val="21"/>
          <w:szCs w:val="21"/>
        </w:rPr>
        <w:t>больше</w:t>
      </w:r>
    </w:p>
    <w:p w14:paraId="0FD8BE94"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hint="eastAsia"/>
          <w:b/>
          <w:bCs/>
          <w:color w:val="222222"/>
          <w:sz w:val="21"/>
          <w:szCs w:val="21"/>
        </w:rPr>
        <w:t>Цитаты</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из</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текста</w:t>
      </w:r>
      <w:r w:rsidRPr="000D1388">
        <w:rPr>
          <w:rFonts w:ascii="Helvetica" w:hAnsi="Helvetica" w:cs="Helvetica"/>
          <w:b/>
          <w:bCs/>
          <w:color w:val="222222"/>
          <w:sz w:val="21"/>
          <w:szCs w:val="21"/>
        </w:rPr>
        <w:t>:</w:t>
      </w:r>
    </w:p>
    <w:p w14:paraId="0913F64E"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hint="eastAsia"/>
          <w:b/>
          <w:bCs/>
          <w:color w:val="222222"/>
          <w:sz w:val="21"/>
          <w:szCs w:val="21"/>
        </w:rPr>
        <w:t>стр</w:t>
      </w:r>
      <w:r w:rsidRPr="000D1388">
        <w:rPr>
          <w:rFonts w:ascii="Helvetica" w:hAnsi="Helvetica" w:cs="Helvetica"/>
          <w:b/>
          <w:bCs/>
          <w:color w:val="222222"/>
          <w:sz w:val="21"/>
          <w:szCs w:val="21"/>
        </w:rPr>
        <w:t>. 1</w:t>
      </w:r>
    </w:p>
    <w:p w14:paraId="5DDCCD33"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м</w:t>
      </w:r>
      <w:r w:rsidRPr="000D1388">
        <w:rPr>
          <w:rFonts w:ascii="Helvetica" w:hAnsi="Helvetica" w:cs="Helvetica"/>
          <w:b/>
          <w:bCs/>
          <w:color w:val="222222"/>
          <w:sz w:val="21"/>
          <w:szCs w:val="21"/>
        </w:rPr>
        <w:t xml:space="preserve">: </w:t>
      </w:r>
      <w:proofErr w:type="spellStart"/>
      <w:r w:rsidRPr="000D1388">
        <w:rPr>
          <w:rFonts w:ascii="Helvetica" w:hAnsi="Helvetica" w:cs="Helvetica"/>
          <w:b/>
          <w:bCs/>
          <w:color w:val="222222"/>
          <w:sz w:val="21"/>
          <w:szCs w:val="21"/>
        </w:rPr>
        <w:t>lS</w:t>
      </w:r>
      <w:proofErr w:type="spellEnd"/>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д</w:t>
      </w:r>
      <w:r w:rsidRPr="000D1388">
        <w:rPr>
          <w:rFonts w:ascii="Helvetica" w:hAnsi="Helvetica" w:cs="Helvetica"/>
          <w:b/>
          <w:bCs/>
          <w:color w:val="222222"/>
          <w:sz w:val="21"/>
          <w:szCs w:val="21"/>
        </w:rPr>
        <w:t xml:space="preserve"> ]^n-S </w:t>
      </w:r>
      <w:r w:rsidRPr="000D1388">
        <w:rPr>
          <w:rFonts w:ascii="Helvetica" w:hAnsi="Helvetica" w:cs="Helvetica" w:hint="eastAsia"/>
          <w:b/>
          <w:bCs/>
          <w:color w:val="222222"/>
          <w:sz w:val="21"/>
          <w:szCs w:val="21"/>
        </w:rPr>
        <w:t>ВСЕСОЮЗНЫЙ</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КАРДИОЛОГИЧЕСКИ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НАУЧЬЫИ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ЦЕНТР</w:t>
      </w:r>
      <w:r w:rsidRPr="000D1388">
        <w:rPr>
          <w:rFonts w:ascii="Helvetica" w:hAnsi="Helvetica" w:cs="Helvetica"/>
          <w:b/>
          <w:bCs/>
          <w:color w:val="222222"/>
          <w:sz w:val="21"/>
          <w:szCs w:val="21"/>
        </w:rPr>
        <w:t xml:space="preserve"> MR </w:t>
      </w:r>
      <w:r w:rsidRPr="000D1388">
        <w:rPr>
          <w:rFonts w:ascii="Helvetica" w:hAnsi="Helvetica" w:cs="Helvetica" w:hint="eastAsia"/>
          <w:b/>
          <w:bCs/>
          <w:color w:val="222222"/>
          <w:sz w:val="21"/>
          <w:szCs w:val="21"/>
        </w:rPr>
        <w:t>СССР</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На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правах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рукописи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ТОНЕВИЦКИЙ</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АЛЕКСАЦДР</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ГРИГОРЬЕВИЧ</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УДК</w:t>
      </w:r>
      <w:r w:rsidRPr="000D1388">
        <w:rPr>
          <w:rFonts w:ascii="Helvetica" w:hAnsi="Helvetica" w:cs="Helvetica"/>
          <w:b/>
          <w:bCs/>
          <w:color w:val="222222"/>
          <w:sz w:val="21"/>
          <w:szCs w:val="21"/>
        </w:rPr>
        <w:t xml:space="preserve"> 547.962.4-576.345 </w:t>
      </w:r>
      <w:r w:rsidRPr="000D1388">
        <w:rPr>
          <w:rFonts w:ascii="Helvetica" w:hAnsi="Helvetica" w:cs="Helvetica" w:hint="eastAsia"/>
          <w:b/>
          <w:bCs/>
          <w:color w:val="222222"/>
          <w:sz w:val="21"/>
          <w:szCs w:val="21"/>
        </w:rPr>
        <w:t>Ш</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УНОТОКСИШ</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ПОЖУЧЕННЫЕ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НА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ОСНОВЕ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МОНО</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ПОЛИКЛОНАЛЬШХ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ЦЕПИ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РИЦИНА</w:t>
      </w:r>
      <w:r w:rsidRPr="000D1388">
        <w:rPr>
          <w:rFonts w:ascii="Helvetica" w:hAnsi="Helvetica" w:cs="Helvetica"/>
          <w:b/>
          <w:bCs/>
          <w:color w:val="222222"/>
          <w:sz w:val="21"/>
          <w:szCs w:val="21"/>
        </w:rPr>
        <w:t xml:space="preserve"> 0 3 . 0 0 . 0 4 - </w:t>
      </w:r>
      <w:r w:rsidRPr="000D1388">
        <w:rPr>
          <w:rFonts w:ascii="Helvetica" w:hAnsi="Helvetica" w:cs="Helvetica" w:hint="eastAsia"/>
          <w:b/>
          <w:bCs/>
          <w:color w:val="222222"/>
          <w:sz w:val="21"/>
          <w:szCs w:val="21"/>
        </w:rPr>
        <w:t>Биохимия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Диссертация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на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соискание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ученой</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степеьш</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кандидата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биологических</w:t>
      </w:r>
    </w:p>
    <w:p w14:paraId="7AB90693"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hint="eastAsia"/>
          <w:b/>
          <w:bCs/>
          <w:color w:val="222222"/>
          <w:sz w:val="21"/>
          <w:szCs w:val="21"/>
        </w:rPr>
        <w:t>стр</w:t>
      </w:r>
      <w:r w:rsidRPr="000D1388">
        <w:rPr>
          <w:rFonts w:ascii="Helvetica" w:hAnsi="Helvetica" w:cs="Helvetica"/>
          <w:b/>
          <w:bCs/>
          <w:color w:val="222222"/>
          <w:sz w:val="21"/>
          <w:szCs w:val="21"/>
        </w:rPr>
        <w:t>. 4</w:t>
      </w:r>
    </w:p>
    <w:p w14:paraId="273E2892"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hint="eastAsia"/>
          <w:b/>
          <w:bCs/>
          <w:color w:val="222222"/>
          <w:sz w:val="21"/>
          <w:szCs w:val="21"/>
        </w:rPr>
        <w:t>Моноклональные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ди</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ференцироВ</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Ч</w:t>
      </w:r>
      <w:r w:rsidRPr="000D1388">
        <w:rPr>
          <w:rFonts w:ascii="Helvetica" w:hAnsi="Helvetica" w:cs="Helvetica"/>
          <w:b/>
          <w:bCs/>
          <w:color w:val="222222"/>
          <w:sz w:val="21"/>
          <w:szCs w:val="21"/>
        </w:rPr>
        <w:t xml:space="preserve"> 0 </w:t>
      </w:r>
      <w:r w:rsidRPr="000D1388">
        <w:rPr>
          <w:rFonts w:ascii="Helvetica" w:hAnsi="Helvetica" w:cs="Helvetica" w:hint="eastAsia"/>
          <w:b/>
          <w:bCs/>
          <w:color w:val="222222"/>
          <w:sz w:val="21"/>
          <w:szCs w:val="21"/>
        </w:rPr>
        <w:t>Л</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шену</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эритроблаотов</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мьши</w:t>
      </w:r>
      <w:r w:rsidRPr="000D1388">
        <w:rPr>
          <w:rFonts w:ascii="Helvetica" w:hAnsi="Helvetica" w:cs="Helvetica"/>
          <w:b/>
          <w:bCs/>
          <w:color w:val="222222"/>
          <w:sz w:val="21"/>
          <w:szCs w:val="21"/>
        </w:rPr>
        <w:t xml:space="preserve"> . . . 64 0 </w:t>
      </w:r>
      <w:r w:rsidRPr="000D1388">
        <w:rPr>
          <w:rFonts w:ascii="Helvetica" w:hAnsi="Helvetica" w:cs="Helvetica" w:hint="eastAsia"/>
          <w:b/>
          <w:bCs/>
          <w:color w:val="222222"/>
          <w:sz w:val="21"/>
          <w:szCs w:val="21"/>
        </w:rPr>
        <w:t>Н</w:t>
      </w:r>
      <w:r w:rsidRPr="000D1388">
        <w:rPr>
          <w:rFonts w:ascii="Helvetica" w:hAnsi="Helvetica" w:cs="Helvetica"/>
          <w:b/>
          <w:bCs/>
          <w:color w:val="222222"/>
          <w:sz w:val="21"/>
          <w:szCs w:val="21"/>
        </w:rPr>
        <w:t xml:space="preserve">1 </w:t>
      </w:r>
      <w:r w:rsidRPr="000D1388">
        <w:rPr>
          <w:rFonts w:ascii="Helvetica" w:hAnsi="Helvetica" w:cs="Helvetica" w:hint="eastAsia"/>
          <w:b/>
          <w:bCs/>
          <w:color w:val="222222"/>
          <w:sz w:val="21"/>
          <w:szCs w:val="21"/>
        </w:rPr>
        <w:t>У</w:t>
      </w:r>
      <w:r w:rsidRPr="000D1388">
        <w:rPr>
          <w:rFonts w:ascii="Helvetica" w:hAnsi="Helvetica" w:cs="Helvetica"/>
          <w:b/>
          <w:bCs/>
          <w:color w:val="222222"/>
          <w:sz w:val="21"/>
          <w:szCs w:val="21"/>
        </w:rPr>
        <w:t xml:space="preserve"> 2.3. </w:t>
      </w:r>
      <w:r w:rsidRPr="000D1388">
        <w:rPr>
          <w:rFonts w:ascii="Helvetica" w:hAnsi="Helvetica" w:cs="Helvetica" w:hint="eastAsia"/>
          <w:b/>
          <w:bCs/>
          <w:color w:val="222222"/>
          <w:sz w:val="21"/>
          <w:szCs w:val="21"/>
        </w:rPr>
        <w:t>Поликлоналыше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В</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цепям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рицина</w:t>
      </w:r>
      <w:r w:rsidRPr="000D1388">
        <w:rPr>
          <w:rFonts w:ascii="Helvetica" w:hAnsi="Helvetica" w:cs="Helvetica"/>
          <w:b/>
          <w:bCs/>
          <w:color w:val="222222"/>
          <w:sz w:val="21"/>
          <w:szCs w:val="21"/>
        </w:rPr>
        <w:t xml:space="preserve"> 2.3.1. </w:t>
      </w:r>
      <w:r w:rsidRPr="000D1388">
        <w:rPr>
          <w:rFonts w:ascii="Helvetica" w:hAnsi="Helvetica" w:cs="Helvetica" w:hint="eastAsia"/>
          <w:b/>
          <w:bCs/>
          <w:color w:val="222222"/>
          <w:sz w:val="21"/>
          <w:szCs w:val="21"/>
        </w:rPr>
        <w:t>Получение</w:t>
      </w:r>
      <w:r w:rsidRPr="000D1388">
        <w:rPr>
          <w:rFonts w:ascii="Helvetica" w:hAnsi="Helvetica" w:cs="Helvetica"/>
          <w:b/>
          <w:bCs/>
          <w:color w:val="222222"/>
          <w:sz w:val="21"/>
          <w:szCs w:val="21"/>
        </w:rPr>
        <w:t xml:space="preserve"> 1</w:t>
      </w:r>
      <w:r w:rsidRPr="000D1388">
        <w:rPr>
          <w:rFonts w:ascii="Helvetica" w:hAnsi="Helvetica" w:cs="Helvetica" w:hint="eastAsia"/>
          <w:b/>
          <w:bCs/>
          <w:color w:val="222222"/>
          <w:sz w:val="21"/>
          <w:szCs w:val="21"/>
        </w:rPr>
        <w:t>шглуносорбентов</w:t>
      </w:r>
      <w:r w:rsidRPr="000D1388">
        <w:rPr>
          <w:rFonts w:ascii="Helvetica" w:hAnsi="Helvetica" w:cs="Helvetica"/>
          <w:b/>
          <w:bCs/>
          <w:color w:val="222222"/>
          <w:sz w:val="21"/>
          <w:szCs w:val="21"/>
        </w:rPr>
        <w:t xml:space="preserve"> 2.4. </w:t>
      </w:r>
      <w:r w:rsidRPr="000D1388">
        <w:rPr>
          <w:rFonts w:ascii="Helvetica" w:hAnsi="Helvetica" w:cs="Helvetica" w:hint="eastAsia"/>
          <w:b/>
          <w:bCs/>
          <w:color w:val="222222"/>
          <w:sz w:val="21"/>
          <w:szCs w:val="21"/>
        </w:rPr>
        <w:t>Получеьше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конъюгата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между</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цепью</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рицина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антителами</w:t>
      </w:r>
      <w:r w:rsidRPr="000D1388">
        <w:rPr>
          <w:rFonts w:ascii="Helvetica" w:hAnsi="Helvetica" w:cs="Helvetica"/>
          <w:b/>
          <w:bCs/>
          <w:color w:val="222222"/>
          <w:sz w:val="21"/>
          <w:szCs w:val="21"/>
        </w:rPr>
        <w:t xml:space="preserve"> 2.5. </w:t>
      </w:r>
      <w:r w:rsidRPr="000D1388">
        <w:rPr>
          <w:rFonts w:ascii="Helvetica" w:hAnsi="Helvetica" w:cs="Helvetica" w:hint="eastAsia"/>
          <w:b/>
          <w:bCs/>
          <w:color w:val="222222"/>
          <w:sz w:val="21"/>
          <w:szCs w:val="21"/>
        </w:rPr>
        <w:t>Определение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цитотоксических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свойств</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полу­</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ченных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препаратов</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рицина</w:t>
      </w:r>
      <w:r w:rsidRPr="000D1388">
        <w:rPr>
          <w:rFonts w:ascii="Helvetica" w:hAnsi="Helvetica" w:cs="Helvetica"/>
          <w:b/>
          <w:bCs/>
          <w:color w:val="222222"/>
          <w:sz w:val="21"/>
          <w:szCs w:val="21"/>
        </w:rPr>
        <w:t>,</w:t>
      </w:r>
    </w:p>
    <w:p w14:paraId="16A72390"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hint="eastAsia"/>
          <w:b/>
          <w:bCs/>
          <w:color w:val="222222"/>
          <w:sz w:val="21"/>
          <w:szCs w:val="21"/>
        </w:rPr>
        <w:t>стр</w:t>
      </w:r>
      <w:r w:rsidRPr="000D1388">
        <w:rPr>
          <w:rFonts w:ascii="Helvetica" w:hAnsi="Helvetica" w:cs="Helvetica"/>
          <w:b/>
          <w:bCs/>
          <w:color w:val="222222"/>
          <w:sz w:val="21"/>
          <w:szCs w:val="21"/>
        </w:rPr>
        <w:t>. 99</w:t>
      </w:r>
    </w:p>
    <w:p w14:paraId="250BF978"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hint="eastAsia"/>
          <w:b/>
          <w:bCs/>
          <w:color w:val="222222"/>
          <w:sz w:val="21"/>
          <w:szCs w:val="21"/>
        </w:rPr>
        <w:t>А</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цепи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рицина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поликлональных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против</w:t>
      </w:r>
      <w:r w:rsidRPr="000D1388">
        <w:rPr>
          <w:rFonts w:ascii="Helvetica" w:hAnsi="Helvetica" w:cs="Helvetica"/>
          <w:b/>
          <w:bCs/>
          <w:color w:val="222222"/>
          <w:sz w:val="21"/>
          <w:szCs w:val="21"/>
        </w:rPr>
        <w:t xml:space="preserve"> L </w:t>
      </w:r>
      <w:r w:rsidRPr="000D1388">
        <w:rPr>
          <w:rFonts w:ascii="Helvetica" w:hAnsi="Helvetica" w:cs="Helvetica" w:hint="eastAsia"/>
          <w:b/>
          <w:bCs/>
          <w:color w:val="222222"/>
          <w:sz w:val="21"/>
          <w:szCs w:val="21"/>
        </w:rPr>
        <w:t>цепей</w:t>
      </w:r>
      <w:r w:rsidRPr="000D1388">
        <w:rPr>
          <w:rFonts w:ascii="Helvetica" w:hAnsi="Helvetica" w:cs="Helvetica"/>
          <w:b/>
          <w:bCs/>
          <w:color w:val="222222"/>
          <w:sz w:val="21"/>
          <w:szCs w:val="21"/>
        </w:rPr>
        <w:t xml:space="preserve"> </w:t>
      </w:r>
      <w:proofErr w:type="spellStart"/>
      <w:r w:rsidRPr="000D1388">
        <w:rPr>
          <w:rFonts w:ascii="Helvetica" w:hAnsi="Helvetica" w:cs="Helvetica"/>
          <w:b/>
          <w:bCs/>
          <w:color w:val="222222"/>
          <w:sz w:val="21"/>
          <w:szCs w:val="21"/>
        </w:rPr>
        <w:t>igG</w:t>
      </w:r>
      <w:proofErr w:type="spellEnd"/>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человека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помощью</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препаратов</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содержа­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щих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В</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цепь</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рицина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Клетки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лим</w:t>
      </w:r>
      <w:r w:rsidRPr="000D1388">
        <w:rPr>
          <w:rFonts w:ascii="Helvetica" w:hAnsi="Helvetica" w:cs="Helvetica"/>
          <w:b/>
          <w:bCs/>
          <w:color w:val="222222"/>
          <w:sz w:val="21"/>
          <w:szCs w:val="21"/>
        </w:rPr>
        <w:t>|10</w:t>
      </w:r>
      <w:r w:rsidRPr="000D1388">
        <w:rPr>
          <w:rFonts w:ascii="Helvetica" w:hAnsi="Helvetica" w:cs="Helvetica" w:hint="eastAsia"/>
          <w:b/>
          <w:bCs/>
          <w:color w:val="222222"/>
          <w:sz w:val="21"/>
          <w:szCs w:val="21"/>
        </w:rPr>
        <w:t>мы</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Бэркитта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ЕВ</w:t>
      </w:r>
      <w:r w:rsidRPr="000D1388">
        <w:rPr>
          <w:rFonts w:ascii="Helvetica" w:hAnsi="Helvetica" w:cs="Helvetica"/>
          <w:b/>
          <w:bCs/>
          <w:color w:val="222222"/>
          <w:sz w:val="21"/>
          <w:szCs w:val="21"/>
        </w:rPr>
        <w:t xml:space="preserve">-3 (10^ </w:t>
      </w:r>
      <w:r w:rsidRPr="000D1388">
        <w:rPr>
          <w:rFonts w:ascii="Helvetica" w:hAnsi="Helvetica" w:cs="Helvetica" w:hint="eastAsia"/>
          <w:b/>
          <w:bCs/>
          <w:color w:val="222222"/>
          <w:sz w:val="21"/>
          <w:szCs w:val="21"/>
        </w:rPr>
        <w:t>клеток</w:t>
      </w:r>
    </w:p>
    <w:p w14:paraId="576E463C" w14:textId="77777777" w:rsidR="000D1388" w:rsidRPr="000D1388" w:rsidRDefault="000D1388" w:rsidP="000D1388">
      <w:pPr>
        <w:rPr>
          <w:rFonts w:ascii="Helvetica" w:hAnsi="Helvetica" w:cs="Helvetica"/>
          <w:b/>
          <w:bCs/>
          <w:color w:val="222222"/>
          <w:sz w:val="21"/>
          <w:szCs w:val="21"/>
        </w:rPr>
      </w:pPr>
    </w:p>
    <w:p w14:paraId="3C895D3D"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hint="eastAsia"/>
          <w:b/>
          <w:bCs/>
          <w:color w:val="222222"/>
          <w:sz w:val="21"/>
          <w:szCs w:val="21"/>
        </w:rPr>
        <w:t>Оглавление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диссертации</w:t>
      </w:r>
    </w:p>
    <w:p w14:paraId="7CCAC725"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hint="eastAsia"/>
          <w:b/>
          <w:bCs/>
          <w:color w:val="222222"/>
          <w:sz w:val="21"/>
          <w:szCs w:val="21"/>
        </w:rPr>
        <w:t>кандидат</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биологических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наук</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Тоневицкий</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Александр</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Григорьевич</w:t>
      </w:r>
    </w:p>
    <w:p w14:paraId="0A46DC6B"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hint="eastAsia"/>
          <w:b/>
          <w:bCs/>
          <w:color w:val="222222"/>
          <w:sz w:val="21"/>
          <w:szCs w:val="21"/>
        </w:rPr>
        <w:t>ВВЕДЕНИЕ</w:t>
      </w:r>
      <w:r w:rsidRPr="000D1388">
        <w:rPr>
          <w:rFonts w:ascii="Helvetica" w:hAnsi="Helvetica" w:cs="Helvetica"/>
          <w:b/>
          <w:bCs/>
          <w:color w:val="222222"/>
          <w:sz w:val="21"/>
          <w:szCs w:val="21"/>
        </w:rPr>
        <w:t>.6</w:t>
      </w:r>
    </w:p>
    <w:p w14:paraId="5B829FA7" w14:textId="77777777" w:rsidR="000D1388" w:rsidRPr="000D1388" w:rsidRDefault="000D1388" w:rsidP="000D1388">
      <w:pPr>
        <w:rPr>
          <w:rFonts w:ascii="Helvetica" w:hAnsi="Helvetica" w:cs="Helvetica"/>
          <w:b/>
          <w:bCs/>
          <w:color w:val="222222"/>
          <w:sz w:val="21"/>
          <w:szCs w:val="21"/>
        </w:rPr>
      </w:pPr>
    </w:p>
    <w:p w14:paraId="3D33BF02"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hint="eastAsia"/>
          <w:b/>
          <w:bCs/>
          <w:color w:val="222222"/>
          <w:sz w:val="21"/>
          <w:szCs w:val="21"/>
        </w:rPr>
        <w:t>ГЛАВА</w:t>
      </w:r>
      <w:r w:rsidRPr="000D1388">
        <w:rPr>
          <w:rFonts w:ascii="Helvetica" w:hAnsi="Helvetica" w:cs="Helvetica"/>
          <w:b/>
          <w:bCs/>
          <w:color w:val="222222"/>
          <w:sz w:val="21"/>
          <w:szCs w:val="21"/>
        </w:rPr>
        <w:t xml:space="preserve"> I. </w:t>
      </w:r>
      <w:r w:rsidRPr="000D1388">
        <w:rPr>
          <w:rFonts w:ascii="Helvetica" w:hAnsi="Helvetica" w:cs="Helvetica" w:hint="eastAsia"/>
          <w:b/>
          <w:bCs/>
          <w:color w:val="222222"/>
          <w:sz w:val="21"/>
          <w:szCs w:val="21"/>
        </w:rPr>
        <w:t>ШШЮТОКСИШ</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Обзор</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литературы</w:t>
      </w:r>
      <w:r w:rsidRPr="000D1388">
        <w:rPr>
          <w:rFonts w:ascii="Helvetica" w:hAnsi="Helvetica" w:cs="Helvetica"/>
          <w:b/>
          <w:bCs/>
          <w:color w:val="222222"/>
          <w:sz w:val="21"/>
          <w:szCs w:val="21"/>
        </w:rPr>
        <w:t>.10</w:t>
      </w:r>
    </w:p>
    <w:p w14:paraId="05337471" w14:textId="77777777" w:rsidR="000D1388" w:rsidRPr="000D1388" w:rsidRDefault="000D1388" w:rsidP="000D1388">
      <w:pPr>
        <w:rPr>
          <w:rFonts w:ascii="Helvetica" w:hAnsi="Helvetica" w:cs="Helvetica"/>
          <w:b/>
          <w:bCs/>
          <w:color w:val="222222"/>
          <w:sz w:val="21"/>
          <w:szCs w:val="21"/>
        </w:rPr>
      </w:pPr>
    </w:p>
    <w:p w14:paraId="2206B5D2"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1.1. </w:t>
      </w:r>
      <w:r w:rsidRPr="000D1388">
        <w:rPr>
          <w:rFonts w:ascii="Helvetica" w:hAnsi="Helvetica" w:cs="Helvetica" w:hint="eastAsia"/>
          <w:b/>
          <w:bCs/>
          <w:color w:val="222222"/>
          <w:sz w:val="21"/>
          <w:szCs w:val="21"/>
        </w:rPr>
        <w:t>Использование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в</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качестве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векторов</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иммунотоксинов</w:t>
      </w:r>
      <w:r w:rsidRPr="000D1388">
        <w:rPr>
          <w:rFonts w:ascii="Helvetica" w:hAnsi="Helvetica" w:cs="Helvetica"/>
          <w:b/>
          <w:bCs/>
          <w:color w:val="222222"/>
          <w:sz w:val="21"/>
          <w:szCs w:val="21"/>
        </w:rPr>
        <w:t xml:space="preserve"> . 10</w:t>
      </w:r>
    </w:p>
    <w:p w14:paraId="7679F78D" w14:textId="77777777" w:rsidR="000D1388" w:rsidRPr="000D1388" w:rsidRDefault="000D1388" w:rsidP="000D1388">
      <w:pPr>
        <w:rPr>
          <w:rFonts w:ascii="Helvetica" w:hAnsi="Helvetica" w:cs="Helvetica"/>
          <w:b/>
          <w:bCs/>
          <w:color w:val="222222"/>
          <w:sz w:val="21"/>
          <w:szCs w:val="21"/>
        </w:rPr>
      </w:pPr>
    </w:p>
    <w:p w14:paraId="401ADA41"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1.1.1. </w:t>
      </w:r>
      <w:r w:rsidRPr="000D1388">
        <w:rPr>
          <w:rFonts w:ascii="Helvetica" w:hAnsi="Helvetica" w:cs="Helvetica" w:hint="eastAsia"/>
          <w:b/>
          <w:bCs/>
          <w:color w:val="222222"/>
          <w:sz w:val="21"/>
          <w:szCs w:val="21"/>
        </w:rPr>
        <w:t>Особенности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использования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поликлональных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их</w:t>
      </w:r>
      <w:r w:rsidRPr="000D1388">
        <w:rPr>
          <w:rFonts w:ascii="Helvetica" w:hAnsi="Helvetica" w:cs="Helvetica"/>
          <w:b/>
          <w:bCs/>
          <w:color w:val="222222"/>
          <w:sz w:val="21"/>
          <w:szCs w:val="21"/>
        </w:rPr>
        <w:t xml:space="preserve"> F(</w:t>
      </w:r>
      <w:proofErr w:type="spellStart"/>
      <w:r w:rsidRPr="000D1388">
        <w:rPr>
          <w:rFonts w:ascii="Helvetica" w:hAnsi="Helvetica" w:cs="Helvetica"/>
          <w:b/>
          <w:bCs/>
          <w:color w:val="222222"/>
          <w:sz w:val="21"/>
          <w:szCs w:val="21"/>
        </w:rPr>
        <w:t>ab</w:t>
      </w:r>
      <w:proofErr w:type="spellEnd"/>
      <w:r w:rsidRPr="000D1388">
        <w:rPr>
          <w:rFonts w:ascii="Helvetica" w:hAnsi="Helvetica" w:cs="Helvetica"/>
          <w:b/>
          <w:bCs/>
          <w:color w:val="222222"/>
          <w:sz w:val="21"/>
          <w:szCs w:val="21"/>
        </w:rPr>
        <w:t xml:space="preserve">)2- </w:t>
      </w:r>
      <w:r w:rsidRPr="000D1388">
        <w:rPr>
          <w:rFonts w:ascii="Helvetica" w:hAnsi="Helvetica" w:cs="Helvetica" w:hint="eastAsia"/>
          <w:b/>
          <w:bCs/>
          <w:color w:val="222222"/>
          <w:sz w:val="21"/>
          <w:szCs w:val="21"/>
        </w:rPr>
        <w:t>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Раь</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фрагментов</w:t>
      </w:r>
      <w:r w:rsidRPr="000D1388">
        <w:rPr>
          <w:rFonts w:ascii="Helvetica" w:hAnsi="Helvetica" w:cs="Helvetica"/>
          <w:b/>
          <w:bCs/>
          <w:color w:val="222222"/>
          <w:sz w:val="21"/>
          <w:szCs w:val="21"/>
        </w:rPr>
        <w:t xml:space="preserve"> . I0-II</w:t>
      </w:r>
    </w:p>
    <w:p w14:paraId="6133B72B" w14:textId="77777777" w:rsidR="000D1388" w:rsidRPr="000D1388" w:rsidRDefault="000D1388" w:rsidP="000D1388">
      <w:pPr>
        <w:rPr>
          <w:rFonts w:ascii="Helvetica" w:hAnsi="Helvetica" w:cs="Helvetica"/>
          <w:b/>
          <w:bCs/>
          <w:color w:val="222222"/>
          <w:sz w:val="21"/>
          <w:szCs w:val="21"/>
        </w:rPr>
      </w:pPr>
    </w:p>
    <w:p w14:paraId="1806D85F"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1.1.2. </w:t>
      </w:r>
      <w:r w:rsidRPr="000D1388">
        <w:rPr>
          <w:rFonts w:ascii="Helvetica" w:hAnsi="Helvetica" w:cs="Helvetica" w:hint="eastAsia"/>
          <w:b/>
          <w:bCs/>
          <w:color w:val="222222"/>
          <w:sz w:val="21"/>
          <w:szCs w:val="21"/>
        </w:rPr>
        <w:t>Новые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возможности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связанные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применением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моноклональных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w:t>
      </w:r>
    </w:p>
    <w:p w14:paraId="59A76FA1" w14:textId="77777777" w:rsidR="000D1388" w:rsidRPr="000D1388" w:rsidRDefault="000D1388" w:rsidP="000D1388">
      <w:pPr>
        <w:rPr>
          <w:rFonts w:ascii="Helvetica" w:hAnsi="Helvetica" w:cs="Helvetica"/>
          <w:b/>
          <w:bCs/>
          <w:color w:val="222222"/>
          <w:sz w:val="21"/>
          <w:szCs w:val="21"/>
        </w:rPr>
      </w:pPr>
    </w:p>
    <w:p w14:paraId="07725965"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1.2. </w:t>
      </w:r>
      <w:r w:rsidRPr="000D1388">
        <w:rPr>
          <w:rFonts w:ascii="Helvetica" w:hAnsi="Helvetica" w:cs="Helvetica" w:hint="eastAsia"/>
          <w:b/>
          <w:bCs/>
          <w:color w:val="222222"/>
          <w:sz w:val="21"/>
          <w:szCs w:val="21"/>
        </w:rPr>
        <w:t>Токсины</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использующиеся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для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конъюгации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антителами</w:t>
      </w:r>
      <w:r w:rsidRPr="000D1388">
        <w:rPr>
          <w:rFonts w:ascii="Helvetica" w:hAnsi="Helvetica" w:cs="Helvetica"/>
          <w:b/>
          <w:bCs/>
          <w:color w:val="222222"/>
          <w:sz w:val="21"/>
          <w:szCs w:val="21"/>
        </w:rPr>
        <w:t xml:space="preserve"> .12</w:t>
      </w:r>
    </w:p>
    <w:p w14:paraId="48DC2C5E" w14:textId="77777777" w:rsidR="000D1388" w:rsidRPr="000D1388" w:rsidRDefault="000D1388" w:rsidP="000D1388">
      <w:pPr>
        <w:rPr>
          <w:rFonts w:ascii="Helvetica" w:hAnsi="Helvetica" w:cs="Helvetica"/>
          <w:b/>
          <w:bCs/>
          <w:color w:val="222222"/>
          <w:sz w:val="21"/>
          <w:szCs w:val="21"/>
        </w:rPr>
      </w:pPr>
    </w:p>
    <w:p w14:paraId="419EE039"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1.2.1. </w:t>
      </w:r>
      <w:r w:rsidRPr="000D1388">
        <w:rPr>
          <w:rFonts w:ascii="Helvetica" w:hAnsi="Helvetica" w:cs="Helvetica" w:hint="eastAsia"/>
          <w:b/>
          <w:bCs/>
          <w:color w:val="222222"/>
          <w:sz w:val="21"/>
          <w:szCs w:val="21"/>
        </w:rPr>
        <w:t>Преимущества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токсинов</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белковой</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природы</w:t>
      </w:r>
      <w:r w:rsidRPr="000D1388">
        <w:rPr>
          <w:rFonts w:ascii="Helvetica" w:hAnsi="Helvetica" w:cs="Helvetica"/>
          <w:b/>
          <w:bCs/>
          <w:color w:val="222222"/>
          <w:sz w:val="21"/>
          <w:szCs w:val="21"/>
        </w:rPr>
        <w:t xml:space="preserve"> . 13</w:t>
      </w:r>
    </w:p>
    <w:p w14:paraId="070CCEE4" w14:textId="77777777" w:rsidR="000D1388" w:rsidRPr="000D1388" w:rsidRDefault="000D1388" w:rsidP="000D1388">
      <w:pPr>
        <w:rPr>
          <w:rFonts w:ascii="Helvetica" w:hAnsi="Helvetica" w:cs="Helvetica"/>
          <w:b/>
          <w:bCs/>
          <w:color w:val="222222"/>
          <w:sz w:val="21"/>
          <w:szCs w:val="21"/>
        </w:rPr>
      </w:pPr>
    </w:p>
    <w:p w14:paraId="1169AEB0"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1.2.2. </w:t>
      </w:r>
      <w:r w:rsidRPr="000D1388">
        <w:rPr>
          <w:rFonts w:ascii="Helvetica" w:hAnsi="Helvetica" w:cs="Helvetica" w:hint="eastAsia"/>
          <w:b/>
          <w:bCs/>
          <w:color w:val="222222"/>
          <w:sz w:val="21"/>
          <w:szCs w:val="21"/>
        </w:rPr>
        <w:t>Структура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белковых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токсинов</w:t>
      </w:r>
      <w:r w:rsidRPr="000D1388">
        <w:rPr>
          <w:rFonts w:ascii="Helvetica" w:hAnsi="Helvetica" w:cs="Helvetica"/>
          <w:b/>
          <w:bCs/>
          <w:color w:val="222222"/>
          <w:sz w:val="21"/>
          <w:szCs w:val="21"/>
        </w:rPr>
        <w:t>.14</w:t>
      </w:r>
    </w:p>
    <w:p w14:paraId="1E5F4FB6" w14:textId="77777777" w:rsidR="000D1388" w:rsidRPr="000D1388" w:rsidRDefault="000D1388" w:rsidP="000D1388">
      <w:pPr>
        <w:rPr>
          <w:rFonts w:ascii="Helvetica" w:hAnsi="Helvetica" w:cs="Helvetica"/>
          <w:b/>
          <w:bCs/>
          <w:color w:val="222222"/>
          <w:sz w:val="21"/>
          <w:szCs w:val="21"/>
        </w:rPr>
      </w:pPr>
    </w:p>
    <w:p w14:paraId="4981AE51"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1.2.3. </w:t>
      </w:r>
      <w:r w:rsidRPr="000D1388">
        <w:rPr>
          <w:rFonts w:ascii="Helvetica" w:hAnsi="Helvetica" w:cs="Helvetica" w:hint="eastAsia"/>
          <w:b/>
          <w:bCs/>
          <w:color w:val="222222"/>
          <w:sz w:val="21"/>
          <w:szCs w:val="21"/>
        </w:rPr>
        <w:t>Механизм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действия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токсинов</w:t>
      </w:r>
      <w:r w:rsidRPr="000D1388">
        <w:rPr>
          <w:rFonts w:ascii="Helvetica" w:hAnsi="Helvetica" w:cs="Helvetica"/>
          <w:b/>
          <w:bCs/>
          <w:color w:val="222222"/>
          <w:sz w:val="21"/>
          <w:szCs w:val="21"/>
        </w:rPr>
        <w:t xml:space="preserve"> .15</w:t>
      </w:r>
    </w:p>
    <w:p w14:paraId="0F0931EB" w14:textId="77777777" w:rsidR="000D1388" w:rsidRPr="000D1388" w:rsidRDefault="000D1388" w:rsidP="000D1388">
      <w:pPr>
        <w:rPr>
          <w:rFonts w:ascii="Helvetica" w:hAnsi="Helvetica" w:cs="Helvetica"/>
          <w:b/>
          <w:bCs/>
          <w:color w:val="222222"/>
          <w:sz w:val="21"/>
          <w:szCs w:val="21"/>
        </w:rPr>
      </w:pPr>
    </w:p>
    <w:p w14:paraId="6ECCCBB3"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1.3. </w:t>
      </w:r>
      <w:r w:rsidRPr="000D1388">
        <w:rPr>
          <w:rFonts w:ascii="Helvetica" w:hAnsi="Helvetica" w:cs="Helvetica" w:hint="eastAsia"/>
          <w:b/>
          <w:bCs/>
          <w:color w:val="222222"/>
          <w:sz w:val="21"/>
          <w:szCs w:val="21"/>
        </w:rPr>
        <w:t>Методы</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конъюгации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белковых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токсинов</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w:t>
      </w:r>
      <w:r w:rsidRPr="000D1388">
        <w:rPr>
          <w:rFonts w:ascii="Helvetica" w:hAnsi="Helvetica" w:cs="Helvetica"/>
          <w:b/>
          <w:bCs/>
          <w:color w:val="222222"/>
          <w:sz w:val="21"/>
          <w:szCs w:val="21"/>
        </w:rPr>
        <w:t xml:space="preserve"> . 18</w:t>
      </w:r>
    </w:p>
    <w:p w14:paraId="41AF8F3C" w14:textId="77777777" w:rsidR="000D1388" w:rsidRPr="000D1388" w:rsidRDefault="000D1388" w:rsidP="000D1388">
      <w:pPr>
        <w:rPr>
          <w:rFonts w:ascii="Helvetica" w:hAnsi="Helvetica" w:cs="Helvetica"/>
          <w:b/>
          <w:bCs/>
          <w:color w:val="222222"/>
          <w:sz w:val="21"/>
          <w:szCs w:val="21"/>
        </w:rPr>
      </w:pPr>
    </w:p>
    <w:p w14:paraId="0716B85B"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1.3.1. </w:t>
      </w:r>
      <w:r w:rsidRPr="000D1388">
        <w:rPr>
          <w:rFonts w:ascii="Helvetica" w:hAnsi="Helvetica" w:cs="Helvetica" w:hint="eastAsia"/>
          <w:b/>
          <w:bCs/>
          <w:color w:val="222222"/>
          <w:sz w:val="21"/>
          <w:szCs w:val="21"/>
        </w:rPr>
        <w:t>Методы</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конъюгирования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целых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токсинов</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w:t>
      </w:r>
      <w:r w:rsidRPr="000D1388">
        <w:rPr>
          <w:rFonts w:ascii="Helvetica" w:hAnsi="Helvetica" w:cs="Helvetica"/>
          <w:b/>
          <w:bCs/>
          <w:color w:val="222222"/>
          <w:sz w:val="21"/>
          <w:szCs w:val="21"/>
        </w:rPr>
        <w:t>.19</w:t>
      </w:r>
    </w:p>
    <w:p w14:paraId="0DAB4072" w14:textId="77777777" w:rsidR="000D1388" w:rsidRPr="000D1388" w:rsidRDefault="000D1388" w:rsidP="000D1388">
      <w:pPr>
        <w:rPr>
          <w:rFonts w:ascii="Helvetica" w:hAnsi="Helvetica" w:cs="Helvetica"/>
          <w:b/>
          <w:bCs/>
          <w:color w:val="222222"/>
          <w:sz w:val="21"/>
          <w:szCs w:val="21"/>
        </w:rPr>
      </w:pPr>
    </w:p>
    <w:p w14:paraId="7DD41087"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1.3.2. </w:t>
      </w:r>
      <w:r w:rsidRPr="000D1388">
        <w:rPr>
          <w:rFonts w:ascii="Helvetica" w:hAnsi="Helvetica" w:cs="Helvetica" w:hint="eastAsia"/>
          <w:b/>
          <w:bCs/>
          <w:color w:val="222222"/>
          <w:sz w:val="21"/>
          <w:szCs w:val="21"/>
        </w:rPr>
        <w:t>Методы</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получения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конъюгатов</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содержащих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цепь</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токсинов</w:t>
      </w:r>
      <w:r w:rsidRPr="000D1388">
        <w:rPr>
          <w:rFonts w:ascii="Helvetica" w:hAnsi="Helvetica" w:cs="Helvetica"/>
          <w:b/>
          <w:bCs/>
          <w:color w:val="222222"/>
          <w:sz w:val="21"/>
          <w:szCs w:val="21"/>
        </w:rPr>
        <w:t xml:space="preserve"> . 25</w:t>
      </w:r>
    </w:p>
    <w:p w14:paraId="4B8B174F" w14:textId="77777777" w:rsidR="000D1388" w:rsidRPr="000D1388" w:rsidRDefault="000D1388" w:rsidP="000D1388">
      <w:pPr>
        <w:rPr>
          <w:rFonts w:ascii="Helvetica" w:hAnsi="Helvetica" w:cs="Helvetica"/>
          <w:b/>
          <w:bCs/>
          <w:color w:val="222222"/>
          <w:sz w:val="21"/>
          <w:szCs w:val="21"/>
        </w:rPr>
      </w:pPr>
    </w:p>
    <w:p w14:paraId="320A0CBD"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1.3.3. </w:t>
      </w:r>
      <w:r w:rsidRPr="000D1388">
        <w:rPr>
          <w:rFonts w:ascii="Helvetica" w:hAnsi="Helvetica" w:cs="Helvetica" w:hint="eastAsia"/>
          <w:b/>
          <w:bCs/>
          <w:color w:val="222222"/>
          <w:sz w:val="21"/>
          <w:szCs w:val="21"/>
        </w:rPr>
        <w:t>Другие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способы</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получения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иммунотоксинов</w:t>
      </w:r>
    </w:p>
    <w:p w14:paraId="46977CBC" w14:textId="77777777" w:rsidR="000D1388" w:rsidRPr="000D1388" w:rsidRDefault="000D1388" w:rsidP="000D1388">
      <w:pPr>
        <w:rPr>
          <w:rFonts w:ascii="Helvetica" w:hAnsi="Helvetica" w:cs="Helvetica"/>
          <w:b/>
          <w:bCs/>
          <w:color w:val="222222"/>
          <w:sz w:val="21"/>
          <w:szCs w:val="21"/>
        </w:rPr>
      </w:pPr>
    </w:p>
    <w:p w14:paraId="3C991C7A"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1.4. </w:t>
      </w:r>
      <w:r w:rsidRPr="000D1388">
        <w:rPr>
          <w:rFonts w:ascii="Helvetica" w:hAnsi="Helvetica" w:cs="Helvetica" w:hint="eastAsia"/>
          <w:b/>
          <w:bCs/>
          <w:color w:val="222222"/>
          <w:sz w:val="21"/>
          <w:szCs w:val="21"/>
        </w:rPr>
        <w:t>Механизм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проникновения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внутрь</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клетки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цепи</w:t>
      </w:r>
      <w:r w:rsidRPr="000D1388">
        <w:rPr>
          <w:rFonts w:ascii="Helvetica" w:hAnsi="Helvetica" w:cs="Helvetica"/>
          <w:b/>
          <w:bCs/>
          <w:color w:val="222222"/>
          <w:sz w:val="21"/>
          <w:szCs w:val="21"/>
        </w:rPr>
        <w:t xml:space="preserve"> </w:t>
      </w:r>
      <w:r w:rsidRPr="000D1388">
        <w:rPr>
          <w:rFonts w:ascii="Helvetica" w:hAnsi="Helvetica" w:cs="Helvetica"/>
          <w:b/>
          <w:bCs/>
          <w:color w:val="222222"/>
          <w:sz w:val="21"/>
          <w:szCs w:val="21"/>
        </w:rPr>
        <w:lastRenderedPageBreak/>
        <w:t>.29</w:t>
      </w:r>
      <w:r w:rsidRPr="000D1388">
        <w:rPr>
          <w:rFonts w:ascii="Helvetica" w:hAnsi="Helvetica" w:cs="Helvetica" w:hint="eastAsia"/>
          <w:b/>
          <w:bCs/>
          <w:color w:val="222222"/>
          <w:sz w:val="21"/>
          <w:szCs w:val="21"/>
        </w:rPr>
        <w:t>—</w:t>
      </w:r>
    </w:p>
    <w:p w14:paraId="58E6488A" w14:textId="77777777" w:rsidR="000D1388" w:rsidRPr="000D1388" w:rsidRDefault="000D1388" w:rsidP="000D1388">
      <w:pPr>
        <w:rPr>
          <w:rFonts w:ascii="Helvetica" w:hAnsi="Helvetica" w:cs="Helvetica"/>
          <w:b/>
          <w:bCs/>
          <w:color w:val="222222"/>
          <w:sz w:val="21"/>
          <w:szCs w:val="21"/>
        </w:rPr>
      </w:pPr>
    </w:p>
    <w:p w14:paraId="1579B645"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1.5. </w:t>
      </w:r>
      <w:r w:rsidRPr="000D1388">
        <w:rPr>
          <w:rFonts w:ascii="Helvetica" w:hAnsi="Helvetica" w:cs="Helvetica" w:hint="eastAsia"/>
          <w:b/>
          <w:bCs/>
          <w:color w:val="222222"/>
          <w:sz w:val="21"/>
          <w:szCs w:val="21"/>
        </w:rPr>
        <w:t>Изучение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действия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иммунотоксинов</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в</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культуре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клеток</w:t>
      </w:r>
      <w:r w:rsidRPr="000D1388">
        <w:rPr>
          <w:rFonts w:ascii="Helvetica" w:hAnsi="Helvetica" w:cs="Helvetica"/>
          <w:b/>
          <w:bCs/>
          <w:color w:val="222222"/>
          <w:sz w:val="21"/>
          <w:szCs w:val="21"/>
        </w:rPr>
        <w:t>.33</w:t>
      </w:r>
    </w:p>
    <w:p w14:paraId="79522A43" w14:textId="77777777" w:rsidR="000D1388" w:rsidRPr="000D1388" w:rsidRDefault="000D1388" w:rsidP="000D1388">
      <w:pPr>
        <w:rPr>
          <w:rFonts w:ascii="Helvetica" w:hAnsi="Helvetica" w:cs="Helvetica"/>
          <w:b/>
          <w:bCs/>
          <w:color w:val="222222"/>
          <w:sz w:val="21"/>
          <w:szCs w:val="21"/>
        </w:rPr>
      </w:pPr>
    </w:p>
    <w:p w14:paraId="602C4B31"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I.5.I. </w:t>
      </w:r>
      <w:r w:rsidRPr="000D1388">
        <w:rPr>
          <w:rFonts w:ascii="Helvetica" w:hAnsi="Helvetica" w:cs="Helvetica" w:hint="eastAsia"/>
          <w:b/>
          <w:bCs/>
          <w:color w:val="222222"/>
          <w:sz w:val="21"/>
          <w:szCs w:val="21"/>
        </w:rPr>
        <w:t>Действие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ИТ</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содержащих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целым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клеткам</w:t>
      </w:r>
      <w:r w:rsidRPr="000D1388">
        <w:rPr>
          <w:rFonts w:ascii="Helvetica" w:hAnsi="Helvetica" w:cs="Helvetica"/>
          <w:b/>
          <w:bCs/>
          <w:color w:val="222222"/>
          <w:sz w:val="21"/>
          <w:szCs w:val="21"/>
        </w:rPr>
        <w:t>.39</w:t>
      </w:r>
    </w:p>
    <w:p w14:paraId="1E4D8493" w14:textId="77777777" w:rsidR="000D1388" w:rsidRPr="000D1388" w:rsidRDefault="000D1388" w:rsidP="000D1388">
      <w:pPr>
        <w:rPr>
          <w:rFonts w:ascii="Helvetica" w:hAnsi="Helvetica" w:cs="Helvetica"/>
          <w:b/>
          <w:bCs/>
          <w:color w:val="222222"/>
          <w:sz w:val="21"/>
          <w:szCs w:val="21"/>
        </w:rPr>
      </w:pPr>
    </w:p>
    <w:p w14:paraId="1EE3B2DA"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1.5.2. </w:t>
      </w:r>
      <w:r w:rsidRPr="000D1388">
        <w:rPr>
          <w:rFonts w:ascii="Helvetica" w:hAnsi="Helvetica" w:cs="Helvetica" w:hint="eastAsia"/>
          <w:b/>
          <w:bCs/>
          <w:color w:val="222222"/>
          <w:sz w:val="21"/>
          <w:szCs w:val="21"/>
        </w:rPr>
        <w:t>Цитотоксические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свойства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ИТ</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содержащих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поликлональные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антигенам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клеточной</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поверхности</w:t>
      </w:r>
      <w:r w:rsidRPr="000D1388">
        <w:rPr>
          <w:rFonts w:ascii="Helvetica" w:hAnsi="Helvetica" w:cs="Helvetica"/>
          <w:b/>
          <w:bCs/>
          <w:color w:val="222222"/>
          <w:sz w:val="21"/>
          <w:szCs w:val="21"/>
        </w:rPr>
        <w:t>.40</w:t>
      </w:r>
    </w:p>
    <w:p w14:paraId="2051188F" w14:textId="77777777" w:rsidR="000D1388" w:rsidRPr="000D1388" w:rsidRDefault="000D1388" w:rsidP="000D1388">
      <w:pPr>
        <w:rPr>
          <w:rFonts w:ascii="Helvetica" w:hAnsi="Helvetica" w:cs="Helvetica"/>
          <w:b/>
          <w:bCs/>
          <w:color w:val="222222"/>
          <w:sz w:val="21"/>
          <w:szCs w:val="21"/>
        </w:rPr>
      </w:pPr>
    </w:p>
    <w:p w14:paraId="6227E4BD"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1.5.3. </w:t>
      </w:r>
      <w:r w:rsidRPr="000D1388">
        <w:rPr>
          <w:rFonts w:ascii="Helvetica" w:hAnsi="Helvetica" w:cs="Helvetica" w:hint="eastAsia"/>
          <w:b/>
          <w:bCs/>
          <w:color w:val="222222"/>
          <w:sz w:val="21"/>
          <w:szCs w:val="21"/>
        </w:rPr>
        <w:t>Ингибирующая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активность</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ИТ</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содержащих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моноклональные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отдельным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цепям</w:t>
      </w:r>
      <w:r w:rsidRPr="000D1388">
        <w:rPr>
          <w:rFonts w:ascii="Helvetica" w:hAnsi="Helvetica" w:cs="Helvetica"/>
          <w:b/>
          <w:bCs/>
          <w:color w:val="222222"/>
          <w:sz w:val="21"/>
          <w:szCs w:val="21"/>
        </w:rPr>
        <w:t xml:space="preserve"> </w:t>
      </w:r>
      <w:proofErr w:type="spellStart"/>
      <w:r w:rsidRPr="000D1388">
        <w:rPr>
          <w:rFonts w:ascii="Helvetica" w:hAnsi="Helvetica" w:cs="Helvetica"/>
          <w:b/>
          <w:bCs/>
          <w:color w:val="222222"/>
          <w:sz w:val="21"/>
          <w:szCs w:val="21"/>
        </w:rPr>
        <w:t>ig</w:t>
      </w:r>
      <w:proofErr w:type="spellEnd"/>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искусственным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антигенам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расположенным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на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поверхности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клеток</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мишеней</w:t>
      </w:r>
    </w:p>
    <w:p w14:paraId="2F7F08BE" w14:textId="77777777" w:rsidR="000D1388" w:rsidRPr="000D1388" w:rsidRDefault="000D1388" w:rsidP="000D1388">
      <w:pPr>
        <w:rPr>
          <w:rFonts w:ascii="Helvetica" w:hAnsi="Helvetica" w:cs="Helvetica"/>
          <w:b/>
          <w:bCs/>
          <w:color w:val="222222"/>
          <w:sz w:val="21"/>
          <w:szCs w:val="21"/>
        </w:rPr>
      </w:pPr>
    </w:p>
    <w:p w14:paraId="377F31F2"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1.5.4. </w:t>
      </w:r>
      <w:r w:rsidRPr="000D1388">
        <w:rPr>
          <w:rFonts w:ascii="Helvetica" w:hAnsi="Helvetica" w:cs="Helvetica" w:hint="eastAsia"/>
          <w:b/>
          <w:bCs/>
          <w:color w:val="222222"/>
          <w:sz w:val="21"/>
          <w:szCs w:val="21"/>
        </w:rPr>
        <w:t>Действие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ИТ</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содержащих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моноклональные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антитела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опухолево</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специфическим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диф</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ференцировочным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другим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антигенам</w:t>
      </w:r>
      <w:r w:rsidRPr="000D1388">
        <w:rPr>
          <w:rFonts w:ascii="Helvetica" w:hAnsi="Helvetica" w:cs="Helvetica"/>
          <w:b/>
          <w:bCs/>
          <w:color w:val="222222"/>
          <w:sz w:val="21"/>
          <w:szCs w:val="21"/>
        </w:rPr>
        <w:t xml:space="preserve"> . . . 44</w:t>
      </w:r>
    </w:p>
    <w:p w14:paraId="25ABF159" w14:textId="77777777" w:rsidR="000D1388" w:rsidRPr="000D1388" w:rsidRDefault="000D1388" w:rsidP="000D1388">
      <w:pPr>
        <w:rPr>
          <w:rFonts w:ascii="Helvetica" w:hAnsi="Helvetica" w:cs="Helvetica"/>
          <w:b/>
          <w:bCs/>
          <w:color w:val="222222"/>
          <w:sz w:val="21"/>
          <w:szCs w:val="21"/>
        </w:rPr>
      </w:pPr>
    </w:p>
    <w:p w14:paraId="5056B467"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1.6. </w:t>
      </w:r>
      <w:r w:rsidRPr="000D1388">
        <w:rPr>
          <w:rFonts w:ascii="Helvetica" w:hAnsi="Helvetica" w:cs="Helvetica" w:hint="eastAsia"/>
          <w:b/>
          <w:bCs/>
          <w:color w:val="222222"/>
          <w:sz w:val="21"/>
          <w:szCs w:val="21"/>
        </w:rPr>
        <w:t>Использование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иммунотоксинов</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для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ингибиро</w:t>
      </w:r>
      <w:r w:rsidRPr="000D1388">
        <w:rPr>
          <w:rFonts w:ascii="Helvetica" w:hAnsi="Helvetica" w:cs="Helvetica"/>
          <w:b/>
          <w:bCs/>
          <w:color w:val="222222"/>
          <w:sz w:val="21"/>
          <w:szCs w:val="21"/>
        </w:rPr>
        <w:t>-</w:t>
      </w:r>
      <w:r w:rsidRPr="000D1388">
        <w:rPr>
          <w:rFonts w:ascii="Helvetica" w:hAnsi="Helvetica" w:cs="Helvetica" w:hint="eastAsia"/>
          <w:b/>
          <w:bCs/>
          <w:color w:val="222222"/>
          <w:sz w:val="21"/>
          <w:szCs w:val="21"/>
        </w:rPr>
        <w:t>вания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опухолевого</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роста</w:t>
      </w:r>
      <w:r w:rsidRPr="000D1388">
        <w:rPr>
          <w:rFonts w:ascii="Helvetica" w:hAnsi="Helvetica" w:cs="Helvetica"/>
          <w:b/>
          <w:bCs/>
          <w:color w:val="222222"/>
          <w:sz w:val="21"/>
          <w:szCs w:val="21"/>
        </w:rPr>
        <w:t>.45</w:t>
      </w:r>
    </w:p>
    <w:p w14:paraId="2953C1CA" w14:textId="77777777" w:rsidR="000D1388" w:rsidRPr="000D1388" w:rsidRDefault="000D1388" w:rsidP="000D1388">
      <w:pPr>
        <w:rPr>
          <w:rFonts w:ascii="Helvetica" w:hAnsi="Helvetica" w:cs="Helvetica"/>
          <w:b/>
          <w:bCs/>
          <w:color w:val="222222"/>
          <w:sz w:val="21"/>
          <w:szCs w:val="21"/>
        </w:rPr>
      </w:pPr>
    </w:p>
    <w:p w14:paraId="0D3E2B37"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1.6.1. </w:t>
      </w:r>
      <w:r w:rsidRPr="000D1388">
        <w:rPr>
          <w:rFonts w:ascii="Helvetica" w:hAnsi="Helvetica" w:cs="Helvetica" w:hint="eastAsia"/>
          <w:b/>
          <w:bCs/>
          <w:color w:val="222222"/>
          <w:sz w:val="21"/>
          <w:szCs w:val="21"/>
        </w:rPr>
        <w:t>Удаление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опухолевых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клеток</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из</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смеси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обработкой</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ИТ</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последующим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возвращением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донору</w:t>
      </w:r>
      <w:r w:rsidRPr="000D1388">
        <w:rPr>
          <w:rFonts w:ascii="Helvetica" w:hAnsi="Helvetica" w:cs="Helvetica"/>
          <w:b/>
          <w:bCs/>
          <w:color w:val="222222"/>
          <w:sz w:val="21"/>
          <w:szCs w:val="21"/>
        </w:rPr>
        <w:t>.46</w:t>
      </w:r>
    </w:p>
    <w:p w14:paraId="250CA5BD" w14:textId="77777777" w:rsidR="000D1388" w:rsidRPr="000D1388" w:rsidRDefault="000D1388" w:rsidP="000D1388">
      <w:pPr>
        <w:rPr>
          <w:rFonts w:ascii="Helvetica" w:hAnsi="Helvetica" w:cs="Helvetica"/>
          <w:b/>
          <w:bCs/>
          <w:color w:val="222222"/>
          <w:sz w:val="21"/>
          <w:szCs w:val="21"/>
        </w:rPr>
      </w:pPr>
    </w:p>
    <w:p w14:paraId="713F0572"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1.6.2. </w:t>
      </w:r>
      <w:r w:rsidRPr="000D1388">
        <w:rPr>
          <w:rFonts w:ascii="Helvetica" w:hAnsi="Helvetica" w:cs="Helvetica" w:hint="eastAsia"/>
          <w:b/>
          <w:bCs/>
          <w:color w:val="222222"/>
          <w:sz w:val="21"/>
          <w:szCs w:val="21"/>
        </w:rPr>
        <w:t>Действие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ИТ</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на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раковые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клетки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у</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безтимусных</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мышей</w:t>
      </w:r>
      <w:r w:rsidRPr="000D1388">
        <w:rPr>
          <w:rFonts w:ascii="Helvetica" w:hAnsi="Helvetica" w:cs="Helvetica"/>
          <w:b/>
          <w:bCs/>
          <w:color w:val="222222"/>
          <w:sz w:val="21"/>
          <w:szCs w:val="21"/>
        </w:rPr>
        <w:t>.48</w:t>
      </w:r>
    </w:p>
    <w:p w14:paraId="19C0D2B0" w14:textId="77777777" w:rsidR="000D1388" w:rsidRPr="000D1388" w:rsidRDefault="000D1388" w:rsidP="000D1388">
      <w:pPr>
        <w:rPr>
          <w:rFonts w:ascii="Helvetica" w:hAnsi="Helvetica" w:cs="Helvetica"/>
          <w:b/>
          <w:bCs/>
          <w:color w:val="222222"/>
          <w:sz w:val="21"/>
          <w:szCs w:val="21"/>
        </w:rPr>
      </w:pPr>
    </w:p>
    <w:p w14:paraId="155F6F8C"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t xml:space="preserve">1.6.3. </w:t>
      </w:r>
      <w:r w:rsidRPr="000D1388">
        <w:rPr>
          <w:rFonts w:ascii="Helvetica" w:hAnsi="Helvetica" w:cs="Helvetica" w:hint="eastAsia"/>
          <w:b/>
          <w:bCs/>
          <w:color w:val="222222"/>
          <w:sz w:val="21"/>
          <w:szCs w:val="21"/>
        </w:rPr>
        <w:t>Применение</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ИТ</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при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прямом</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подавлении</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роста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опухоли</w:t>
      </w:r>
      <w:r w:rsidRPr="000D1388">
        <w:rPr>
          <w:rFonts w:ascii="Helvetica" w:hAnsi="Helvetica" w:cs="Helvetica"/>
          <w:b/>
          <w:bCs/>
          <w:color w:val="222222"/>
          <w:sz w:val="21"/>
          <w:szCs w:val="21"/>
        </w:rPr>
        <w:t xml:space="preserve"> .49</w:t>
      </w:r>
    </w:p>
    <w:p w14:paraId="09471DE3" w14:textId="77777777" w:rsidR="000D1388" w:rsidRPr="000D1388" w:rsidRDefault="000D1388" w:rsidP="000D1388">
      <w:pPr>
        <w:rPr>
          <w:rFonts w:ascii="Helvetica" w:hAnsi="Helvetica" w:cs="Helvetica"/>
          <w:b/>
          <w:bCs/>
          <w:color w:val="222222"/>
          <w:sz w:val="21"/>
          <w:szCs w:val="21"/>
        </w:rPr>
      </w:pPr>
    </w:p>
    <w:p w14:paraId="085240A5" w14:textId="77777777" w:rsidR="000D1388" w:rsidRPr="000D1388" w:rsidRDefault="000D1388" w:rsidP="000D1388">
      <w:pPr>
        <w:rPr>
          <w:rFonts w:ascii="Helvetica" w:hAnsi="Helvetica" w:cs="Helvetica"/>
          <w:b/>
          <w:bCs/>
          <w:color w:val="222222"/>
          <w:sz w:val="21"/>
          <w:szCs w:val="21"/>
        </w:rPr>
      </w:pPr>
      <w:r w:rsidRPr="000D1388">
        <w:rPr>
          <w:rFonts w:ascii="Helvetica" w:hAnsi="Helvetica" w:cs="Helvetica"/>
          <w:b/>
          <w:bCs/>
          <w:color w:val="222222"/>
          <w:sz w:val="21"/>
          <w:szCs w:val="21"/>
        </w:rPr>
        <w:lastRenderedPageBreak/>
        <w:t xml:space="preserve">1.7. </w:t>
      </w:r>
      <w:r w:rsidRPr="000D1388">
        <w:rPr>
          <w:rFonts w:ascii="Helvetica" w:hAnsi="Helvetica" w:cs="Helvetica" w:hint="eastAsia"/>
          <w:b/>
          <w:bCs/>
          <w:color w:val="222222"/>
          <w:sz w:val="21"/>
          <w:szCs w:val="21"/>
        </w:rPr>
        <w:t>Модуляция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специфического</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иммунного</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ответа</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с</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помощью</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иммунотоксина</w:t>
      </w:r>
      <w:r w:rsidRPr="000D1388">
        <w:rPr>
          <w:rFonts w:ascii="Helvetica" w:hAnsi="Helvetica" w:cs="Helvetica"/>
          <w:b/>
          <w:bCs/>
          <w:color w:val="222222"/>
          <w:sz w:val="21"/>
          <w:szCs w:val="21"/>
        </w:rPr>
        <w:t xml:space="preserve"> .54</w:t>
      </w:r>
    </w:p>
    <w:p w14:paraId="5686AFBD" w14:textId="77777777" w:rsidR="000D1388" w:rsidRPr="000D1388" w:rsidRDefault="000D1388" w:rsidP="000D1388">
      <w:pPr>
        <w:rPr>
          <w:rFonts w:ascii="Helvetica" w:hAnsi="Helvetica" w:cs="Helvetica"/>
          <w:b/>
          <w:bCs/>
          <w:color w:val="222222"/>
          <w:sz w:val="21"/>
          <w:szCs w:val="21"/>
        </w:rPr>
      </w:pPr>
    </w:p>
    <w:p w14:paraId="109CC004" w14:textId="0810CF8A" w:rsidR="00484EB4" w:rsidRPr="000D1388" w:rsidRDefault="000D1388" w:rsidP="000D1388">
      <w:r w:rsidRPr="000D1388">
        <w:rPr>
          <w:rFonts w:ascii="Helvetica" w:hAnsi="Helvetica" w:cs="Helvetica"/>
          <w:b/>
          <w:bCs/>
          <w:color w:val="222222"/>
          <w:sz w:val="21"/>
          <w:szCs w:val="21"/>
        </w:rPr>
        <w:t xml:space="preserve">1.8. </w:t>
      </w:r>
      <w:r w:rsidRPr="000D1388">
        <w:rPr>
          <w:rFonts w:ascii="Helvetica" w:hAnsi="Helvetica" w:cs="Helvetica" w:hint="eastAsia"/>
          <w:b/>
          <w:bCs/>
          <w:color w:val="222222"/>
          <w:sz w:val="21"/>
          <w:szCs w:val="21"/>
        </w:rPr>
        <w:t>Что</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ограничивает</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эффективность</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действия</w:t>
      </w:r>
      <w:r w:rsidRPr="000D1388">
        <w:rPr>
          <w:rFonts w:ascii="Helvetica" w:hAnsi="Helvetica" w:cs="Helvetica"/>
          <w:b/>
          <w:bCs/>
          <w:color w:val="222222"/>
          <w:sz w:val="21"/>
          <w:szCs w:val="21"/>
        </w:rPr>
        <w:t xml:space="preserve"> </w:t>
      </w:r>
      <w:r w:rsidRPr="000D1388">
        <w:rPr>
          <w:rFonts w:ascii="Helvetica" w:hAnsi="Helvetica" w:cs="Helvetica" w:hint="eastAsia"/>
          <w:b/>
          <w:bCs/>
          <w:color w:val="222222"/>
          <w:sz w:val="21"/>
          <w:szCs w:val="21"/>
        </w:rPr>
        <w:t>иммунотоксинов</w:t>
      </w:r>
      <w:r w:rsidRPr="000D1388">
        <w:rPr>
          <w:rFonts w:ascii="Helvetica" w:hAnsi="Helvetica" w:cs="Helvetica"/>
          <w:b/>
          <w:bCs/>
          <w:color w:val="222222"/>
          <w:sz w:val="21"/>
          <w:szCs w:val="21"/>
        </w:rPr>
        <w:t xml:space="preserve"> .56</w:t>
      </w:r>
    </w:p>
    <w:sectPr w:rsidR="00484EB4" w:rsidRPr="000D13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3C71" w14:textId="77777777" w:rsidR="007052C5" w:rsidRDefault="007052C5">
      <w:pPr>
        <w:spacing w:after="0" w:line="240" w:lineRule="auto"/>
      </w:pPr>
      <w:r>
        <w:separator/>
      </w:r>
    </w:p>
  </w:endnote>
  <w:endnote w:type="continuationSeparator" w:id="0">
    <w:p w14:paraId="6745666E" w14:textId="77777777" w:rsidR="007052C5" w:rsidRDefault="0070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33A3A" w14:textId="77777777" w:rsidR="007052C5" w:rsidRDefault="007052C5"/>
    <w:p w14:paraId="430D84A2" w14:textId="77777777" w:rsidR="007052C5" w:rsidRDefault="007052C5"/>
    <w:p w14:paraId="78A61237" w14:textId="77777777" w:rsidR="007052C5" w:rsidRDefault="007052C5"/>
    <w:p w14:paraId="1615C03E" w14:textId="77777777" w:rsidR="007052C5" w:rsidRDefault="007052C5"/>
    <w:p w14:paraId="5B7CD287" w14:textId="77777777" w:rsidR="007052C5" w:rsidRDefault="007052C5"/>
    <w:p w14:paraId="5EA5743C" w14:textId="77777777" w:rsidR="007052C5" w:rsidRDefault="007052C5"/>
    <w:p w14:paraId="0C6910EB" w14:textId="77777777" w:rsidR="007052C5" w:rsidRDefault="007052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1C7C86" wp14:editId="2FE1D2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3EF7D" w14:textId="77777777" w:rsidR="007052C5" w:rsidRDefault="007052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1C7C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B3EF7D" w14:textId="77777777" w:rsidR="007052C5" w:rsidRDefault="007052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BAC929" w14:textId="77777777" w:rsidR="007052C5" w:rsidRDefault="007052C5"/>
    <w:p w14:paraId="59C3EFCD" w14:textId="77777777" w:rsidR="007052C5" w:rsidRDefault="007052C5"/>
    <w:p w14:paraId="4CD3775E" w14:textId="77777777" w:rsidR="007052C5" w:rsidRDefault="007052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4FD750" wp14:editId="6303BA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DCA36" w14:textId="77777777" w:rsidR="007052C5" w:rsidRDefault="007052C5"/>
                          <w:p w14:paraId="60F3698F" w14:textId="77777777" w:rsidR="007052C5" w:rsidRDefault="007052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4FD7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6DCA36" w14:textId="77777777" w:rsidR="007052C5" w:rsidRDefault="007052C5"/>
                    <w:p w14:paraId="60F3698F" w14:textId="77777777" w:rsidR="007052C5" w:rsidRDefault="007052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974091" w14:textId="77777777" w:rsidR="007052C5" w:rsidRDefault="007052C5"/>
    <w:p w14:paraId="3094D856" w14:textId="77777777" w:rsidR="007052C5" w:rsidRDefault="007052C5">
      <w:pPr>
        <w:rPr>
          <w:sz w:val="2"/>
          <w:szCs w:val="2"/>
        </w:rPr>
      </w:pPr>
    </w:p>
    <w:p w14:paraId="593C3707" w14:textId="77777777" w:rsidR="007052C5" w:rsidRDefault="007052C5"/>
    <w:p w14:paraId="7617F4EF" w14:textId="77777777" w:rsidR="007052C5" w:rsidRDefault="007052C5">
      <w:pPr>
        <w:spacing w:after="0" w:line="240" w:lineRule="auto"/>
      </w:pPr>
    </w:p>
  </w:footnote>
  <w:footnote w:type="continuationSeparator" w:id="0">
    <w:p w14:paraId="4DFA6A7F" w14:textId="77777777" w:rsidR="007052C5" w:rsidRDefault="00705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2C5"/>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204348</TotalTime>
  <Pages>4</Pages>
  <Words>424</Words>
  <Characters>2420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1414</cp:revision>
  <cp:lastPrinted>2009-02-06T05:36:00Z</cp:lastPrinted>
  <dcterms:created xsi:type="dcterms:W3CDTF">2024-01-07T13:43:00Z</dcterms:created>
  <dcterms:modified xsi:type="dcterms:W3CDTF">2025-11-10T07:55:00Z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