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E7FF" w14:textId="77777777" w:rsidR="00C1720A" w:rsidRDefault="00C1720A" w:rsidP="00C1720A">
      <w:pPr>
        <w:pStyle w:val="afffffffffffffffffffffffffff5"/>
        <w:rPr>
          <w:rFonts w:ascii="Verdana" w:hAnsi="Verdana"/>
          <w:color w:val="000000"/>
          <w:sz w:val="21"/>
          <w:szCs w:val="21"/>
        </w:rPr>
      </w:pPr>
      <w:r>
        <w:rPr>
          <w:rFonts w:ascii="Helvetica Neue" w:hAnsi="Helvetica Neue"/>
          <w:b/>
          <w:bCs w:val="0"/>
          <w:color w:val="222222"/>
          <w:sz w:val="21"/>
          <w:szCs w:val="21"/>
        </w:rPr>
        <w:t>Полякова, Галина Никитовна.</w:t>
      </w:r>
    </w:p>
    <w:p w14:paraId="475B0464" w14:textId="77777777" w:rsidR="00C1720A" w:rsidRDefault="00C1720A" w:rsidP="00C1720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Функции распределения возбужденных частиц, образованных в элементарных процессах, и диагностика неравновесной </w:t>
      </w:r>
      <w:proofErr w:type="gramStart"/>
      <w:r>
        <w:rPr>
          <w:rFonts w:ascii="Helvetica Neue" w:hAnsi="Helvetica Neue" w:cs="Arial"/>
          <w:caps/>
          <w:color w:val="222222"/>
          <w:sz w:val="21"/>
          <w:szCs w:val="21"/>
        </w:rPr>
        <w:t>плазмы :</w:t>
      </w:r>
      <w:proofErr w:type="gramEnd"/>
      <w:r>
        <w:rPr>
          <w:rFonts w:ascii="Helvetica Neue" w:hAnsi="Helvetica Neue" w:cs="Arial"/>
          <w:caps/>
          <w:color w:val="222222"/>
          <w:sz w:val="21"/>
          <w:szCs w:val="21"/>
        </w:rPr>
        <w:t xml:space="preserve"> диссертация ... доктора физико-математических наук : 01.04.05. - Харьков, 1983. - 286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9C4599B" w14:textId="77777777" w:rsidR="00C1720A" w:rsidRDefault="00C1720A" w:rsidP="00C1720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Полякова, Галина Никитовна</w:t>
      </w:r>
    </w:p>
    <w:p w14:paraId="4CAE4AA7"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72BD1C"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ОПИСАНИЕ ЭКСПЕРИМЕНТАЛЬНЫХ УСТАНОВОК И МЕТОДИК ИЗМЕРЕНИЙ.</w:t>
      </w:r>
    </w:p>
    <w:p w14:paraId="2DCDD036"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Экспериментальные установки.</w:t>
      </w:r>
    </w:p>
    <w:p w14:paraId="4BB976D1"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Установки для создания пучков ионов, атомов и электронов</w:t>
      </w:r>
    </w:p>
    <w:p w14:paraId="2510098B"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Оптическая система, использовавшаяся для регистрации излучения.</w:t>
      </w:r>
    </w:p>
    <w:p w14:paraId="734AD643"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Фотоэлектрическое устройство, применявшееся для измерения интенсивнос</w:t>
      </w:r>
    </w:p>
    <w:p w14:paraId="190AAE18"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Методики измерений.</w:t>
      </w:r>
    </w:p>
    <w:p w14:paraId="49C59BF8"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Методика градуировки относительной чувствительности спектральной аппаратуры.</w:t>
      </w:r>
    </w:p>
    <w:p w14:paraId="3CFD5D59"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Выбор условий проведения экспериментов.</w:t>
      </w:r>
    </w:p>
    <w:p w14:paraId="5EF2FA85"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Методика измерения распределений молекул по уровням вращательной и колебательной энергии.</w:t>
      </w:r>
    </w:p>
    <w:p w14:paraId="2A819C54"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Методика измерения распределений интенсивное тей в контуре спектральной линии.</w:t>
      </w:r>
    </w:p>
    <w:p w14:paraId="49571E74"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Методика обработки распределений интенсивнос тей в контурах спектральных линий</w:t>
      </w:r>
    </w:p>
    <w:p w14:paraId="2E381D1C"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Исключение аппаратного уширения.</w:t>
      </w:r>
    </w:p>
    <w:p w14:paraId="39C19443"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Учет уширения вследствие тонкой структуры уровней.</w:t>
      </w:r>
    </w:p>
    <w:p w14:paraId="5261A70E"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Учет теплового движения диссоциируемой молекулы.</w:t>
      </w:r>
    </w:p>
    <w:p w14:paraId="0752A054"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Восстановление энергетических распределений излучающих атомов.</w:t>
      </w:r>
    </w:p>
    <w:p w14:paraId="07DD5AA3"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Общий случай.</w:t>
      </w:r>
    </w:p>
    <w:p w14:paraId="51EAC175"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1.4.2. Частные случаи</w:t>
      </w:r>
    </w:p>
    <w:p w14:paraId="360C7FB8"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Случаи, использовавшиеся в настоящей работе.</w:t>
      </w:r>
    </w:p>
    <w:p w14:paraId="188C83FF"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Погрешности измерений.</w:t>
      </w:r>
    </w:p>
    <w:p w14:paraId="61B0926B"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Погрешности определения относительных заселенноетей вращательных и колебательных уровней.</w:t>
      </w:r>
    </w:p>
    <w:p w14:paraId="4DEE0955"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Погрешности в определении энергетических распределений атомов.</w:t>
      </w:r>
    </w:p>
    <w:p w14:paraId="3FE8E263"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Практические приложения методики измерения и обработки контуров спектральных линий</w:t>
      </w:r>
    </w:p>
    <w:p w14:paraId="6441C801"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ИЗУЧЕНИЕ ЭНЕРГЕТИЧЕСКИХ РАСПРЕДЕЛЕНИЙ АТОМОВ ВОДОРОДА И ДЕЙТЕРИЯ, ОБРАЗУЩИХСЯ В ПРОЦЕССЕ ДИССОЦИАТИВНОГО ВОЗБУВДЕНШ МОЛЕКУЛ Н2, £&gt;</w:t>
      </w:r>
      <w:proofErr w:type="gramStart"/>
      <w:r>
        <w:rPr>
          <w:rFonts w:ascii="Arial" w:hAnsi="Arial" w:cs="Arial"/>
          <w:color w:val="333333"/>
          <w:sz w:val="21"/>
          <w:szCs w:val="21"/>
        </w:rPr>
        <w:t>2 ,</w:t>
      </w:r>
      <w:proofErr w:type="gramEnd"/>
      <w:r>
        <w:rPr>
          <w:rFonts w:ascii="Arial" w:hAnsi="Arial" w:cs="Arial"/>
          <w:color w:val="333333"/>
          <w:sz w:val="21"/>
          <w:szCs w:val="21"/>
        </w:rPr>
        <w:t xml:space="preserve"> Н20 И D£0 ЭЛЕКТРОННЫМ УДАРШ.</w:t>
      </w:r>
    </w:p>
    <w:p w14:paraId="4AA2B89C"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Литературный обзор работ, посвященных исследованиям энергетических распределений осколков диссоциации простых молекул.</w:t>
      </w:r>
    </w:p>
    <w:p w14:paraId="5F91283D"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2.I.I. Молекула водорода.</w:t>
      </w:r>
    </w:p>
    <w:p w14:paraId="5EC197C1"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2.I.I.I. Распределения по скоростям атомов водорода в состоянии 2.S</w:t>
      </w:r>
    </w:p>
    <w:p w14:paraId="43E7C106"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2.1.1.2. Высоковозбужденные атомы водорода. Модель "ионного остова".</w:t>
      </w:r>
    </w:p>
    <w:p w14:paraId="2CE4CAF6"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2.1.1.3. Возбужденные атомы водорода в состоянии с п от 3 до 6.</w:t>
      </w:r>
    </w:p>
    <w:p w14:paraId="604B19A7"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Молекула воды.</w:t>
      </w:r>
    </w:p>
    <w:p w14:paraId="3C241726"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Энергетические распределения атомов водорода (дейтерия), образованных при диссоциации молекул водорода (дейтерия). ЮО</w:t>
      </w:r>
    </w:p>
    <w:p w14:paraId="4F98F3D5"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Результаты измерений</w:t>
      </w:r>
    </w:p>
    <w:p w14:paraId="39CF02DA"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Идентификация процессов образования медленных атомов.</w:t>
      </w:r>
    </w:p>
    <w:p w14:paraId="55AD422E"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Идентификация процессов образования быстрых атомов. III</w:t>
      </w:r>
    </w:p>
    <w:p w14:paraId="72D0C882"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Энергетические распределения атомов водорода (дейтерия), образованных при диссоциации молекул HgO </w:t>
      </w:r>
      <w:proofErr w:type="gramStart"/>
      <w:r>
        <w:rPr>
          <w:rFonts w:ascii="Arial" w:hAnsi="Arial" w:cs="Arial"/>
          <w:color w:val="333333"/>
          <w:sz w:val="21"/>
          <w:szCs w:val="21"/>
        </w:rPr>
        <w:t>( Dz</w:t>
      </w:r>
      <w:proofErr w:type="gramEnd"/>
      <w:r>
        <w:rPr>
          <w:rFonts w:ascii="Arial" w:hAnsi="Arial" w:cs="Arial"/>
          <w:color w:val="333333"/>
          <w:sz w:val="21"/>
          <w:szCs w:val="21"/>
        </w:rPr>
        <w:t xml:space="preserve"> О ).</w:t>
      </w:r>
    </w:p>
    <w:p w14:paraId="4EA90F59"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Применение результатов при диагностике плазмы.</w:t>
      </w:r>
    </w:p>
    <w:p w14:paraId="46BEA75E"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3. ИЗУЧЕНИЕ </w:t>
      </w:r>
      <w:proofErr w:type="gramStart"/>
      <w:r>
        <w:rPr>
          <w:rFonts w:ascii="Arial" w:hAnsi="Arial" w:cs="Arial"/>
          <w:color w:val="333333"/>
          <w:sz w:val="21"/>
          <w:szCs w:val="21"/>
        </w:rPr>
        <w:t>РА(</w:t>
      </w:r>
      <w:proofErr w:type="gramEnd"/>
      <w:r>
        <w:rPr>
          <w:rFonts w:ascii="Arial" w:hAnsi="Arial" w:cs="Arial"/>
          <w:color w:val="333333"/>
          <w:sz w:val="21"/>
          <w:szCs w:val="21"/>
        </w:rPr>
        <w:t>ШРВДЕЛЕНИЯ ЭНЕРГИИ ПО РАЗЛИЧНЫМ СТЕПЕНЯМ СВОБОДЫ ОСКОЛКОВ, ОБРАЗОВАННЫХ ПРИ ДИССОЦИАЦИИ МНОГОАТОМНЫХ МОЛЕКУЛ ЭЛЕКТРОННЫМ УДАРОМ. I</w:t>
      </w:r>
    </w:p>
    <w:p w14:paraId="1B27996B"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Обзор литературы.</w:t>
      </w:r>
    </w:p>
    <w:p w14:paraId="5935504C"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Вращательные и колебательные распределения осколков диссоциации многоатомных молекул.</w:t>
      </w:r>
    </w:p>
    <w:p w14:paraId="6D5656D0"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Распределения осколков диссоциации по скоростям поступательного движения.</w:t>
      </w:r>
    </w:p>
    <w:p w14:paraId="244D5649"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Экспериментальные результаты и их обсувдение.</w:t>
      </w:r>
    </w:p>
    <w:p w14:paraId="45F3F793"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Энергетические распределения возбужденных атомов водорода, образованных при диссоциации молекул углеводородов.</w:t>
      </w:r>
    </w:p>
    <w:p w14:paraId="3B6DA010"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Исследования распределений по уровням вращательной и колебательной энергии осколков диссоциации молекул.</w:t>
      </w:r>
    </w:p>
    <w:p w14:paraId="77A26199"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3.2.2.1. Результаты измерений.</w:t>
      </w:r>
    </w:p>
    <w:p w14:paraId="2B8717FB"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3.2.2.2. Использование статистической теории для интерпретации результатов.</w:t>
      </w:r>
    </w:p>
    <w:p w14:paraId="78AFB326" w14:textId="77777777" w:rsidR="00C1720A" w:rsidRDefault="00C1720A" w:rsidP="00C172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3.2.2.3. Гипотеза, объясняющая независимость вращательных и колебательных распределений одних и тех же осколков от природы диссоциируемой молекулы.</w:t>
      </w:r>
    </w:p>
    <w:p w14:paraId="071EBB05" w14:textId="4B43D240" w:rsidR="00E67B85" w:rsidRPr="00C1720A" w:rsidRDefault="00E67B85" w:rsidP="00C1720A"/>
    <w:sectPr w:rsidR="00E67B85" w:rsidRPr="00C172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EFA5" w14:textId="77777777" w:rsidR="007123C0" w:rsidRDefault="007123C0">
      <w:pPr>
        <w:spacing w:after="0" w:line="240" w:lineRule="auto"/>
      </w:pPr>
      <w:r>
        <w:separator/>
      </w:r>
    </w:p>
  </w:endnote>
  <w:endnote w:type="continuationSeparator" w:id="0">
    <w:p w14:paraId="2A069A24" w14:textId="77777777" w:rsidR="007123C0" w:rsidRDefault="0071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5234" w14:textId="77777777" w:rsidR="007123C0" w:rsidRDefault="007123C0"/>
    <w:p w14:paraId="523777F2" w14:textId="77777777" w:rsidR="007123C0" w:rsidRDefault="007123C0"/>
    <w:p w14:paraId="35015DB3" w14:textId="77777777" w:rsidR="007123C0" w:rsidRDefault="007123C0"/>
    <w:p w14:paraId="10746D41" w14:textId="77777777" w:rsidR="007123C0" w:rsidRDefault="007123C0"/>
    <w:p w14:paraId="5D900631" w14:textId="77777777" w:rsidR="007123C0" w:rsidRDefault="007123C0"/>
    <w:p w14:paraId="794A6CC0" w14:textId="77777777" w:rsidR="007123C0" w:rsidRDefault="007123C0"/>
    <w:p w14:paraId="373AF19E" w14:textId="77777777" w:rsidR="007123C0" w:rsidRDefault="007123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DE25B6" wp14:editId="105988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2F2C" w14:textId="77777777" w:rsidR="007123C0" w:rsidRDefault="007123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DE25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5E2F2C" w14:textId="77777777" w:rsidR="007123C0" w:rsidRDefault="007123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541B94" w14:textId="77777777" w:rsidR="007123C0" w:rsidRDefault="007123C0"/>
    <w:p w14:paraId="14B2ED29" w14:textId="77777777" w:rsidR="007123C0" w:rsidRDefault="007123C0"/>
    <w:p w14:paraId="2F41030E" w14:textId="77777777" w:rsidR="007123C0" w:rsidRDefault="007123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E74683" wp14:editId="2488FB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3F45D" w14:textId="77777777" w:rsidR="007123C0" w:rsidRDefault="007123C0"/>
                          <w:p w14:paraId="0F02531A" w14:textId="77777777" w:rsidR="007123C0" w:rsidRDefault="007123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E746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43F45D" w14:textId="77777777" w:rsidR="007123C0" w:rsidRDefault="007123C0"/>
                    <w:p w14:paraId="0F02531A" w14:textId="77777777" w:rsidR="007123C0" w:rsidRDefault="007123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1EFCA9" w14:textId="77777777" w:rsidR="007123C0" w:rsidRDefault="007123C0"/>
    <w:p w14:paraId="7BCFD1A8" w14:textId="77777777" w:rsidR="007123C0" w:rsidRDefault="007123C0">
      <w:pPr>
        <w:rPr>
          <w:sz w:val="2"/>
          <w:szCs w:val="2"/>
        </w:rPr>
      </w:pPr>
    </w:p>
    <w:p w14:paraId="6EAB1A62" w14:textId="77777777" w:rsidR="007123C0" w:rsidRDefault="007123C0"/>
    <w:p w14:paraId="35200149" w14:textId="77777777" w:rsidR="007123C0" w:rsidRDefault="007123C0">
      <w:pPr>
        <w:spacing w:after="0" w:line="240" w:lineRule="auto"/>
      </w:pPr>
    </w:p>
  </w:footnote>
  <w:footnote w:type="continuationSeparator" w:id="0">
    <w:p w14:paraId="4EAC353C" w14:textId="77777777" w:rsidR="007123C0" w:rsidRDefault="00712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C0"/>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122058</TotalTime>
  <Pages>3</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2993</cp:revision>
  <cp:lastPrinted>2009-02-06T05:36:00Z</cp:lastPrinted>
  <dcterms:created xsi:type="dcterms:W3CDTF">2024-01-07T13:43:00Z</dcterms:created>
  <dcterms:modified xsi:type="dcterms:W3CDTF">2025-06-25T17:42:00Z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