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9FFB"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Корочкин</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Евгений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Федорович</w:t>
      </w:r>
      <w:r w:rsidRPr="00065E69">
        <w:rPr>
          <w:rFonts w:ascii="Helvetica" w:hAnsi="Helvetica" w:cs="Helvetica"/>
          <w:b/>
          <w:bCs/>
          <w:color w:val="222222"/>
          <w:sz w:val="21"/>
          <w:szCs w:val="21"/>
        </w:rPr>
        <w:t>.</w:t>
      </w:r>
    </w:p>
    <w:p w14:paraId="01804078"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Доступность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молоди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хищникам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эк</w:t>
      </w:r>
      <w:r w:rsidRPr="00065E69">
        <w:rPr>
          <w:rFonts w:ascii="Helvetica" w:hAnsi="Helvetica" w:cs="Helvetica"/>
          <w:b/>
          <w:bCs/>
          <w:color w:val="222222"/>
          <w:sz w:val="21"/>
          <w:szCs w:val="21"/>
        </w:rPr>
        <w:t>c</w:t>
      </w:r>
      <w:r w:rsidRPr="00065E69">
        <w:rPr>
          <w:rFonts w:ascii="Helvetica" w:hAnsi="Helvetica" w:cs="Helvetica" w:hint="eastAsia"/>
          <w:b/>
          <w:bCs/>
          <w:color w:val="222222"/>
          <w:sz w:val="21"/>
          <w:szCs w:val="21"/>
        </w:rPr>
        <w:t>периментальных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естественных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условиях</w:t>
      </w:r>
      <w:r w:rsidRPr="00065E69">
        <w:rPr>
          <w:rFonts w:ascii="Helvetica" w:hAnsi="Helvetica" w:cs="Helvetica"/>
          <w:b/>
          <w:bCs/>
          <w:color w:val="222222"/>
          <w:sz w:val="21"/>
          <w:szCs w:val="21"/>
        </w:rPr>
        <w:t xml:space="preserve"> : </w:t>
      </w:r>
      <w:r w:rsidRPr="00065E69">
        <w:rPr>
          <w:rFonts w:ascii="Helvetica" w:hAnsi="Helvetica" w:cs="Helvetica" w:hint="eastAsia"/>
          <w:b/>
          <w:bCs/>
          <w:color w:val="222222"/>
          <w:sz w:val="21"/>
          <w:szCs w:val="21"/>
        </w:rPr>
        <w:t>диссертация</w:t>
      </w:r>
      <w:r w:rsidRPr="00065E69">
        <w:rPr>
          <w:rFonts w:ascii="Helvetica" w:hAnsi="Helvetica" w:cs="Helvetica"/>
          <w:b/>
          <w:bCs/>
          <w:color w:val="222222"/>
          <w:sz w:val="21"/>
          <w:szCs w:val="21"/>
        </w:rPr>
        <w:t xml:space="preserve"> ... </w:t>
      </w:r>
      <w:r w:rsidRPr="00065E69">
        <w:rPr>
          <w:rFonts w:ascii="Helvetica" w:hAnsi="Helvetica" w:cs="Helvetica" w:hint="eastAsia"/>
          <w:b/>
          <w:bCs/>
          <w:color w:val="222222"/>
          <w:sz w:val="21"/>
          <w:szCs w:val="21"/>
        </w:rPr>
        <w:t>кандидата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биологических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наук</w:t>
      </w:r>
      <w:r w:rsidRPr="00065E69">
        <w:rPr>
          <w:rFonts w:ascii="Helvetica" w:hAnsi="Helvetica" w:cs="Helvetica"/>
          <w:b/>
          <w:bCs/>
          <w:color w:val="222222"/>
          <w:sz w:val="21"/>
          <w:szCs w:val="21"/>
        </w:rPr>
        <w:t xml:space="preserve"> : 03.00.10. - </w:t>
      </w:r>
      <w:r w:rsidRPr="00065E69">
        <w:rPr>
          <w:rFonts w:ascii="Helvetica" w:hAnsi="Helvetica" w:cs="Helvetica" w:hint="eastAsia"/>
          <w:b/>
          <w:bCs/>
          <w:color w:val="222222"/>
          <w:sz w:val="21"/>
          <w:szCs w:val="21"/>
        </w:rPr>
        <w:t>Москва</w:t>
      </w:r>
      <w:r w:rsidRPr="00065E69">
        <w:rPr>
          <w:rFonts w:ascii="Helvetica" w:hAnsi="Helvetica" w:cs="Helvetica"/>
          <w:b/>
          <w:bCs/>
          <w:color w:val="222222"/>
          <w:sz w:val="21"/>
          <w:szCs w:val="21"/>
        </w:rPr>
        <w:t xml:space="preserve">, 1984. - 165 </w:t>
      </w:r>
      <w:r w:rsidRPr="00065E69">
        <w:rPr>
          <w:rFonts w:ascii="Helvetica" w:hAnsi="Helvetica" w:cs="Helvetica" w:hint="eastAsia"/>
          <w:b/>
          <w:bCs/>
          <w:color w:val="222222"/>
          <w:sz w:val="21"/>
          <w:szCs w:val="21"/>
        </w:rPr>
        <w:t>с</w:t>
      </w:r>
      <w:r w:rsidRPr="00065E69">
        <w:rPr>
          <w:rFonts w:ascii="Helvetica" w:hAnsi="Helvetica" w:cs="Helvetica"/>
          <w:b/>
          <w:bCs/>
          <w:color w:val="222222"/>
          <w:sz w:val="21"/>
          <w:szCs w:val="21"/>
        </w:rPr>
        <w:t xml:space="preserve">. : </w:t>
      </w:r>
      <w:r w:rsidRPr="00065E69">
        <w:rPr>
          <w:rFonts w:ascii="Helvetica" w:hAnsi="Helvetica" w:cs="Helvetica" w:hint="eastAsia"/>
          <w:b/>
          <w:bCs/>
          <w:color w:val="222222"/>
          <w:sz w:val="21"/>
          <w:szCs w:val="21"/>
        </w:rPr>
        <w:t>ил</w:t>
      </w:r>
      <w:r w:rsidRPr="00065E69">
        <w:rPr>
          <w:rFonts w:ascii="Helvetica" w:hAnsi="Helvetica" w:cs="Helvetica"/>
          <w:b/>
          <w:bCs/>
          <w:color w:val="222222"/>
          <w:sz w:val="21"/>
          <w:szCs w:val="21"/>
        </w:rPr>
        <w:t>.</w:t>
      </w:r>
    </w:p>
    <w:p w14:paraId="3035FECE"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больше</w:t>
      </w:r>
    </w:p>
    <w:p w14:paraId="227CFC0E"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Цитаты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из</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текста</w:t>
      </w:r>
      <w:r w:rsidRPr="00065E69">
        <w:rPr>
          <w:rFonts w:ascii="Helvetica" w:hAnsi="Helvetica" w:cs="Helvetica"/>
          <w:b/>
          <w:bCs/>
          <w:color w:val="222222"/>
          <w:sz w:val="21"/>
          <w:szCs w:val="21"/>
        </w:rPr>
        <w:t>:</w:t>
      </w:r>
    </w:p>
    <w:p w14:paraId="2FDE748C"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стр</w:t>
      </w:r>
      <w:r w:rsidRPr="00065E69">
        <w:rPr>
          <w:rFonts w:ascii="Helvetica" w:hAnsi="Helvetica" w:cs="Helvetica"/>
          <w:b/>
          <w:bCs/>
          <w:color w:val="222222"/>
          <w:sz w:val="21"/>
          <w:szCs w:val="21"/>
        </w:rPr>
        <w:t>. 5</w:t>
      </w:r>
    </w:p>
    <w:p w14:paraId="0429FDAF"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величину</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дос</w:t>
      </w:r>
      <w:r w:rsidRPr="00065E69">
        <w:rPr>
          <w:rFonts w:ascii="Helvetica" w:hAnsi="Helvetica" w:cs="Helvetica"/>
          <w:b/>
          <w:bCs/>
          <w:color w:val="222222"/>
          <w:sz w:val="21"/>
          <w:szCs w:val="21"/>
        </w:rPr>
        <w:t>^</w:t>
      </w:r>
      <w:r w:rsidRPr="00065E69">
        <w:rPr>
          <w:rFonts w:ascii="Helvetica" w:hAnsi="Helvetica" w:cs="Helvetica" w:hint="eastAsia"/>
          <w:b/>
          <w:bCs/>
          <w:color w:val="222222"/>
          <w:sz w:val="21"/>
          <w:szCs w:val="21"/>
        </w:rPr>
        <w:t>гупности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Для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выполнения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поставлен­</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ной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цели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необходимо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было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решить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следующие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задачи</w:t>
      </w:r>
      <w:r w:rsidRPr="00065E69">
        <w:rPr>
          <w:rFonts w:ascii="Helvetica" w:hAnsi="Helvetica" w:cs="Helvetica"/>
          <w:b/>
          <w:bCs/>
          <w:color w:val="222222"/>
          <w:sz w:val="21"/>
          <w:szCs w:val="21"/>
        </w:rPr>
        <w:t xml:space="preserve">: 1. </w:t>
      </w:r>
      <w:r w:rsidRPr="00065E69">
        <w:rPr>
          <w:rFonts w:ascii="Helvetica" w:hAnsi="Helvetica" w:cs="Helvetica" w:hint="eastAsia"/>
          <w:b/>
          <w:bCs/>
          <w:color w:val="222222"/>
          <w:sz w:val="21"/>
          <w:szCs w:val="21"/>
        </w:rPr>
        <w:t>Выяснить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характер</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способов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защиты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у</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молоди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взаимоотношении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хиощыми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рыбами</w:t>
      </w:r>
      <w:r w:rsidRPr="00065E69">
        <w:rPr>
          <w:rFonts w:ascii="Helvetica" w:hAnsi="Helvetica" w:cs="Helvetica"/>
          <w:b/>
          <w:bCs/>
          <w:color w:val="222222"/>
          <w:sz w:val="21"/>
          <w:szCs w:val="21"/>
        </w:rPr>
        <w:t xml:space="preserve">. 2. </w:t>
      </w:r>
      <w:r w:rsidRPr="00065E69">
        <w:rPr>
          <w:rFonts w:ascii="Helvetica" w:hAnsi="Helvetica" w:cs="Helvetica" w:hint="eastAsia"/>
          <w:b/>
          <w:bCs/>
          <w:color w:val="222222"/>
          <w:sz w:val="21"/>
          <w:szCs w:val="21"/>
        </w:rPr>
        <w:t>Изучить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видовую</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доступность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мальков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сеголетков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годови­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хищникам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определить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роль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температурно­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го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фактора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травматизации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местной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ихтиофауны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величину</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вые</w:t>
      </w:r>
      <w:r w:rsidRPr="00065E69">
        <w:rPr>
          <w:rFonts w:ascii="Helvetica" w:hAnsi="Helvetica" w:cs="Helvetica"/>
          <w:b/>
          <w:bCs/>
          <w:color w:val="222222"/>
          <w:sz w:val="21"/>
          <w:szCs w:val="21"/>
        </w:rPr>
        <w:t>-</w:t>
      </w:r>
      <w:r w:rsidRPr="00065E69">
        <w:rPr>
          <w:rFonts w:ascii="Helvetica" w:hAnsi="Helvetica" w:cs="Helvetica" w:hint="eastAsia"/>
          <w:b/>
          <w:bCs/>
          <w:color w:val="222222"/>
          <w:sz w:val="21"/>
          <w:szCs w:val="21"/>
        </w:rPr>
        <w:t>гдания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w:t>
      </w:r>
    </w:p>
    <w:p w14:paraId="59F5E419"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стр</w:t>
      </w:r>
      <w:r w:rsidRPr="00065E69">
        <w:rPr>
          <w:rFonts w:ascii="Helvetica" w:hAnsi="Helvetica" w:cs="Helvetica"/>
          <w:b/>
          <w:bCs/>
          <w:color w:val="222222"/>
          <w:sz w:val="21"/>
          <w:szCs w:val="21"/>
        </w:rPr>
        <w:t>. 42</w:t>
      </w:r>
    </w:p>
    <w:p w14:paraId="493C7A25"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еще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можем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выдвигать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предположения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отношении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выедаемости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хищниками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опираясь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выше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приведенный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мате­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риал</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вопросы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видовой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доступности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растительнодцных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ли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 </w:t>
      </w:r>
      <w:r w:rsidRPr="00065E69">
        <w:rPr>
          <w:rFonts w:ascii="Helvetica" w:hAnsi="Helvetica" w:cs="Helvetica" w:hint="eastAsia"/>
          <w:b/>
          <w:bCs/>
          <w:color w:val="222222"/>
          <w:sz w:val="21"/>
          <w:szCs w:val="21"/>
        </w:rPr>
        <w:t>жертв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местной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ихтиофауны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выедании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хищниками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особенностях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поведения</w:t>
      </w:r>
    </w:p>
    <w:p w14:paraId="3026C48B"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стр</w:t>
      </w:r>
      <w:r w:rsidRPr="00065E69">
        <w:rPr>
          <w:rFonts w:ascii="Helvetica" w:hAnsi="Helvetica" w:cs="Helvetica"/>
          <w:b/>
          <w:bCs/>
          <w:color w:val="222222"/>
          <w:sz w:val="21"/>
          <w:szCs w:val="21"/>
        </w:rPr>
        <w:t>. 65</w:t>
      </w:r>
    </w:p>
    <w:p w14:paraId="5A4EDFF0"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значительная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Результаты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экспериментов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позволяют</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заключить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что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пестрый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толстолобик</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более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подвержен</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влиянию</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пресса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чем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белый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амур</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Присутствие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молоди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буферных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 </w:t>
      </w:r>
      <w:r w:rsidRPr="00065E69">
        <w:rPr>
          <w:rFonts w:ascii="Helvetica" w:hAnsi="Helvetica" w:cs="Helvetica" w:hint="eastAsia"/>
          <w:b/>
          <w:bCs/>
          <w:color w:val="222222"/>
          <w:sz w:val="21"/>
          <w:szCs w:val="21"/>
        </w:rPr>
        <w:t>плотвы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карпа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способст­</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вует</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снижению</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доступности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молоди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хищным</w:t>
      </w:r>
      <w:r w:rsidRPr="00065E69">
        <w:rPr>
          <w:rFonts w:ascii="Helvetica" w:hAnsi="Helvetica" w:cs="Helvetica"/>
          <w:b/>
          <w:bCs/>
          <w:color w:val="222222"/>
          <w:sz w:val="21"/>
          <w:szCs w:val="21"/>
        </w:rPr>
        <w:t xml:space="preserve">. 3.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сеголетков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опыты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прудах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Общая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схема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экспериментов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сеголеткам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w:t>
      </w:r>
    </w:p>
    <w:p w14:paraId="1EF1D30E" w14:textId="77777777" w:rsidR="00065E69" w:rsidRPr="00065E69" w:rsidRDefault="00065E69" w:rsidP="00065E69">
      <w:pPr>
        <w:rPr>
          <w:rFonts w:ascii="Helvetica" w:hAnsi="Helvetica" w:cs="Helvetica"/>
          <w:b/>
          <w:bCs/>
          <w:color w:val="222222"/>
          <w:sz w:val="21"/>
          <w:szCs w:val="21"/>
        </w:rPr>
      </w:pPr>
    </w:p>
    <w:p w14:paraId="3E3A83E5"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lastRenderedPageBreak/>
        <w:t>Оглавление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диссертации</w:t>
      </w:r>
    </w:p>
    <w:p w14:paraId="65E2D0CA"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кандидат</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биологических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наук</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Корочкин</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Евгений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Федорович</w:t>
      </w:r>
    </w:p>
    <w:p w14:paraId="4970C51A"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ВВЕДЕНИЕ</w:t>
      </w:r>
    </w:p>
    <w:p w14:paraId="0646499F" w14:textId="77777777" w:rsidR="00065E69" w:rsidRPr="00065E69" w:rsidRDefault="00065E69" w:rsidP="00065E69">
      <w:pPr>
        <w:rPr>
          <w:rFonts w:ascii="Helvetica" w:hAnsi="Helvetica" w:cs="Helvetica"/>
          <w:b/>
          <w:bCs/>
          <w:color w:val="222222"/>
          <w:sz w:val="21"/>
          <w:szCs w:val="21"/>
        </w:rPr>
      </w:pPr>
    </w:p>
    <w:p w14:paraId="5182FDB3"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ГЛАВА</w:t>
      </w:r>
      <w:r w:rsidRPr="00065E69">
        <w:rPr>
          <w:rFonts w:ascii="Helvetica" w:hAnsi="Helvetica" w:cs="Helvetica"/>
          <w:b/>
          <w:bCs/>
          <w:color w:val="222222"/>
          <w:sz w:val="21"/>
          <w:szCs w:val="21"/>
        </w:rPr>
        <w:t xml:space="preserve"> I. </w:t>
      </w:r>
      <w:r w:rsidRPr="00065E69">
        <w:rPr>
          <w:rFonts w:ascii="Helvetica" w:hAnsi="Helvetica" w:cs="Helvetica" w:hint="eastAsia"/>
          <w:b/>
          <w:bCs/>
          <w:color w:val="222222"/>
          <w:sz w:val="21"/>
          <w:szCs w:val="21"/>
        </w:rPr>
        <w:t>Роль</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рыбном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хозяйстве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внутренних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водоемов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хищными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рыбами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обзор</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литературы</w:t>
      </w:r>
      <w:r w:rsidRPr="00065E69">
        <w:rPr>
          <w:rFonts w:ascii="Helvetica" w:hAnsi="Helvetica" w:cs="Helvetica"/>
          <w:b/>
          <w:bCs/>
          <w:color w:val="222222"/>
          <w:sz w:val="21"/>
          <w:szCs w:val="21"/>
        </w:rPr>
        <w:t>)</w:t>
      </w:r>
    </w:p>
    <w:p w14:paraId="294BAAEC" w14:textId="77777777" w:rsidR="00065E69" w:rsidRPr="00065E69" w:rsidRDefault="00065E69" w:rsidP="00065E69">
      <w:pPr>
        <w:rPr>
          <w:rFonts w:ascii="Helvetica" w:hAnsi="Helvetica" w:cs="Helvetica"/>
          <w:b/>
          <w:bCs/>
          <w:color w:val="222222"/>
          <w:sz w:val="21"/>
          <w:szCs w:val="21"/>
        </w:rPr>
      </w:pPr>
    </w:p>
    <w:p w14:paraId="56E8F2FB"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1. </w:t>
      </w:r>
      <w:r w:rsidRPr="00065E69">
        <w:rPr>
          <w:rFonts w:ascii="Helvetica" w:hAnsi="Helvetica" w:cs="Helvetica" w:hint="eastAsia"/>
          <w:b/>
          <w:bCs/>
          <w:color w:val="222222"/>
          <w:sz w:val="21"/>
          <w:szCs w:val="21"/>
        </w:rPr>
        <w:t>Биологические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особенности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использование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для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зарыбления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водохранилищ</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озер</w:t>
      </w:r>
    </w:p>
    <w:p w14:paraId="41BE5975" w14:textId="77777777" w:rsidR="00065E69" w:rsidRPr="00065E69" w:rsidRDefault="00065E69" w:rsidP="00065E69">
      <w:pPr>
        <w:rPr>
          <w:rFonts w:ascii="Helvetica" w:hAnsi="Helvetica" w:cs="Helvetica"/>
          <w:b/>
          <w:bCs/>
          <w:color w:val="222222"/>
          <w:sz w:val="21"/>
          <w:szCs w:val="21"/>
        </w:rPr>
      </w:pPr>
    </w:p>
    <w:p w14:paraId="3E7AA1EA"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2. </w:t>
      </w:r>
      <w:r w:rsidRPr="00065E69">
        <w:rPr>
          <w:rFonts w:ascii="Helvetica" w:hAnsi="Helvetica" w:cs="Helvetica" w:hint="eastAsia"/>
          <w:b/>
          <w:bCs/>
          <w:color w:val="222222"/>
          <w:sz w:val="21"/>
          <w:szCs w:val="21"/>
        </w:rPr>
        <w:t>Особенности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питания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массовых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обитающих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внутренних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водоемах</w:t>
      </w:r>
    </w:p>
    <w:p w14:paraId="01A261A2" w14:textId="77777777" w:rsidR="00065E69" w:rsidRPr="00065E69" w:rsidRDefault="00065E69" w:rsidP="00065E69">
      <w:pPr>
        <w:rPr>
          <w:rFonts w:ascii="Helvetica" w:hAnsi="Helvetica" w:cs="Helvetica"/>
          <w:b/>
          <w:bCs/>
          <w:color w:val="222222"/>
          <w:sz w:val="21"/>
          <w:szCs w:val="21"/>
        </w:rPr>
      </w:pPr>
    </w:p>
    <w:p w14:paraId="4D882C3D"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3. </w:t>
      </w:r>
      <w:r w:rsidRPr="00065E69">
        <w:rPr>
          <w:rFonts w:ascii="Helvetica" w:hAnsi="Helvetica" w:cs="Helvetica" w:hint="eastAsia"/>
          <w:b/>
          <w:bCs/>
          <w:color w:val="222222"/>
          <w:sz w:val="21"/>
          <w:szCs w:val="21"/>
        </w:rPr>
        <w:t>Поведение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хищных</w:t>
      </w:r>
      <w:r w:rsidRPr="00065E69">
        <w:rPr>
          <w:rFonts w:ascii="Helvetica" w:hAnsi="Helvetica" w:cs="Helvetica"/>
          <w:b/>
          <w:bCs/>
          <w:color w:val="222222"/>
          <w:sz w:val="21"/>
          <w:szCs w:val="21"/>
        </w:rPr>
        <w:t>-</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жертв</w:t>
      </w:r>
    </w:p>
    <w:p w14:paraId="7C15F653" w14:textId="77777777" w:rsidR="00065E69" w:rsidRPr="00065E69" w:rsidRDefault="00065E69" w:rsidP="00065E69">
      <w:pPr>
        <w:rPr>
          <w:rFonts w:ascii="Helvetica" w:hAnsi="Helvetica" w:cs="Helvetica"/>
          <w:b/>
          <w:bCs/>
          <w:color w:val="222222"/>
          <w:sz w:val="21"/>
          <w:szCs w:val="21"/>
        </w:rPr>
      </w:pPr>
    </w:p>
    <w:p w14:paraId="7197D578"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ГЛАВА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эксперименте</w:t>
      </w:r>
    </w:p>
    <w:p w14:paraId="68E55E98" w14:textId="77777777" w:rsidR="00065E69" w:rsidRPr="00065E69" w:rsidRDefault="00065E69" w:rsidP="00065E69">
      <w:pPr>
        <w:rPr>
          <w:rFonts w:ascii="Helvetica" w:hAnsi="Helvetica" w:cs="Helvetica"/>
          <w:b/>
          <w:bCs/>
          <w:color w:val="222222"/>
          <w:sz w:val="21"/>
          <w:szCs w:val="21"/>
        </w:rPr>
      </w:pPr>
    </w:p>
    <w:p w14:paraId="426ACCC1"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1. </w:t>
      </w:r>
      <w:r w:rsidRPr="00065E69">
        <w:rPr>
          <w:rFonts w:ascii="Helvetica" w:hAnsi="Helvetica" w:cs="Helvetica" w:hint="eastAsia"/>
          <w:b/>
          <w:bCs/>
          <w:color w:val="222222"/>
          <w:sz w:val="21"/>
          <w:szCs w:val="21"/>
        </w:rPr>
        <w:t>Материал</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методика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исследований</w:t>
      </w:r>
    </w:p>
    <w:p w14:paraId="163DD24C" w14:textId="77777777" w:rsidR="00065E69" w:rsidRPr="00065E69" w:rsidRDefault="00065E69" w:rsidP="00065E69">
      <w:pPr>
        <w:rPr>
          <w:rFonts w:ascii="Helvetica" w:hAnsi="Helvetica" w:cs="Helvetica"/>
          <w:b/>
          <w:bCs/>
          <w:color w:val="222222"/>
          <w:sz w:val="21"/>
          <w:szCs w:val="21"/>
        </w:rPr>
      </w:pPr>
    </w:p>
    <w:p w14:paraId="5CB95A57"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2.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хищннх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мальков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опыты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аквариумах</w:t>
      </w:r>
      <w:r w:rsidRPr="00065E69">
        <w:rPr>
          <w:rFonts w:ascii="Helvetica" w:hAnsi="Helvetica" w:cs="Helvetica"/>
          <w:b/>
          <w:bCs/>
          <w:color w:val="222222"/>
          <w:sz w:val="21"/>
          <w:szCs w:val="21"/>
        </w:rPr>
        <w:t>)</w:t>
      </w:r>
    </w:p>
    <w:p w14:paraId="4DCBA64E" w14:textId="77777777" w:rsidR="00065E69" w:rsidRPr="00065E69" w:rsidRDefault="00065E69" w:rsidP="00065E69">
      <w:pPr>
        <w:rPr>
          <w:rFonts w:ascii="Helvetica" w:hAnsi="Helvetica" w:cs="Helvetica"/>
          <w:b/>
          <w:bCs/>
          <w:color w:val="222222"/>
          <w:sz w:val="21"/>
          <w:szCs w:val="21"/>
        </w:rPr>
      </w:pPr>
    </w:p>
    <w:p w14:paraId="18B7CAFE"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3.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хщнтге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сеголетков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опыты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прудах</w:t>
      </w:r>
      <w:r w:rsidRPr="00065E69">
        <w:rPr>
          <w:rFonts w:ascii="Helvetica" w:hAnsi="Helvetica" w:cs="Helvetica"/>
          <w:b/>
          <w:bCs/>
          <w:color w:val="222222"/>
          <w:sz w:val="21"/>
          <w:szCs w:val="21"/>
        </w:rPr>
        <w:t>)</w:t>
      </w:r>
    </w:p>
    <w:p w14:paraId="5DF31EC8" w14:textId="77777777" w:rsidR="00065E69" w:rsidRPr="00065E69" w:rsidRDefault="00065E69" w:rsidP="00065E69">
      <w:pPr>
        <w:rPr>
          <w:rFonts w:ascii="Helvetica" w:hAnsi="Helvetica" w:cs="Helvetica"/>
          <w:b/>
          <w:bCs/>
          <w:color w:val="222222"/>
          <w:sz w:val="21"/>
          <w:szCs w:val="21"/>
        </w:rPr>
      </w:pPr>
    </w:p>
    <w:p w14:paraId="52F0B473"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4.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годовиков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условиях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водоема</w:t>
      </w:r>
      <w:r w:rsidRPr="00065E69">
        <w:rPr>
          <w:rFonts w:ascii="Helvetica" w:hAnsi="Helvetica" w:cs="Helvetica"/>
          <w:b/>
          <w:bCs/>
          <w:color w:val="222222"/>
          <w:sz w:val="21"/>
          <w:szCs w:val="21"/>
        </w:rPr>
        <w:t>-</w:t>
      </w:r>
      <w:r w:rsidRPr="00065E69">
        <w:rPr>
          <w:rFonts w:ascii="Helvetica" w:hAnsi="Helvetica" w:cs="Helvetica" w:hint="eastAsia"/>
          <w:b/>
          <w:bCs/>
          <w:color w:val="222222"/>
          <w:sz w:val="21"/>
          <w:szCs w:val="21"/>
        </w:rPr>
        <w:t>охладителя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опыты</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садках</w:t>
      </w:r>
      <w:r w:rsidRPr="00065E69">
        <w:rPr>
          <w:rFonts w:ascii="Helvetica" w:hAnsi="Helvetica" w:cs="Helvetica"/>
          <w:b/>
          <w:bCs/>
          <w:color w:val="222222"/>
          <w:sz w:val="21"/>
          <w:szCs w:val="21"/>
        </w:rPr>
        <w:t>)</w:t>
      </w:r>
    </w:p>
    <w:p w14:paraId="774778CA" w14:textId="77777777" w:rsidR="00065E69" w:rsidRPr="00065E69" w:rsidRDefault="00065E69" w:rsidP="00065E69">
      <w:pPr>
        <w:rPr>
          <w:rFonts w:ascii="Helvetica" w:hAnsi="Helvetica" w:cs="Helvetica"/>
          <w:b/>
          <w:bCs/>
          <w:color w:val="222222"/>
          <w:sz w:val="21"/>
          <w:szCs w:val="21"/>
        </w:rPr>
      </w:pPr>
    </w:p>
    <w:p w14:paraId="0BF1D57F"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5. </w:t>
      </w:r>
      <w:r w:rsidRPr="00065E69">
        <w:rPr>
          <w:rFonts w:ascii="Helvetica" w:hAnsi="Helvetica" w:cs="Helvetica" w:hint="eastAsia"/>
          <w:b/>
          <w:bCs/>
          <w:color w:val="222222"/>
          <w:sz w:val="21"/>
          <w:szCs w:val="21"/>
        </w:rPr>
        <w:t>Обоснование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уровня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видовой</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доступности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хищникам</w:t>
      </w:r>
    </w:p>
    <w:p w14:paraId="57982334" w14:textId="77777777" w:rsidR="00065E69" w:rsidRPr="00065E69" w:rsidRDefault="00065E69" w:rsidP="00065E69">
      <w:pPr>
        <w:rPr>
          <w:rFonts w:ascii="Helvetica" w:hAnsi="Helvetica" w:cs="Helvetica"/>
          <w:b/>
          <w:bCs/>
          <w:color w:val="222222"/>
          <w:sz w:val="21"/>
          <w:szCs w:val="21"/>
        </w:rPr>
      </w:pPr>
    </w:p>
    <w:p w14:paraId="028B7955"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ГЛАВА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Ш</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Взаимоотношения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Цимлянском</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водохранилище</w:t>
      </w:r>
    </w:p>
    <w:p w14:paraId="3BBA5386" w14:textId="77777777" w:rsidR="00065E69" w:rsidRPr="00065E69" w:rsidRDefault="00065E69" w:rsidP="00065E69">
      <w:pPr>
        <w:rPr>
          <w:rFonts w:ascii="Helvetica" w:hAnsi="Helvetica" w:cs="Helvetica"/>
          <w:b/>
          <w:bCs/>
          <w:color w:val="222222"/>
          <w:sz w:val="21"/>
          <w:szCs w:val="21"/>
        </w:rPr>
      </w:pPr>
    </w:p>
    <w:p w14:paraId="76230482"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1. </w:t>
      </w:r>
      <w:r w:rsidRPr="00065E69">
        <w:rPr>
          <w:rFonts w:ascii="Helvetica" w:hAnsi="Helvetica" w:cs="Helvetica" w:hint="eastAsia"/>
          <w:b/>
          <w:bCs/>
          <w:color w:val="222222"/>
          <w:sz w:val="21"/>
          <w:szCs w:val="21"/>
        </w:rPr>
        <w:t>Краткая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характеристика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водохранилища</w:t>
      </w:r>
    </w:p>
    <w:p w14:paraId="3870F559" w14:textId="77777777" w:rsidR="00065E69" w:rsidRPr="00065E69" w:rsidRDefault="00065E69" w:rsidP="00065E69">
      <w:pPr>
        <w:rPr>
          <w:rFonts w:ascii="Helvetica" w:hAnsi="Helvetica" w:cs="Helvetica"/>
          <w:b/>
          <w:bCs/>
          <w:color w:val="222222"/>
          <w:sz w:val="21"/>
          <w:szCs w:val="21"/>
        </w:rPr>
      </w:pPr>
    </w:p>
    <w:p w14:paraId="60813690"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b/>
          <w:bCs/>
          <w:color w:val="222222"/>
          <w:sz w:val="21"/>
          <w:szCs w:val="21"/>
        </w:rPr>
        <w:t xml:space="preserve">2. </w:t>
      </w:r>
      <w:r w:rsidRPr="00065E69">
        <w:rPr>
          <w:rFonts w:ascii="Helvetica" w:hAnsi="Helvetica" w:cs="Helvetica" w:hint="eastAsia"/>
          <w:b/>
          <w:bCs/>
          <w:color w:val="222222"/>
          <w:sz w:val="21"/>
          <w:szCs w:val="21"/>
        </w:rPr>
        <w:t>Питание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хищников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период</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зарыбления</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Цимлянского</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водохранилища</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сеголетками</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растительноядных</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рыб</w:t>
      </w:r>
    </w:p>
    <w:p w14:paraId="58172D58" w14:textId="77777777" w:rsidR="00065E69" w:rsidRPr="00065E69" w:rsidRDefault="00065E69" w:rsidP="00065E69">
      <w:pPr>
        <w:rPr>
          <w:rFonts w:ascii="Helvetica" w:hAnsi="Helvetica" w:cs="Helvetica"/>
          <w:b/>
          <w:bCs/>
          <w:color w:val="222222"/>
          <w:sz w:val="21"/>
          <w:szCs w:val="21"/>
        </w:rPr>
      </w:pPr>
    </w:p>
    <w:p w14:paraId="0C336C8D"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ГЛАВА</w:t>
      </w:r>
      <w:r w:rsidRPr="00065E69">
        <w:rPr>
          <w:rFonts w:ascii="Helvetica" w:hAnsi="Helvetica" w:cs="Helvetica"/>
          <w:b/>
          <w:bCs/>
          <w:color w:val="222222"/>
          <w:sz w:val="21"/>
          <w:szCs w:val="21"/>
        </w:rPr>
        <w:t xml:space="preserve"> 1</w:t>
      </w:r>
      <w:r w:rsidRPr="00065E69">
        <w:rPr>
          <w:rFonts w:ascii="Helvetica" w:hAnsi="Helvetica" w:cs="Helvetica" w:hint="eastAsia"/>
          <w:b/>
          <w:bCs/>
          <w:color w:val="222222"/>
          <w:sz w:val="21"/>
          <w:szCs w:val="21"/>
        </w:rPr>
        <w:t>У</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Обсуждение</w:t>
      </w:r>
      <w:r w:rsidRPr="00065E69">
        <w:rPr>
          <w:rFonts w:ascii="Helvetica" w:hAnsi="Helvetica" w:cs="Helvetica"/>
          <w:b/>
          <w:bCs/>
          <w:color w:val="222222"/>
          <w:sz w:val="21"/>
          <w:szCs w:val="21"/>
        </w:rPr>
        <w:t xml:space="preserve"> </w:t>
      </w:r>
      <w:r w:rsidRPr="00065E69">
        <w:rPr>
          <w:rFonts w:ascii="Helvetica" w:hAnsi="Helvetica" w:cs="Helvetica" w:hint="eastAsia"/>
          <w:b/>
          <w:bCs/>
          <w:color w:val="222222"/>
          <w:sz w:val="21"/>
          <w:szCs w:val="21"/>
        </w:rPr>
        <w:t>результатов</w:t>
      </w:r>
    </w:p>
    <w:p w14:paraId="2BD8200F" w14:textId="77777777" w:rsidR="00065E69" w:rsidRPr="00065E69" w:rsidRDefault="00065E69" w:rsidP="00065E69">
      <w:pPr>
        <w:rPr>
          <w:rFonts w:ascii="Helvetica" w:hAnsi="Helvetica" w:cs="Helvetica"/>
          <w:b/>
          <w:bCs/>
          <w:color w:val="222222"/>
          <w:sz w:val="21"/>
          <w:szCs w:val="21"/>
        </w:rPr>
      </w:pPr>
    </w:p>
    <w:p w14:paraId="1D52BA31" w14:textId="77777777" w:rsidR="00065E69" w:rsidRPr="00065E69" w:rsidRDefault="00065E69" w:rsidP="00065E69">
      <w:pPr>
        <w:rPr>
          <w:rFonts w:ascii="Helvetica" w:hAnsi="Helvetica" w:cs="Helvetica"/>
          <w:b/>
          <w:bCs/>
          <w:color w:val="222222"/>
          <w:sz w:val="21"/>
          <w:szCs w:val="21"/>
        </w:rPr>
      </w:pPr>
      <w:r w:rsidRPr="00065E69">
        <w:rPr>
          <w:rFonts w:ascii="Helvetica" w:hAnsi="Helvetica" w:cs="Helvetica" w:hint="eastAsia"/>
          <w:b/>
          <w:bCs/>
          <w:color w:val="222222"/>
          <w:sz w:val="21"/>
          <w:szCs w:val="21"/>
        </w:rPr>
        <w:t>ВЫВОДЦ</w:t>
      </w:r>
    </w:p>
    <w:p w14:paraId="09BD9C02" w14:textId="77777777" w:rsidR="00065E69" w:rsidRPr="00065E69" w:rsidRDefault="00065E69" w:rsidP="00065E69">
      <w:pPr>
        <w:rPr>
          <w:rFonts w:ascii="Helvetica" w:hAnsi="Helvetica" w:cs="Helvetica"/>
          <w:b/>
          <w:bCs/>
          <w:color w:val="222222"/>
          <w:sz w:val="21"/>
          <w:szCs w:val="21"/>
        </w:rPr>
      </w:pPr>
    </w:p>
    <w:p w14:paraId="109CC004" w14:textId="4A16A0AA" w:rsidR="00484EB4" w:rsidRPr="00065E69" w:rsidRDefault="00065E69" w:rsidP="00065E69">
      <w:r w:rsidRPr="00065E69">
        <w:rPr>
          <w:rFonts w:ascii="Helvetica" w:hAnsi="Helvetica" w:cs="Helvetica" w:hint="eastAsia"/>
          <w:b/>
          <w:bCs/>
          <w:color w:val="222222"/>
          <w:sz w:val="21"/>
          <w:szCs w:val="21"/>
        </w:rPr>
        <w:t>РЕКОМЕНДАЦИИ</w:t>
      </w:r>
    </w:p>
    <w:sectPr w:rsidR="00484EB4" w:rsidRPr="00065E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CC3B" w14:textId="77777777" w:rsidR="00EC1642" w:rsidRDefault="00EC1642">
      <w:pPr>
        <w:spacing w:after="0" w:line="240" w:lineRule="auto"/>
      </w:pPr>
      <w:r>
        <w:separator/>
      </w:r>
    </w:p>
  </w:endnote>
  <w:endnote w:type="continuationSeparator" w:id="0">
    <w:p w14:paraId="535AD38A" w14:textId="77777777" w:rsidR="00EC1642" w:rsidRDefault="00EC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1893" w14:textId="77777777" w:rsidR="00EC1642" w:rsidRDefault="00EC1642"/>
    <w:p w14:paraId="3525B4D1" w14:textId="77777777" w:rsidR="00EC1642" w:rsidRDefault="00EC1642"/>
    <w:p w14:paraId="029681AF" w14:textId="77777777" w:rsidR="00EC1642" w:rsidRDefault="00EC1642"/>
    <w:p w14:paraId="62F9BC30" w14:textId="77777777" w:rsidR="00EC1642" w:rsidRDefault="00EC1642"/>
    <w:p w14:paraId="21B55E53" w14:textId="77777777" w:rsidR="00EC1642" w:rsidRDefault="00EC1642"/>
    <w:p w14:paraId="45F05B50" w14:textId="77777777" w:rsidR="00EC1642" w:rsidRDefault="00EC1642"/>
    <w:p w14:paraId="30EBD8A4" w14:textId="77777777" w:rsidR="00EC1642" w:rsidRDefault="00EC16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75607C" wp14:editId="14035E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4F15" w14:textId="77777777" w:rsidR="00EC1642" w:rsidRDefault="00EC16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560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294F15" w14:textId="77777777" w:rsidR="00EC1642" w:rsidRDefault="00EC16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E2D77B" w14:textId="77777777" w:rsidR="00EC1642" w:rsidRDefault="00EC1642"/>
    <w:p w14:paraId="33716399" w14:textId="77777777" w:rsidR="00EC1642" w:rsidRDefault="00EC1642"/>
    <w:p w14:paraId="2006BD39" w14:textId="77777777" w:rsidR="00EC1642" w:rsidRDefault="00EC16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46517E" wp14:editId="04B149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C031B" w14:textId="77777777" w:rsidR="00EC1642" w:rsidRDefault="00EC1642"/>
                          <w:p w14:paraId="56D00C28" w14:textId="77777777" w:rsidR="00EC1642" w:rsidRDefault="00EC16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4651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BC031B" w14:textId="77777777" w:rsidR="00EC1642" w:rsidRDefault="00EC1642"/>
                    <w:p w14:paraId="56D00C28" w14:textId="77777777" w:rsidR="00EC1642" w:rsidRDefault="00EC16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9608FA" w14:textId="77777777" w:rsidR="00EC1642" w:rsidRDefault="00EC1642"/>
    <w:p w14:paraId="3FE32D6C" w14:textId="77777777" w:rsidR="00EC1642" w:rsidRDefault="00EC1642">
      <w:pPr>
        <w:rPr>
          <w:sz w:val="2"/>
          <w:szCs w:val="2"/>
        </w:rPr>
      </w:pPr>
    </w:p>
    <w:p w14:paraId="09525078" w14:textId="77777777" w:rsidR="00EC1642" w:rsidRDefault="00EC1642"/>
    <w:p w14:paraId="35E5C2F7" w14:textId="77777777" w:rsidR="00EC1642" w:rsidRDefault="00EC1642">
      <w:pPr>
        <w:spacing w:after="0" w:line="240" w:lineRule="auto"/>
      </w:pPr>
    </w:p>
  </w:footnote>
  <w:footnote w:type="continuationSeparator" w:id="0">
    <w:p w14:paraId="37125909" w14:textId="77777777" w:rsidR="00EC1642" w:rsidRDefault="00EC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42"/>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215798</TotalTime>
  <Pages>3</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2565</cp:revision>
  <cp:lastPrinted>2009-02-06T05:36:00Z</cp:lastPrinted>
  <dcterms:created xsi:type="dcterms:W3CDTF">2024-01-07T13:43:00Z</dcterms:created>
  <dcterms:modified xsi:type="dcterms:W3CDTF">2025-11-24T20:23:00Z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