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9138DD" w:rsidRPr="00494638" w:rsidRDefault="009138DD" w:rsidP="009138DD">
      <w:pPr>
        <w:pStyle w:val="affffffff3"/>
        <w:spacing w:line="240" w:lineRule="atLeast"/>
        <w:rPr>
          <w:b/>
          <w:sz w:val="28"/>
          <w:szCs w:val="28"/>
          <w:lang w:val="uk-UA"/>
        </w:rPr>
      </w:pPr>
      <w:bookmarkStart w:id="0" w:name="_Hlt159839706"/>
      <w:bookmarkEnd w:id="0"/>
    </w:p>
    <w:p w:rsidR="00366FFA" w:rsidRDefault="00366FFA" w:rsidP="00366FFA">
      <w:pPr>
        <w:spacing w:line="360" w:lineRule="auto"/>
        <w:jc w:val="center"/>
        <w:rPr>
          <w:b/>
          <w:sz w:val="28"/>
          <w:szCs w:val="28"/>
          <w:lang w:val="en-US"/>
        </w:rPr>
      </w:pPr>
    </w:p>
    <w:p w:rsidR="00366FFA" w:rsidRPr="00983EAD" w:rsidRDefault="00366FFA" w:rsidP="00366FFA">
      <w:pPr>
        <w:spacing w:line="360" w:lineRule="auto"/>
        <w:jc w:val="center"/>
        <w:rPr>
          <w:b/>
          <w:sz w:val="28"/>
          <w:szCs w:val="28"/>
        </w:rPr>
      </w:pPr>
      <w:r w:rsidRPr="005107B9">
        <w:rPr>
          <w:b/>
          <w:sz w:val="28"/>
          <w:szCs w:val="28"/>
          <w:lang w:val="uk-UA"/>
        </w:rPr>
        <w:t>МІНІСТ</w:t>
      </w:r>
      <w:r>
        <w:rPr>
          <w:b/>
          <w:sz w:val="28"/>
          <w:szCs w:val="28"/>
          <w:lang w:val="uk-UA"/>
        </w:rPr>
        <w:t>ЕРСТВО ОХОРОНИ ЗДОРОВ’Я УКРАЇНИ</w:t>
      </w:r>
    </w:p>
    <w:p w:rsidR="00366FFA" w:rsidRPr="005107B9" w:rsidRDefault="00366FFA" w:rsidP="00366FFA">
      <w:pPr>
        <w:spacing w:line="360" w:lineRule="auto"/>
        <w:jc w:val="center"/>
        <w:rPr>
          <w:b/>
          <w:sz w:val="28"/>
          <w:szCs w:val="28"/>
          <w:lang w:val="uk-UA"/>
        </w:rPr>
      </w:pPr>
      <w:r w:rsidRPr="005107B9">
        <w:rPr>
          <w:b/>
          <w:caps/>
          <w:sz w:val="28"/>
          <w:szCs w:val="28"/>
          <w:lang w:val="uk-UA"/>
        </w:rPr>
        <w:t xml:space="preserve">національна </w:t>
      </w:r>
      <w:r w:rsidRPr="005107B9">
        <w:rPr>
          <w:b/>
          <w:sz w:val="28"/>
          <w:szCs w:val="28"/>
          <w:lang w:val="uk-UA"/>
        </w:rPr>
        <w:t xml:space="preserve">МЕДИЧНА АКАДЕМІЯ </w:t>
      </w:r>
    </w:p>
    <w:p w:rsidR="00366FFA" w:rsidRPr="005107B9" w:rsidRDefault="00366FFA" w:rsidP="00366FFA">
      <w:pPr>
        <w:spacing w:line="360" w:lineRule="auto"/>
        <w:jc w:val="center"/>
        <w:rPr>
          <w:b/>
          <w:sz w:val="28"/>
          <w:szCs w:val="28"/>
          <w:lang w:val="uk-UA"/>
        </w:rPr>
      </w:pPr>
      <w:r w:rsidRPr="005107B9">
        <w:rPr>
          <w:b/>
          <w:sz w:val="28"/>
          <w:szCs w:val="28"/>
          <w:lang w:val="uk-UA"/>
        </w:rPr>
        <w:t>ПІСЛЯДИПЛОМНОЇ ОСВІТИ ім. П.Л.ШУПИКА</w:t>
      </w:r>
    </w:p>
    <w:p w:rsidR="00366FFA" w:rsidRPr="005107B9" w:rsidRDefault="00366FFA" w:rsidP="00366FFA">
      <w:pPr>
        <w:spacing w:line="360" w:lineRule="auto"/>
        <w:jc w:val="center"/>
        <w:rPr>
          <w:sz w:val="28"/>
          <w:szCs w:val="28"/>
          <w:lang w:val="uk-UA"/>
        </w:rPr>
      </w:pPr>
    </w:p>
    <w:p w:rsidR="00366FFA" w:rsidRPr="005107B9" w:rsidRDefault="00366FFA" w:rsidP="00366FFA">
      <w:pPr>
        <w:spacing w:line="360" w:lineRule="auto"/>
        <w:jc w:val="right"/>
        <w:rPr>
          <w:b/>
          <w:sz w:val="28"/>
          <w:szCs w:val="28"/>
          <w:lang w:val="uk-UA"/>
        </w:rPr>
      </w:pPr>
      <w:r w:rsidRPr="005107B9">
        <w:rPr>
          <w:b/>
          <w:sz w:val="28"/>
          <w:szCs w:val="28"/>
          <w:lang w:val="uk-UA"/>
        </w:rPr>
        <w:t>На правах рукопису</w:t>
      </w:r>
    </w:p>
    <w:p w:rsidR="00366FFA" w:rsidRPr="005107B9" w:rsidRDefault="00366FFA" w:rsidP="00366FFA">
      <w:pPr>
        <w:spacing w:line="360" w:lineRule="auto"/>
        <w:jc w:val="center"/>
        <w:rPr>
          <w:sz w:val="28"/>
          <w:szCs w:val="28"/>
          <w:lang w:val="uk-UA"/>
        </w:rPr>
      </w:pPr>
    </w:p>
    <w:p w:rsidR="00366FFA" w:rsidRPr="005107B9" w:rsidRDefault="00366FFA" w:rsidP="00366FFA">
      <w:pPr>
        <w:spacing w:line="360" w:lineRule="auto"/>
        <w:jc w:val="center"/>
        <w:rPr>
          <w:b/>
          <w:sz w:val="28"/>
          <w:szCs w:val="28"/>
          <w:lang w:val="uk-UA"/>
        </w:rPr>
      </w:pPr>
      <w:r w:rsidRPr="005107B9">
        <w:rPr>
          <w:b/>
          <w:sz w:val="28"/>
          <w:szCs w:val="28"/>
          <w:lang w:val="uk-UA"/>
        </w:rPr>
        <w:t>БУЛДА ОКСАНА ВОЛОДИМИРІВНА</w:t>
      </w:r>
    </w:p>
    <w:p w:rsidR="00366FFA" w:rsidRPr="005107B9" w:rsidRDefault="00366FFA" w:rsidP="00366FFA">
      <w:pPr>
        <w:spacing w:line="360" w:lineRule="auto"/>
        <w:jc w:val="center"/>
        <w:rPr>
          <w:b/>
          <w:sz w:val="28"/>
          <w:szCs w:val="28"/>
          <w:lang w:val="uk-UA"/>
        </w:rPr>
      </w:pPr>
    </w:p>
    <w:p w:rsidR="00366FFA" w:rsidRPr="00983EAD" w:rsidRDefault="00366FFA" w:rsidP="00366FFA">
      <w:pPr>
        <w:spacing w:line="360" w:lineRule="auto"/>
        <w:jc w:val="right"/>
        <w:rPr>
          <w:b/>
          <w:sz w:val="28"/>
          <w:szCs w:val="28"/>
          <w:lang w:val="uk-UA"/>
        </w:rPr>
      </w:pPr>
      <w:r>
        <w:rPr>
          <w:b/>
          <w:sz w:val="28"/>
          <w:szCs w:val="28"/>
          <w:lang w:val="uk-UA"/>
        </w:rPr>
        <w:t>УДК:618.39:616.972-08</w:t>
      </w:r>
    </w:p>
    <w:p w:rsidR="00366FFA" w:rsidRPr="005107B9" w:rsidRDefault="00366FFA" w:rsidP="00366FFA">
      <w:pPr>
        <w:spacing w:line="360" w:lineRule="auto"/>
        <w:jc w:val="center"/>
        <w:rPr>
          <w:sz w:val="40"/>
          <w:szCs w:val="40"/>
          <w:lang w:val="uk-UA"/>
        </w:rPr>
      </w:pPr>
    </w:p>
    <w:p w:rsidR="00366FFA" w:rsidRPr="005107B9" w:rsidRDefault="00366FFA" w:rsidP="00366FFA">
      <w:pPr>
        <w:spacing w:line="360" w:lineRule="auto"/>
        <w:jc w:val="center"/>
        <w:rPr>
          <w:b/>
          <w:caps/>
          <w:sz w:val="28"/>
          <w:szCs w:val="28"/>
          <w:lang w:val="uk-UA"/>
        </w:rPr>
      </w:pPr>
      <w:bookmarkStart w:id="1" w:name="_GoBack"/>
      <w:r w:rsidRPr="005107B9">
        <w:rPr>
          <w:b/>
          <w:caps/>
          <w:sz w:val="28"/>
          <w:szCs w:val="28"/>
          <w:lang w:val="uk-UA"/>
        </w:rPr>
        <w:t>Особливості перебігу вагітності, пологів, післяпологового періоду та корекція ускладнень у жінок із сифілісом в анамнезі</w:t>
      </w:r>
    </w:p>
    <w:p w:rsidR="00366FFA" w:rsidRPr="005107B9" w:rsidRDefault="00366FFA" w:rsidP="00366FFA">
      <w:pPr>
        <w:spacing w:line="360" w:lineRule="auto"/>
        <w:jc w:val="center"/>
        <w:rPr>
          <w:b/>
          <w:sz w:val="32"/>
          <w:szCs w:val="32"/>
          <w:lang w:val="uk-UA"/>
        </w:rPr>
      </w:pPr>
    </w:p>
    <w:bookmarkEnd w:id="1"/>
    <w:p w:rsidR="00366FFA" w:rsidRPr="005107B9" w:rsidRDefault="00366FFA" w:rsidP="00366FFA">
      <w:pPr>
        <w:spacing w:line="360" w:lineRule="auto"/>
        <w:jc w:val="center"/>
        <w:rPr>
          <w:b/>
          <w:sz w:val="32"/>
          <w:szCs w:val="32"/>
          <w:lang w:val="uk-UA"/>
        </w:rPr>
      </w:pPr>
    </w:p>
    <w:p w:rsidR="00366FFA" w:rsidRPr="005107B9" w:rsidRDefault="00366FFA" w:rsidP="00366FFA">
      <w:pPr>
        <w:spacing w:line="360" w:lineRule="auto"/>
        <w:jc w:val="center"/>
        <w:rPr>
          <w:b/>
          <w:sz w:val="28"/>
          <w:szCs w:val="28"/>
          <w:lang w:val="uk-UA"/>
        </w:rPr>
      </w:pPr>
      <w:r w:rsidRPr="005107B9">
        <w:rPr>
          <w:b/>
          <w:sz w:val="28"/>
          <w:szCs w:val="28"/>
          <w:lang w:val="uk-UA"/>
        </w:rPr>
        <w:t>14.01.01 – акушерство та гінекологія</w:t>
      </w:r>
    </w:p>
    <w:p w:rsidR="00366FFA" w:rsidRPr="005107B9" w:rsidRDefault="00366FFA" w:rsidP="00366FFA">
      <w:pPr>
        <w:spacing w:line="360" w:lineRule="auto"/>
        <w:jc w:val="center"/>
        <w:rPr>
          <w:b/>
          <w:sz w:val="28"/>
          <w:szCs w:val="28"/>
          <w:lang w:val="uk-UA"/>
        </w:rPr>
      </w:pPr>
    </w:p>
    <w:p w:rsidR="00366FFA" w:rsidRPr="005107B9" w:rsidRDefault="00366FFA" w:rsidP="00366FFA">
      <w:pPr>
        <w:spacing w:line="360" w:lineRule="auto"/>
        <w:jc w:val="center"/>
        <w:rPr>
          <w:b/>
          <w:sz w:val="28"/>
          <w:szCs w:val="28"/>
          <w:lang w:val="uk-UA"/>
        </w:rPr>
      </w:pPr>
    </w:p>
    <w:p w:rsidR="00366FFA" w:rsidRPr="005107B9" w:rsidRDefault="00366FFA" w:rsidP="00366FFA">
      <w:pPr>
        <w:spacing w:line="360" w:lineRule="auto"/>
        <w:jc w:val="center"/>
        <w:rPr>
          <w:b/>
          <w:sz w:val="28"/>
          <w:szCs w:val="28"/>
          <w:lang w:val="uk-UA"/>
        </w:rPr>
      </w:pPr>
      <w:r w:rsidRPr="005107B9">
        <w:rPr>
          <w:b/>
          <w:sz w:val="28"/>
          <w:szCs w:val="28"/>
          <w:lang w:val="uk-UA"/>
        </w:rPr>
        <w:t>Дисертація</w:t>
      </w:r>
    </w:p>
    <w:p w:rsidR="00366FFA" w:rsidRPr="005107B9" w:rsidRDefault="00366FFA" w:rsidP="00366FFA">
      <w:pPr>
        <w:spacing w:line="360" w:lineRule="auto"/>
        <w:jc w:val="center"/>
        <w:rPr>
          <w:b/>
          <w:sz w:val="28"/>
          <w:szCs w:val="28"/>
          <w:lang w:val="uk-UA"/>
        </w:rPr>
      </w:pPr>
      <w:r w:rsidRPr="005107B9">
        <w:rPr>
          <w:b/>
          <w:sz w:val="28"/>
          <w:szCs w:val="28"/>
          <w:lang w:val="uk-UA"/>
        </w:rPr>
        <w:t>на здобуття наукового ступеня</w:t>
      </w:r>
    </w:p>
    <w:p w:rsidR="00366FFA" w:rsidRPr="005107B9" w:rsidRDefault="00366FFA" w:rsidP="00366FFA">
      <w:pPr>
        <w:spacing w:line="360" w:lineRule="auto"/>
        <w:jc w:val="center"/>
        <w:rPr>
          <w:b/>
          <w:sz w:val="28"/>
          <w:szCs w:val="28"/>
          <w:lang w:val="uk-UA"/>
        </w:rPr>
      </w:pPr>
      <w:r w:rsidRPr="005107B9">
        <w:rPr>
          <w:b/>
          <w:sz w:val="28"/>
          <w:szCs w:val="28"/>
          <w:lang w:val="uk-UA"/>
        </w:rPr>
        <w:t>кандидата медичних наук</w:t>
      </w:r>
    </w:p>
    <w:p w:rsidR="00366FFA" w:rsidRPr="005107B9" w:rsidRDefault="00366FFA" w:rsidP="00366FFA">
      <w:pPr>
        <w:spacing w:line="360" w:lineRule="auto"/>
        <w:jc w:val="center"/>
        <w:rPr>
          <w:b/>
          <w:sz w:val="28"/>
          <w:szCs w:val="28"/>
          <w:lang w:val="uk-UA"/>
        </w:rPr>
      </w:pPr>
    </w:p>
    <w:p w:rsidR="00366FFA" w:rsidRPr="005107B9" w:rsidRDefault="00366FFA" w:rsidP="00366FFA">
      <w:pPr>
        <w:spacing w:line="360" w:lineRule="auto"/>
        <w:ind w:firstLine="5220"/>
        <w:rPr>
          <w:b/>
          <w:sz w:val="28"/>
          <w:szCs w:val="28"/>
          <w:lang w:val="uk-UA"/>
        </w:rPr>
      </w:pPr>
      <w:r w:rsidRPr="005107B9">
        <w:rPr>
          <w:b/>
          <w:sz w:val="28"/>
          <w:szCs w:val="28"/>
          <w:lang w:val="uk-UA"/>
        </w:rPr>
        <w:t>Науковий керівник:</w:t>
      </w:r>
    </w:p>
    <w:p w:rsidR="00366FFA" w:rsidRPr="005107B9" w:rsidRDefault="00366FFA" w:rsidP="00366FFA">
      <w:pPr>
        <w:spacing w:line="360" w:lineRule="auto"/>
        <w:ind w:firstLine="5220"/>
        <w:rPr>
          <w:b/>
          <w:sz w:val="28"/>
          <w:szCs w:val="28"/>
          <w:lang w:val="uk-UA"/>
        </w:rPr>
      </w:pPr>
      <w:r w:rsidRPr="005107B9">
        <w:rPr>
          <w:b/>
          <w:sz w:val="28"/>
          <w:szCs w:val="28"/>
          <w:lang w:val="uk-UA"/>
        </w:rPr>
        <w:lastRenderedPageBreak/>
        <w:t>доктор медичних наук,</w:t>
      </w:r>
    </w:p>
    <w:p w:rsidR="00366FFA" w:rsidRPr="005107B9" w:rsidRDefault="00366FFA" w:rsidP="00366FFA">
      <w:pPr>
        <w:spacing w:line="360" w:lineRule="auto"/>
        <w:ind w:firstLine="5220"/>
        <w:rPr>
          <w:b/>
          <w:sz w:val="28"/>
          <w:szCs w:val="28"/>
          <w:lang w:val="uk-UA"/>
        </w:rPr>
      </w:pPr>
      <w:r w:rsidRPr="005107B9">
        <w:rPr>
          <w:b/>
          <w:sz w:val="28"/>
          <w:szCs w:val="28"/>
          <w:lang w:val="uk-UA"/>
        </w:rPr>
        <w:t>професор  Камінський В.В.</w:t>
      </w:r>
    </w:p>
    <w:p w:rsidR="00366FFA" w:rsidRPr="005107B9" w:rsidRDefault="00366FFA" w:rsidP="00366FFA">
      <w:pPr>
        <w:spacing w:line="360" w:lineRule="auto"/>
        <w:jc w:val="center"/>
        <w:rPr>
          <w:b/>
          <w:sz w:val="28"/>
          <w:szCs w:val="28"/>
          <w:lang w:val="uk-UA"/>
        </w:rPr>
      </w:pPr>
    </w:p>
    <w:p w:rsidR="00366FFA" w:rsidRPr="005107B9" w:rsidRDefault="00366FFA" w:rsidP="00366FFA">
      <w:pPr>
        <w:spacing w:line="360" w:lineRule="auto"/>
        <w:jc w:val="center"/>
        <w:rPr>
          <w:b/>
          <w:sz w:val="28"/>
          <w:szCs w:val="28"/>
          <w:lang w:val="uk-UA"/>
        </w:rPr>
      </w:pPr>
    </w:p>
    <w:p w:rsidR="00366FFA" w:rsidRPr="00983EAD" w:rsidRDefault="00366FFA" w:rsidP="00366FFA">
      <w:pPr>
        <w:spacing w:line="360" w:lineRule="auto"/>
        <w:jc w:val="center"/>
        <w:rPr>
          <w:b/>
          <w:sz w:val="28"/>
          <w:szCs w:val="28"/>
        </w:rPr>
      </w:pPr>
      <w:r w:rsidRPr="005107B9">
        <w:rPr>
          <w:b/>
          <w:sz w:val="28"/>
          <w:szCs w:val="28"/>
          <w:lang w:val="uk-UA"/>
        </w:rPr>
        <w:t>Київ – 200</w:t>
      </w:r>
      <w:r w:rsidRPr="00983EAD">
        <w:rPr>
          <w:b/>
          <w:sz w:val="28"/>
          <w:szCs w:val="28"/>
        </w:rPr>
        <w:t>8</w:t>
      </w:r>
    </w:p>
    <w:p w:rsidR="00366FFA" w:rsidRPr="005107B9" w:rsidRDefault="00366FFA" w:rsidP="00366FFA">
      <w:pPr>
        <w:spacing w:line="360" w:lineRule="auto"/>
        <w:jc w:val="center"/>
        <w:rPr>
          <w:b/>
          <w:sz w:val="28"/>
          <w:szCs w:val="28"/>
          <w:lang w:val="uk-UA"/>
        </w:rPr>
      </w:pPr>
      <w:r w:rsidRPr="005107B9">
        <w:rPr>
          <w:b/>
          <w:sz w:val="28"/>
          <w:szCs w:val="28"/>
          <w:lang w:val="uk-UA"/>
        </w:rPr>
        <w:t>ЗМІСТ</w:t>
      </w:r>
    </w:p>
    <w:p w:rsidR="00366FFA" w:rsidRPr="005107B9" w:rsidRDefault="00366FFA" w:rsidP="00366FFA">
      <w:pPr>
        <w:spacing w:line="360" w:lineRule="auto"/>
        <w:ind w:firstLine="709"/>
        <w:jc w:val="both"/>
        <w:rPr>
          <w:b/>
          <w:sz w:val="28"/>
          <w:szCs w:val="28"/>
          <w:lang w:val="uk-UA"/>
        </w:rPr>
      </w:pPr>
    </w:p>
    <w:p w:rsidR="00366FFA" w:rsidRDefault="00366FFA" w:rsidP="00366FFA">
      <w:pPr>
        <w:spacing w:line="360" w:lineRule="auto"/>
        <w:ind w:firstLine="8460"/>
        <w:jc w:val="both"/>
        <w:rPr>
          <w:sz w:val="28"/>
          <w:szCs w:val="28"/>
          <w:lang w:val="uk-UA"/>
        </w:rPr>
      </w:pPr>
      <w:r w:rsidRPr="005107B9">
        <w:rPr>
          <w:sz w:val="28"/>
          <w:szCs w:val="28"/>
          <w:lang w:val="uk-UA"/>
        </w:rPr>
        <w:t>Стор.</w:t>
      </w:r>
    </w:p>
    <w:p w:rsidR="00366FFA" w:rsidRPr="00366FFA" w:rsidRDefault="00366FFA" w:rsidP="00366FFA">
      <w:pPr>
        <w:spacing w:line="360" w:lineRule="auto"/>
        <w:jc w:val="both"/>
        <w:rPr>
          <w:b/>
          <w:sz w:val="28"/>
          <w:szCs w:val="28"/>
        </w:rPr>
      </w:pPr>
      <w:r w:rsidRPr="005107B9">
        <w:rPr>
          <w:sz w:val="28"/>
          <w:szCs w:val="28"/>
          <w:lang w:val="uk-UA"/>
        </w:rPr>
        <w:t>ВСТУП……………………………….……………………………………</w:t>
      </w:r>
      <w:r>
        <w:rPr>
          <w:sz w:val="28"/>
          <w:szCs w:val="28"/>
          <w:lang w:val="uk-UA"/>
        </w:rPr>
        <w:t>.....</w:t>
      </w:r>
      <w:r w:rsidRPr="005107B9">
        <w:rPr>
          <w:sz w:val="28"/>
          <w:szCs w:val="28"/>
          <w:lang w:val="uk-UA"/>
        </w:rPr>
        <w:t>…</w:t>
      </w:r>
      <w:r w:rsidRPr="00AE61C2">
        <w:rPr>
          <w:sz w:val="28"/>
          <w:szCs w:val="28"/>
          <w:lang w:val="uk-UA"/>
        </w:rPr>
        <w:t>.</w:t>
      </w:r>
      <w:r w:rsidRPr="00366FFA">
        <w:rPr>
          <w:sz w:val="28"/>
          <w:szCs w:val="28"/>
        </w:rPr>
        <w:t>5</w:t>
      </w:r>
    </w:p>
    <w:p w:rsidR="00366FFA" w:rsidRPr="005107B9" w:rsidRDefault="00366FFA" w:rsidP="00366FFA">
      <w:pPr>
        <w:spacing w:line="360" w:lineRule="auto"/>
        <w:jc w:val="both"/>
        <w:rPr>
          <w:sz w:val="28"/>
          <w:szCs w:val="28"/>
          <w:lang w:val="uk-UA"/>
        </w:rPr>
      </w:pPr>
      <w:r w:rsidRPr="005107B9">
        <w:rPr>
          <w:sz w:val="28"/>
          <w:szCs w:val="28"/>
          <w:lang w:val="uk-UA"/>
        </w:rPr>
        <w:t>РОЗДІЛ 1. CИФІЛІТИЧНА ІНФЕКЦІЯ У ВАГІТНИХ:</w:t>
      </w:r>
    </w:p>
    <w:p w:rsidR="00366FFA" w:rsidRPr="005107B9" w:rsidRDefault="00366FFA" w:rsidP="00366FFA">
      <w:pPr>
        <w:spacing w:line="360" w:lineRule="auto"/>
        <w:jc w:val="both"/>
        <w:rPr>
          <w:sz w:val="28"/>
          <w:szCs w:val="28"/>
          <w:lang w:val="uk-UA"/>
        </w:rPr>
      </w:pPr>
      <w:r w:rsidRPr="005107B9">
        <w:rPr>
          <w:sz w:val="28"/>
          <w:szCs w:val="28"/>
          <w:lang w:val="uk-UA"/>
        </w:rPr>
        <w:t xml:space="preserve">ДІАГНОСТИКА, ПЕРЕБІГ ВАГІТНОСТІ І ПОЛОГІВ, СТАН </w:t>
      </w:r>
    </w:p>
    <w:p w:rsidR="00366FFA" w:rsidRPr="00366FFA" w:rsidRDefault="00366FFA" w:rsidP="00366FFA">
      <w:pPr>
        <w:spacing w:line="360" w:lineRule="auto"/>
        <w:jc w:val="both"/>
        <w:rPr>
          <w:sz w:val="28"/>
          <w:szCs w:val="28"/>
        </w:rPr>
      </w:pPr>
      <w:r w:rsidRPr="005107B9">
        <w:rPr>
          <w:sz w:val="28"/>
          <w:szCs w:val="28"/>
          <w:lang w:val="uk-UA"/>
        </w:rPr>
        <w:t>НОВОНАРОДЖЕНИХ ТА ЛІКУВАННЯ</w:t>
      </w:r>
      <w:r>
        <w:rPr>
          <w:sz w:val="28"/>
          <w:szCs w:val="28"/>
          <w:lang w:val="uk-UA"/>
        </w:rPr>
        <w:t>……………..………………..…..</w:t>
      </w:r>
      <w:r w:rsidRPr="005107B9">
        <w:rPr>
          <w:sz w:val="28"/>
          <w:szCs w:val="28"/>
          <w:lang w:val="uk-UA"/>
        </w:rPr>
        <w:t>…</w:t>
      </w:r>
      <w:r>
        <w:rPr>
          <w:sz w:val="28"/>
          <w:szCs w:val="28"/>
          <w:lang w:val="uk-UA"/>
        </w:rPr>
        <w:t>.</w:t>
      </w:r>
      <w:r w:rsidRPr="00366FFA">
        <w:rPr>
          <w:sz w:val="28"/>
          <w:szCs w:val="28"/>
        </w:rPr>
        <w:t>10</w:t>
      </w:r>
    </w:p>
    <w:p w:rsidR="00366FFA" w:rsidRPr="005107B9" w:rsidRDefault="00366FFA" w:rsidP="00366FFA">
      <w:pPr>
        <w:tabs>
          <w:tab w:val="num" w:pos="720"/>
        </w:tabs>
        <w:spacing w:line="360" w:lineRule="auto"/>
        <w:ind w:firstLine="900"/>
        <w:jc w:val="both"/>
        <w:rPr>
          <w:sz w:val="28"/>
          <w:szCs w:val="28"/>
          <w:lang w:val="uk-UA"/>
        </w:rPr>
      </w:pPr>
      <w:r w:rsidRPr="005107B9">
        <w:rPr>
          <w:sz w:val="28"/>
          <w:szCs w:val="28"/>
          <w:lang w:val="uk-UA"/>
        </w:rPr>
        <w:t xml:space="preserve">1.1. Структура ускладнень вагітності, пологів та стан </w:t>
      </w:r>
    </w:p>
    <w:p w:rsidR="00366FFA" w:rsidRPr="000B731B" w:rsidRDefault="00366FFA" w:rsidP="00366FFA">
      <w:pPr>
        <w:tabs>
          <w:tab w:val="num" w:pos="720"/>
        </w:tabs>
        <w:spacing w:line="360" w:lineRule="auto"/>
        <w:ind w:firstLine="900"/>
        <w:jc w:val="both"/>
        <w:rPr>
          <w:sz w:val="28"/>
          <w:szCs w:val="28"/>
        </w:rPr>
      </w:pPr>
      <w:r w:rsidRPr="005107B9">
        <w:rPr>
          <w:sz w:val="28"/>
          <w:szCs w:val="28"/>
          <w:lang w:val="uk-UA"/>
        </w:rPr>
        <w:t>новонароджених у жінок із сифілісом……</w:t>
      </w:r>
      <w:r>
        <w:rPr>
          <w:sz w:val="28"/>
          <w:szCs w:val="28"/>
          <w:lang w:val="uk-UA"/>
        </w:rPr>
        <w:t>……………………..…</w:t>
      </w:r>
      <w:r w:rsidRPr="005107B9">
        <w:rPr>
          <w:sz w:val="28"/>
          <w:szCs w:val="28"/>
          <w:lang w:val="uk-UA"/>
        </w:rPr>
        <w:t>…..</w:t>
      </w:r>
      <w:r w:rsidRPr="000B731B">
        <w:rPr>
          <w:sz w:val="28"/>
          <w:szCs w:val="28"/>
        </w:rPr>
        <w:t>10</w:t>
      </w:r>
    </w:p>
    <w:p w:rsidR="00366FFA" w:rsidRPr="005107B9" w:rsidRDefault="00366FFA" w:rsidP="00BB7617">
      <w:pPr>
        <w:numPr>
          <w:ilvl w:val="1"/>
          <w:numId w:val="59"/>
        </w:numPr>
        <w:suppressAutoHyphens w:val="0"/>
        <w:spacing w:line="360" w:lineRule="auto"/>
        <w:ind w:left="0" w:firstLine="900"/>
        <w:rPr>
          <w:sz w:val="28"/>
          <w:szCs w:val="28"/>
          <w:lang w:val="uk-UA"/>
        </w:rPr>
      </w:pPr>
      <w:r>
        <w:rPr>
          <w:sz w:val="28"/>
          <w:szCs w:val="28"/>
          <w:lang w:val="uk-UA"/>
        </w:rPr>
        <w:t xml:space="preserve">Гормональний та імунологічний статус при нормальному перебігу </w:t>
      </w:r>
      <w:r w:rsidRPr="005107B9">
        <w:rPr>
          <w:sz w:val="28"/>
          <w:szCs w:val="28"/>
          <w:lang w:val="uk-UA"/>
        </w:rPr>
        <w:t>вагітності</w:t>
      </w:r>
      <w:r>
        <w:rPr>
          <w:sz w:val="28"/>
          <w:szCs w:val="28"/>
          <w:lang w:val="uk-UA"/>
        </w:rPr>
        <w:t xml:space="preserve"> та інфекційних </w:t>
      </w:r>
      <w:r w:rsidRPr="005107B9">
        <w:rPr>
          <w:sz w:val="28"/>
          <w:szCs w:val="28"/>
          <w:lang w:val="uk-UA"/>
        </w:rPr>
        <w:t>ускладненнях</w:t>
      </w:r>
      <w:r>
        <w:rPr>
          <w:sz w:val="28"/>
          <w:szCs w:val="28"/>
          <w:lang w:val="uk-UA"/>
        </w:rPr>
        <w:t>………………………</w:t>
      </w:r>
      <w:r>
        <w:rPr>
          <w:sz w:val="28"/>
          <w:szCs w:val="28"/>
        </w:rPr>
        <w:t>…….</w:t>
      </w:r>
      <w:r>
        <w:rPr>
          <w:sz w:val="28"/>
          <w:szCs w:val="28"/>
          <w:lang w:val="uk-UA"/>
        </w:rPr>
        <w:t>2</w:t>
      </w:r>
      <w:r w:rsidRPr="000B731B">
        <w:rPr>
          <w:sz w:val="28"/>
          <w:szCs w:val="28"/>
        </w:rPr>
        <w:t>6</w:t>
      </w:r>
    </w:p>
    <w:p w:rsidR="00366FFA" w:rsidRPr="00366FFA" w:rsidRDefault="00366FFA" w:rsidP="00366FFA">
      <w:pPr>
        <w:spacing w:line="360" w:lineRule="auto"/>
        <w:jc w:val="both"/>
        <w:rPr>
          <w:sz w:val="28"/>
          <w:szCs w:val="28"/>
        </w:rPr>
      </w:pPr>
      <w:r w:rsidRPr="005107B9">
        <w:rPr>
          <w:sz w:val="28"/>
          <w:szCs w:val="28"/>
          <w:lang w:val="uk-UA"/>
        </w:rPr>
        <w:t>РОЗДІЛ 2. МАТЕРІАЛИ ТА МЕТОДИ ДОСЛІДЖЕННЯ………………</w:t>
      </w:r>
      <w:r>
        <w:rPr>
          <w:sz w:val="28"/>
          <w:szCs w:val="28"/>
          <w:lang w:val="uk-UA"/>
        </w:rPr>
        <w:t>…</w:t>
      </w:r>
      <w:r w:rsidRPr="005107B9">
        <w:rPr>
          <w:sz w:val="28"/>
          <w:szCs w:val="28"/>
          <w:lang w:val="uk-UA"/>
        </w:rPr>
        <w:t>…</w:t>
      </w:r>
      <w:r w:rsidRPr="00366FFA">
        <w:rPr>
          <w:sz w:val="28"/>
          <w:szCs w:val="28"/>
        </w:rPr>
        <w:t>40</w:t>
      </w:r>
    </w:p>
    <w:p w:rsidR="00366FFA" w:rsidRPr="005107B9" w:rsidRDefault="00366FFA" w:rsidP="00BB7617">
      <w:pPr>
        <w:numPr>
          <w:ilvl w:val="1"/>
          <w:numId w:val="58"/>
        </w:numPr>
        <w:suppressAutoHyphens w:val="0"/>
        <w:spacing w:line="360" w:lineRule="auto"/>
        <w:ind w:left="0" w:firstLine="900"/>
        <w:jc w:val="both"/>
        <w:rPr>
          <w:sz w:val="28"/>
          <w:szCs w:val="28"/>
          <w:lang w:val="uk-UA"/>
        </w:rPr>
      </w:pPr>
      <w:r>
        <w:rPr>
          <w:sz w:val="28"/>
          <w:szCs w:val="28"/>
          <w:lang w:val="uk-UA"/>
        </w:rPr>
        <w:t>Матеріали дослідження……………</w:t>
      </w:r>
      <w:r w:rsidRPr="005107B9">
        <w:rPr>
          <w:sz w:val="28"/>
          <w:szCs w:val="28"/>
          <w:lang w:val="uk-UA"/>
        </w:rPr>
        <w:t>……………………….</w:t>
      </w:r>
      <w:r>
        <w:rPr>
          <w:sz w:val="28"/>
          <w:szCs w:val="28"/>
          <w:lang w:val="uk-UA"/>
        </w:rPr>
        <w:t xml:space="preserve"> </w:t>
      </w:r>
      <w:r w:rsidRPr="005107B9">
        <w:rPr>
          <w:sz w:val="28"/>
          <w:szCs w:val="28"/>
          <w:lang w:val="uk-UA"/>
        </w:rPr>
        <w:t>.…….</w:t>
      </w:r>
      <w:r>
        <w:rPr>
          <w:sz w:val="28"/>
          <w:szCs w:val="28"/>
          <w:lang w:val="en-US"/>
        </w:rPr>
        <w:t>40</w:t>
      </w:r>
    </w:p>
    <w:p w:rsidR="00366FFA" w:rsidRPr="005107B9" w:rsidRDefault="00366FFA" w:rsidP="00BB7617">
      <w:pPr>
        <w:numPr>
          <w:ilvl w:val="1"/>
          <w:numId w:val="58"/>
        </w:numPr>
        <w:suppressAutoHyphens w:val="0"/>
        <w:spacing w:line="360" w:lineRule="auto"/>
        <w:ind w:left="0" w:firstLine="900"/>
        <w:jc w:val="both"/>
        <w:rPr>
          <w:sz w:val="28"/>
          <w:szCs w:val="28"/>
          <w:lang w:val="uk-UA"/>
        </w:rPr>
      </w:pPr>
      <w:r w:rsidRPr="005107B9">
        <w:rPr>
          <w:sz w:val="28"/>
          <w:szCs w:val="28"/>
          <w:lang w:val="uk-UA"/>
        </w:rPr>
        <w:t>Методи дослідження………………………………………….……</w:t>
      </w:r>
      <w:r>
        <w:rPr>
          <w:sz w:val="28"/>
          <w:szCs w:val="28"/>
          <w:lang w:val="uk-UA"/>
        </w:rPr>
        <w:t>4</w:t>
      </w:r>
      <w:r>
        <w:rPr>
          <w:sz w:val="28"/>
          <w:szCs w:val="28"/>
          <w:lang w:val="en-US"/>
        </w:rPr>
        <w:t>2</w:t>
      </w:r>
    </w:p>
    <w:p w:rsidR="00366FFA" w:rsidRDefault="00366FFA" w:rsidP="00BB7617">
      <w:pPr>
        <w:numPr>
          <w:ilvl w:val="2"/>
          <w:numId w:val="60"/>
        </w:numPr>
        <w:suppressAutoHyphens w:val="0"/>
        <w:spacing w:line="360" w:lineRule="auto"/>
        <w:ind w:left="0" w:firstLine="1440"/>
        <w:jc w:val="both"/>
        <w:rPr>
          <w:sz w:val="28"/>
          <w:szCs w:val="28"/>
          <w:lang w:val="uk-UA"/>
        </w:rPr>
      </w:pPr>
      <w:r w:rsidRPr="005107B9">
        <w:rPr>
          <w:sz w:val="28"/>
          <w:szCs w:val="28"/>
          <w:lang w:val="uk-UA"/>
        </w:rPr>
        <w:t>Методики УЗД та кардіотокографії…………………</w:t>
      </w:r>
      <w:r>
        <w:rPr>
          <w:sz w:val="28"/>
          <w:szCs w:val="28"/>
          <w:lang w:val="uk-UA"/>
        </w:rPr>
        <w:t>.</w:t>
      </w:r>
      <w:r w:rsidRPr="005107B9">
        <w:rPr>
          <w:sz w:val="28"/>
          <w:szCs w:val="28"/>
          <w:lang w:val="uk-UA"/>
        </w:rPr>
        <w:t>……..</w:t>
      </w:r>
      <w:r>
        <w:rPr>
          <w:sz w:val="28"/>
          <w:szCs w:val="28"/>
          <w:lang w:val="uk-UA"/>
        </w:rPr>
        <w:t>4</w:t>
      </w:r>
      <w:r>
        <w:rPr>
          <w:sz w:val="28"/>
          <w:szCs w:val="28"/>
          <w:lang w:val="en-US"/>
        </w:rPr>
        <w:t>3</w:t>
      </w:r>
    </w:p>
    <w:p w:rsidR="00366FFA" w:rsidRPr="005107B9" w:rsidRDefault="00366FFA" w:rsidP="00BB7617">
      <w:pPr>
        <w:numPr>
          <w:ilvl w:val="2"/>
          <w:numId w:val="60"/>
        </w:numPr>
        <w:suppressAutoHyphens w:val="0"/>
        <w:spacing w:line="360" w:lineRule="auto"/>
        <w:ind w:left="0" w:firstLine="1440"/>
        <w:jc w:val="both"/>
        <w:rPr>
          <w:sz w:val="28"/>
          <w:szCs w:val="28"/>
          <w:lang w:val="uk-UA"/>
        </w:rPr>
      </w:pPr>
      <w:r w:rsidRPr="005107B9">
        <w:rPr>
          <w:sz w:val="28"/>
          <w:szCs w:val="28"/>
          <w:lang w:val="uk-UA"/>
        </w:rPr>
        <w:t>Діагности</w:t>
      </w:r>
      <w:r>
        <w:rPr>
          <w:sz w:val="28"/>
          <w:szCs w:val="28"/>
          <w:lang w:val="uk-UA"/>
        </w:rPr>
        <w:t>ка</w:t>
      </w:r>
      <w:r w:rsidRPr="005107B9">
        <w:rPr>
          <w:sz w:val="28"/>
          <w:szCs w:val="28"/>
          <w:lang w:val="uk-UA"/>
        </w:rPr>
        <w:t xml:space="preserve"> сифілісу</w:t>
      </w:r>
      <w:r>
        <w:rPr>
          <w:sz w:val="28"/>
          <w:szCs w:val="28"/>
          <w:lang w:val="uk-UA"/>
        </w:rPr>
        <w:t xml:space="preserve"> експрес-тестами….</w:t>
      </w:r>
      <w:r w:rsidRPr="005107B9">
        <w:rPr>
          <w:sz w:val="28"/>
          <w:szCs w:val="28"/>
          <w:lang w:val="uk-UA"/>
        </w:rPr>
        <w:t>………….</w:t>
      </w:r>
      <w:r>
        <w:rPr>
          <w:sz w:val="28"/>
          <w:szCs w:val="28"/>
          <w:lang w:val="uk-UA"/>
        </w:rPr>
        <w:t xml:space="preserve"> </w:t>
      </w:r>
      <w:r w:rsidRPr="005107B9">
        <w:rPr>
          <w:sz w:val="28"/>
          <w:szCs w:val="28"/>
          <w:lang w:val="uk-UA"/>
        </w:rPr>
        <w:t>.……</w:t>
      </w:r>
      <w:r>
        <w:rPr>
          <w:sz w:val="28"/>
          <w:szCs w:val="28"/>
          <w:lang w:val="uk-UA"/>
        </w:rPr>
        <w:t>.46</w:t>
      </w:r>
    </w:p>
    <w:p w:rsidR="00366FFA" w:rsidRPr="005107B9" w:rsidRDefault="00366FFA" w:rsidP="00BB7617">
      <w:pPr>
        <w:numPr>
          <w:ilvl w:val="2"/>
          <w:numId w:val="60"/>
        </w:numPr>
        <w:suppressAutoHyphens w:val="0"/>
        <w:spacing w:line="360" w:lineRule="auto"/>
        <w:ind w:left="0" w:firstLine="1440"/>
        <w:jc w:val="both"/>
        <w:rPr>
          <w:sz w:val="28"/>
          <w:szCs w:val="28"/>
          <w:lang w:val="uk-UA"/>
        </w:rPr>
      </w:pPr>
      <w:r w:rsidRPr="005107B9">
        <w:rPr>
          <w:sz w:val="28"/>
          <w:szCs w:val="28"/>
          <w:lang w:val="uk-UA"/>
        </w:rPr>
        <w:t>Методика кольпоцитологічного дослідження………</w:t>
      </w:r>
      <w:r>
        <w:rPr>
          <w:sz w:val="28"/>
          <w:szCs w:val="28"/>
          <w:lang w:val="uk-UA"/>
        </w:rPr>
        <w:t>.</w:t>
      </w:r>
      <w:r w:rsidRPr="005107B9">
        <w:rPr>
          <w:sz w:val="28"/>
          <w:szCs w:val="28"/>
          <w:lang w:val="uk-UA"/>
        </w:rPr>
        <w:t>…</w:t>
      </w:r>
      <w:r>
        <w:rPr>
          <w:sz w:val="28"/>
          <w:szCs w:val="28"/>
          <w:lang w:val="uk-UA"/>
        </w:rPr>
        <w:t>.</w:t>
      </w:r>
      <w:r w:rsidRPr="005107B9">
        <w:rPr>
          <w:sz w:val="28"/>
          <w:szCs w:val="28"/>
          <w:lang w:val="uk-UA"/>
        </w:rPr>
        <w:t>....</w:t>
      </w:r>
      <w:r>
        <w:rPr>
          <w:sz w:val="28"/>
          <w:szCs w:val="28"/>
          <w:lang w:val="uk-UA"/>
        </w:rPr>
        <w:t>47</w:t>
      </w:r>
    </w:p>
    <w:p w:rsidR="00366FFA" w:rsidRDefault="00366FFA" w:rsidP="00BB7617">
      <w:pPr>
        <w:numPr>
          <w:ilvl w:val="2"/>
          <w:numId w:val="60"/>
        </w:numPr>
        <w:suppressAutoHyphens w:val="0"/>
        <w:spacing w:line="360" w:lineRule="auto"/>
        <w:ind w:left="0" w:firstLine="1440"/>
        <w:jc w:val="both"/>
        <w:rPr>
          <w:sz w:val="28"/>
          <w:szCs w:val="28"/>
          <w:lang w:val="uk-UA"/>
        </w:rPr>
      </w:pPr>
      <w:r w:rsidRPr="005107B9">
        <w:rPr>
          <w:sz w:val="28"/>
          <w:szCs w:val="28"/>
          <w:lang w:val="uk-UA"/>
        </w:rPr>
        <w:t>Методики імунологічних досліджень……………..…</w:t>
      </w:r>
      <w:r>
        <w:rPr>
          <w:sz w:val="28"/>
          <w:szCs w:val="28"/>
          <w:lang w:val="uk-UA"/>
        </w:rPr>
        <w:t>.</w:t>
      </w:r>
      <w:r w:rsidRPr="005107B9">
        <w:rPr>
          <w:sz w:val="28"/>
          <w:szCs w:val="28"/>
          <w:lang w:val="uk-UA"/>
        </w:rPr>
        <w:t>……</w:t>
      </w:r>
      <w:r>
        <w:rPr>
          <w:sz w:val="28"/>
          <w:szCs w:val="28"/>
          <w:lang w:val="uk-UA"/>
        </w:rPr>
        <w:t>48</w:t>
      </w:r>
    </w:p>
    <w:p w:rsidR="00366FFA" w:rsidRPr="005107B9" w:rsidRDefault="00366FFA" w:rsidP="00BB7617">
      <w:pPr>
        <w:numPr>
          <w:ilvl w:val="1"/>
          <w:numId w:val="60"/>
        </w:numPr>
        <w:tabs>
          <w:tab w:val="clear" w:pos="1080"/>
        </w:tabs>
        <w:suppressAutoHyphens w:val="0"/>
        <w:spacing w:line="360" w:lineRule="auto"/>
        <w:ind w:hanging="229"/>
        <w:jc w:val="both"/>
        <w:rPr>
          <w:sz w:val="28"/>
          <w:szCs w:val="28"/>
          <w:lang w:val="uk-UA"/>
        </w:rPr>
      </w:pPr>
      <w:r>
        <w:rPr>
          <w:sz w:val="28"/>
          <w:szCs w:val="28"/>
          <w:lang w:val="uk-UA"/>
        </w:rPr>
        <w:t>Методика клініко-математичного аналізу………………………..5</w:t>
      </w:r>
      <w:r>
        <w:rPr>
          <w:sz w:val="28"/>
          <w:szCs w:val="28"/>
          <w:lang w:val="en-US"/>
        </w:rPr>
        <w:t>2</w:t>
      </w:r>
    </w:p>
    <w:p w:rsidR="00366FFA" w:rsidRPr="005107B9" w:rsidRDefault="00366FFA" w:rsidP="00366FFA">
      <w:pPr>
        <w:spacing w:line="360" w:lineRule="auto"/>
        <w:jc w:val="both"/>
        <w:rPr>
          <w:sz w:val="28"/>
          <w:szCs w:val="28"/>
          <w:lang w:val="uk-UA"/>
        </w:rPr>
      </w:pPr>
      <w:r w:rsidRPr="005107B9">
        <w:rPr>
          <w:sz w:val="28"/>
          <w:szCs w:val="28"/>
          <w:lang w:val="uk-UA"/>
        </w:rPr>
        <w:t>РОЗДІЛ 3. ОСОБЛИВОСТІ ПЕРЕБІГУ ВАГІТНОСТІ, ПОЛОГІВ</w:t>
      </w:r>
    </w:p>
    <w:p w:rsidR="00366FFA" w:rsidRPr="005107B9" w:rsidRDefault="00366FFA" w:rsidP="00366FFA">
      <w:pPr>
        <w:spacing w:line="360" w:lineRule="auto"/>
        <w:jc w:val="both"/>
        <w:rPr>
          <w:sz w:val="28"/>
          <w:szCs w:val="28"/>
          <w:lang w:val="uk-UA"/>
        </w:rPr>
      </w:pPr>
      <w:r w:rsidRPr="005107B9">
        <w:rPr>
          <w:sz w:val="28"/>
          <w:szCs w:val="28"/>
          <w:lang w:val="uk-UA"/>
        </w:rPr>
        <w:t xml:space="preserve">ТА ПІСЛЯПОЛОГОВОГО ПЕРІОДУ  У ЖІНОК ІЗ СИФІЛІСОМ </w:t>
      </w:r>
    </w:p>
    <w:p w:rsidR="00366FFA" w:rsidRPr="005107B9" w:rsidRDefault="00366FFA" w:rsidP="00366FFA">
      <w:pPr>
        <w:spacing w:line="360" w:lineRule="auto"/>
        <w:jc w:val="both"/>
        <w:rPr>
          <w:sz w:val="28"/>
          <w:szCs w:val="28"/>
          <w:lang w:val="uk-UA"/>
        </w:rPr>
      </w:pPr>
      <w:r w:rsidRPr="005107B9">
        <w:rPr>
          <w:sz w:val="28"/>
          <w:szCs w:val="28"/>
          <w:lang w:val="uk-UA"/>
        </w:rPr>
        <w:t>(за даними ретроспективного аналізу)………………..………………</w:t>
      </w:r>
      <w:r>
        <w:rPr>
          <w:sz w:val="28"/>
          <w:szCs w:val="28"/>
          <w:lang w:val="uk-UA"/>
        </w:rPr>
        <w:t>.</w:t>
      </w:r>
      <w:r w:rsidRPr="005107B9">
        <w:rPr>
          <w:sz w:val="28"/>
          <w:szCs w:val="28"/>
          <w:lang w:val="uk-UA"/>
        </w:rPr>
        <w:t>……….</w:t>
      </w:r>
      <w:r>
        <w:rPr>
          <w:sz w:val="28"/>
          <w:szCs w:val="28"/>
          <w:lang w:val="uk-UA"/>
        </w:rPr>
        <w:t>53</w:t>
      </w:r>
    </w:p>
    <w:p w:rsidR="00366FFA" w:rsidRPr="000B731B" w:rsidRDefault="00366FFA" w:rsidP="00366FFA">
      <w:pPr>
        <w:spacing w:line="360" w:lineRule="auto"/>
        <w:ind w:firstLine="900"/>
        <w:jc w:val="both"/>
        <w:rPr>
          <w:sz w:val="28"/>
          <w:szCs w:val="28"/>
        </w:rPr>
      </w:pPr>
      <w:r w:rsidRPr="005107B9">
        <w:rPr>
          <w:sz w:val="28"/>
          <w:szCs w:val="28"/>
          <w:lang w:val="uk-UA"/>
        </w:rPr>
        <w:t>3.1. Ефективність та інформативність швидких тестів………</w:t>
      </w:r>
      <w:r>
        <w:rPr>
          <w:sz w:val="28"/>
          <w:szCs w:val="28"/>
          <w:lang w:val="uk-UA"/>
        </w:rPr>
        <w:t>..</w:t>
      </w:r>
      <w:r w:rsidRPr="005107B9">
        <w:rPr>
          <w:sz w:val="28"/>
          <w:szCs w:val="28"/>
          <w:lang w:val="uk-UA"/>
        </w:rPr>
        <w:t>..…….</w:t>
      </w:r>
      <w:r>
        <w:rPr>
          <w:sz w:val="28"/>
          <w:szCs w:val="28"/>
          <w:lang w:val="uk-UA"/>
        </w:rPr>
        <w:t>6</w:t>
      </w:r>
      <w:r w:rsidRPr="000B731B">
        <w:rPr>
          <w:sz w:val="28"/>
          <w:szCs w:val="28"/>
        </w:rPr>
        <w:t>6</w:t>
      </w:r>
    </w:p>
    <w:p w:rsidR="00366FFA" w:rsidRPr="005107B9" w:rsidRDefault="00366FFA" w:rsidP="00366FFA">
      <w:pPr>
        <w:spacing w:line="360" w:lineRule="auto"/>
        <w:jc w:val="both"/>
        <w:rPr>
          <w:sz w:val="28"/>
          <w:szCs w:val="28"/>
          <w:lang w:val="uk-UA"/>
        </w:rPr>
      </w:pPr>
      <w:r w:rsidRPr="005107B9">
        <w:rPr>
          <w:sz w:val="28"/>
          <w:szCs w:val="28"/>
          <w:lang w:val="uk-UA"/>
        </w:rPr>
        <w:t xml:space="preserve">РОЗДІЛ 4. КЛІНІЧНА ХАРАКТЕРИСТИКА ДОСЛІДЖУВАНИХ </w:t>
      </w:r>
    </w:p>
    <w:p w:rsidR="00366FFA" w:rsidRPr="00366FFA" w:rsidRDefault="00366FFA" w:rsidP="00366FFA">
      <w:pPr>
        <w:spacing w:line="360" w:lineRule="auto"/>
        <w:jc w:val="both"/>
        <w:rPr>
          <w:sz w:val="28"/>
          <w:szCs w:val="28"/>
        </w:rPr>
      </w:pPr>
      <w:r w:rsidRPr="005107B9">
        <w:rPr>
          <w:sz w:val="28"/>
          <w:szCs w:val="28"/>
          <w:lang w:val="uk-UA"/>
        </w:rPr>
        <w:t>ЖІНОК………………………………………..…………………………………..</w:t>
      </w:r>
      <w:r>
        <w:rPr>
          <w:sz w:val="28"/>
          <w:szCs w:val="28"/>
          <w:lang w:val="uk-UA"/>
        </w:rPr>
        <w:t>6</w:t>
      </w:r>
      <w:r w:rsidRPr="00366FFA">
        <w:rPr>
          <w:sz w:val="28"/>
          <w:szCs w:val="28"/>
        </w:rPr>
        <w:t>8</w:t>
      </w:r>
    </w:p>
    <w:p w:rsidR="00366FFA" w:rsidRDefault="00366FFA" w:rsidP="00BB7617">
      <w:pPr>
        <w:numPr>
          <w:ilvl w:val="1"/>
          <w:numId w:val="61"/>
        </w:numPr>
        <w:tabs>
          <w:tab w:val="clear" w:pos="1440"/>
          <w:tab w:val="num" w:pos="0"/>
        </w:tabs>
        <w:suppressAutoHyphens w:val="0"/>
        <w:spacing w:line="360" w:lineRule="auto"/>
        <w:ind w:left="0" w:firstLine="900"/>
        <w:jc w:val="both"/>
        <w:rPr>
          <w:sz w:val="28"/>
          <w:szCs w:val="28"/>
          <w:lang w:val="uk-UA"/>
        </w:rPr>
      </w:pPr>
      <w:r>
        <w:rPr>
          <w:sz w:val="28"/>
          <w:szCs w:val="28"/>
          <w:lang w:val="uk-UA"/>
        </w:rPr>
        <w:lastRenderedPageBreak/>
        <w:t>П</w:t>
      </w:r>
      <w:r w:rsidRPr="00CD7844">
        <w:rPr>
          <w:sz w:val="28"/>
          <w:szCs w:val="28"/>
        </w:rPr>
        <w:t>еребіг вагітності, пологів і післяпологового періоду у жінок з сифілісом в анамнезі</w:t>
      </w:r>
      <w:r>
        <w:rPr>
          <w:sz w:val="28"/>
          <w:szCs w:val="28"/>
        </w:rPr>
        <w:t>…</w:t>
      </w:r>
      <w:r>
        <w:rPr>
          <w:sz w:val="28"/>
          <w:szCs w:val="28"/>
          <w:lang w:val="uk-UA"/>
        </w:rPr>
        <w:t>………………………………………………………….6</w:t>
      </w:r>
      <w:r w:rsidRPr="000B731B">
        <w:rPr>
          <w:sz w:val="28"/>
          <w:szCs w:val="28"/>
        </w:rPr>
        <w:t>8</w:t>
      </w:r>
    </w:p>
    <w:p w:rsidR="00366FFA" w:rsidRDefault="00366FFA" w:rsidP="00BB7617">
      <w:pPr>
        <w:numPr>
          <w:ilvl w:val="1"/>
          <w:numId w:val="61"/>
        </w:numPr>
        <w:tabs>
          <w:tab w:val="clear" w:pos="1440"/>
          <w:tab w:val="num" w:pos="0"/>
        </w:tabs>
        <w:suppressAutoHyphens w:val="0"/>
        <w:spacing w:line="360" w:lineRule="auto"/>
        <w:ind w:left="0" w:firstLine="900"/>
        <w:jc w:val="both"/>
        <w:rPr>
          <w:sz w:val="28"/>
          <w:szCs w:val="28"/>
          <w:lang w:val="uk-UA"/>
        </w:rPr>
      </w:pPr>
      <w:r>
        <w:rPr>
          <w:sz w:val="28"/>
          <w:szCs w:val="28"/>
          <w:lang w:val="uk-UA"/>
        </w:rPr>
        <w:t>Вивчення гормонопродукуючої функції плаценти у жінок досліджуваних груп……………………………………………..………………8</w:t>
      </w:r>
      <w:r w:rsidRPr="000B731B">
        <w:rPr>
          <w:sz w:val="28"/>
          <w:szCs w:val="28"/>
        </w:rPr>
        <w:t>5</w:t>
      </w:r>
    </w:p>
    <w:p w:rsidR="00366FFA" w:rsidRPr="00CD7844" w:rsidRDefault="00366FFA" w:rsidP="00BB7617">
      <w:pPr>
        <w:numPr>
          <w:ilvl w:val="1"/>
          <w:numId w:val="61"/>
        </w:numPr>
        <w:tabs>
          <w:tab w:val="clear" w:pos="1440"/>
          <w:tab w:val="num" w:pos="0"/>
        </w:tabs>
        <w:suppressAutoHyphens w:val="0"/>
        <w:spacing w:line="360" w:lineRule="auto"/>
        <w:ind w:left="0" w:firstLine="900"/>
        <w:jc w:val="both"/>
        <w:rPr>
          <w:sz w:val="28"/>
          <w:szCs w:val="28"/>
          <w:lang w:val="uk-UA"/>
        </w:rPr>
      </w:pPr>
      <w:r>
        <w:rPr>
          <w:sz w:val="28"/>
          <w:szCs w:val="28"/>
          <w:lang w:val="uk-UA"/>
        </w:rPr>
        <w:t>Вміст специфічних білків вагітності, факторів росту у жінок досліджуваних груп……………………………………………………..……….8</w:t>
      </w:r>
      <w:r w:rsidRPr="000B731B">
        <w:rPr>
          <w:sz w:val="28"/>
          <w:szCs w:val="28"/>
        </w:rPr>
        <w:t>7</w:t>
      </w:r>
    </w:p>
    <w:p w:rsidR="00366FFA" w:rsidRPr="005107B9" w:rsidRDefault="00366FFA" w:rsidP="00BB7617">
      <w:pPr>
        <w:numPr>
          <w:ilvl w:val="1"/>
          <w:numId w:val="61"/>
        </w:numPr>
        <w:tabs>
          <w:tab w:val="clear" w:pos="1440"/>
          <w:tab w:val="num" w:pos="0"/>
        </w:tabs>
        <w:suppressAutoHyphens w:val="0"/>
        <w:spacing w:line="360" w:lineRule="auto"/>
        <w:ind w:left="0" w:firstLine="900"/>
        <w:jc w:val="both"/>
        <w:rPr>
          <w:sz w:val="28"/>
          <w:szCs w:val="28"/>
          <w:lang w:val="uk-UA"/>
        </w:rPr>
      </w:pPr>
      <w:r w:rsidRPr="005107B9">
        <w:rPr>
          <w:sz w:val="28"/>
          <w:szCs w:val="28"/>
          <w:lang w:val="uk-UA"/>
        </w:rPr>
        <w:t xml:space="preserve">Особливості імунологічного статусу у жінок із </w:t>
      </w:r>
    </w:p>
    <w:p w:rsidR="00366FFA" w:rsidRPr="00366FFA" w:rsidRDefault="00366FFA" w:rsidP="00366FFA">
      <w:pPr>
        <w:spacing w:line="360" w:lineRule="auto"/>
        <w:ind w:firstLine="900"/>
        <w:jc w:val="both"/>
        <w:rPr>
          <w:sz w:val="28"/>
          <w:szCs w:val="28"/>
        </w:rPr>
      </w:pPr>
      <w:r w:rsidRPr="005107B9">
        <w:rPr>
          <w:sz w:val="28"/>
          <w:szCs w:val="28"/>
          <w:lang w:val="uk-UA"/>
        </w:rPr>
        <w:t>сифілісом в анамнезі………………………….……………………</w:t>
      </w:r>
      <w:r>
        <w:rPr>
          <w:sz w:val="28"/>
          <w:szCs w:val="28"/>
          <w:lang w:val="uk-UA"/>
        </w:rPr>
        <w:t>.</w:t>
      </w:r>
      <w:r w:rsidRPr="005107B9">
        <w:rPr>
          <w:sz w:val="28"/>
          <w:szCs w:val="28"/>
          <w:lang w:val="uk-UA"/>
        </w:rPr>
        <w:t>…</w:t>
      </w:r>
      <w:r>
        <w:rPr>
          <w:sz w:val="28"/>
          <w:szCs w:val="28"/>
          <w:lang w:val="uk-UA"/>
        </w:rPr>
        <w:t>...8</w:t>
      </w:r>
      <w:r w:rsidRPr="00366FFA">
        <w:rPr>
          <w:sz w:val="28"/>
          <w:szCs w:val="28"/>
        </w:rPr>
        <w:t>8</w:t>
      </w:r>
    </w:p>
    <w:p w:rsidR="00366FFA" w:rsidRPr="005107B9" w:rsidRDefault="00366FFA" w:rsidP="00366FFA">
      <w:pPr>
        <w:spacing w:line="360" w:lineRule="auto"/>
        <w:jc w:val="both"/>
        <w:rPr>
          <w:sz w:val="28"/>
          <w:szCs w:val="28"/>
          <w:lang w:val="uk-UA"/>
        </w:rPr>
      </w:pPr>
      <w:r w:rsidRPr="005107B9">
        <w:rPr>
          <w:sz w:val="28"/>
          <w:szCs w:val="28"/>
          <w:lang w:val="uk-UA"/>
        </w:rPr>
        <w:t xml:space="preserve">РОЗДІЛ 5. ЕФЕКТИВНІСТЬ ПРОФІЛАКТИЧНИХ ЗАХОДІВ </w:t>
      </w:r>
    </w:p>
    <w:p w:rsidR="00366FFA" w:rsidRPr="005107B9" w:rsidRDefault="00366FFA" w:rsidP="00366FFA">
      <w:pPr>
        <w:spacing w:line="360" w:lineRule="auto"/>
        <w:jc w:val="both"/>
        <w:rPr>
          <w:sz w:val="28"/>
          <w:szCs w:val="28"/>
          <w:lang w:val="uk-UA"/>
        </w:rPr>
      </w:pPr>
      <w:r w:rsidRPr="005107B9">
        <w:rPr>
          <w:sz w:val="28"/>
          <w:szCs w:val="28"/>
          <w:lang w:val="uk-UA"/>
        </w:rPr>
        <w:t xml:space="preserve">ПРИ УСКЛАДНЕННЯХ ВАГІТНОСТІ ТА ПОЛОГІВ У </w:t>
      </w:r>
    </w:p>
    <w:p w:rsidR="00366FFA" w:rsidRPr="000B731B" w:rsidRDefault="00366FFA" w:rsidP="00366FFA">
      <w:pPr>
        <w:spacing w:line="360" w:lineRule="auto"/>
        <w:jc w:val="both"/>
        <w:rPr>
          <w:sz w:val="28"/>
          <w:szCs w:val="28"/>
        </w:rPr>
      </w:pPr>
      <w:r w:rsidRPr="005107B9">
        <w:rPr>
          <w:sz w:val="28"/>
          <w:szCs w:val="28"/>
          <w:lang w:val="uk-UA"/>
        </w:rPr>
        <w:t>ЖІНОК ІЗ СИФІЛІСОМ В АНАМНЕЗІ……………………………</w:t>
      </w:r>
      <w:r>
        <w:rPr>
          <w:sz w:val="28"/>
          <w:szCs w:val="28"/>
          <w:lang w:val="uk-UA"/>
        </w:rPr>
        <w:t>.</w:t>
      </w:r>
      <w:r w:rsidRPr="005107B9">
        <w:rPr>
          <w:sz w:val="28"/>
          <w:szCs w:val="28"/>
          <w:lang w:val="uk-UA"/>
        </w:rPr>
        <w:t>……</w:t>
      </w:r>
      <w:r>
        <w:rPr>
          <w:sz w:val="28"/>
          <w:szCs w:val="28"/>
          <w:lang w:val="uk-UA"/>
        </w:rPr>
        <w:t>.</w:t>
      </w:r>
      <w:r w:rsidRPr="005107B9">
        <w:rPr>
          <w:sz w:val="28"/>
          <w:szCs w:val="28"/>
          <w:lang w:val="uk-UA"/>
        </w:rPr>
        <w:t>……</w:t>
      </w:r>
      <w:r w:rsidRPr="000B731B">
        <w:rPr>
          <w:sz w:val="28"/>
          <w:szCs w:val="28"/>
        </w:rPr>
        <w:t>93</w:t>
      </w:r>
    </w:p>
    <w:p w:rsidR="00366FFA" w:rsidRDefault="00366FFA" w:rsidP="00366FFA">
      <w:pPr>
        <w:spacing w:line="360" w:lineRule="auto"/>
        <w:ind w:firstLine="900"/>
        <w:jc w:val="both"/>
        <w:rPr>
          <w:sz w:val="28"/>
          <w:szCs w:val="28"/>
          <w:lang w:val="uk-UA"/>
        </w:rPr>
      </w:pPr>
      <w:r w:rsidRPr="005107B9">
        <w:rPr>
          <w:sz w:val="28"/>
          <w:szCs w:val="28"/>
          <w:lang w:val="uk-UA"/>
        </w:rPr>
        <w:t xml:space="preserve">5.1. Клінічна </w:t>
      </w:r>
      <w:r>
        <w:rPr>
          <w:sz w:val="28"/>
          <w:szCs w:val="28"/>
          <w:lang w:val="uk-UA"/>
        </w:rPr>
        <w:t xml:space="preserve">та інструментальна оцінка </w:t>
      </w:r>
      <w:r w:rsidRPr="005107B9">
        <w:rPr>
          <w:sz w:val="28"/>
          <w:szCs w:val="28"/>
          <w:lang w:val="uk-UA"/>
        </w:rPr>
        <w:t>ефективн</w:t>
      </w:r>
      <w:r>
        <w:rPr>
          <w:sz w:val="28"/>
          <w:szCs w:val="28"/>
          <w:lang w:val="uk-UA"/>
        </w:rPr>
        <w:t>о</w:t>
      </w:r>
      <w:r w:rsidRPr="005107B9">
        <w:rPr>
          <w:sz w:val="28"/>
          <w:szCs w:val="28"/>
          <w:lang w:val="uk-UA"/>
        </w:rPr>
        <w:t>ст</w:t>
      </w:r>
      <w:r>
        <w:rPr>
          <w:sz w:val="28"/>
          <w:szCs w:val="28"/>
          <w:lang w:val="uk-UA"/>
        </w:rPr>
        <w:t>і</w:t>
      </w:r>
      <w:r w:rsidRPr="005107B9">
        <w:rPr>
          <w:sz w:val="28"/>
          <w:szCs w:val="28"/>
          <w:lang w:val="uk-UA"/>
        </w:rPr>
        <w:t xml:space="preserve"> </w:t>
      </w:r>
    </w:p>
    <w:p w:rsidR="00366FFA" w:rsidRPr="00366FFA" w:rsidRDefault="00366FFA" w:rsidP="00366FFA">
      <w:pPr>
        <w:spacing w:line="360" w:lineRule="auto"/>
        <w:ind w:firstLine="900"/>
        <w:jc w:val="both"/>
        <w:rPr>
          <w:sz w:val="28"/>
          <w:szCs w:val="28"/>
        </w:rPr>
      </w:pPr>
      <w:r>
        <w:rPr>
          <w:sz w:val="28"/>
          <w:szCs w:val="28"/>
          <w:lang w:val="uk-UA"/>
        </w:rPr>
        <w:t xml:space="preserve">застосування альтернативних методів </w:t>
      </w:r>
      <w:r w:rsidRPr="005107B9">
        <w:rPr>
          <w:sz w:val="28"/>
          <w:szCs w:val="28"/>
          <w:lang w:val="uk-UA"/>
        </w:rPr>
        <w:t>лікування ……………</w:t>
      </w:r>
      <w:r>
        <w:rPr>
          <w:sz w:val="28"/>
          <w:szCs w:val="28"/>
          <w:lang w:val="uk-UA"/>
        </w:rPr>
        <w:t>……….</w:t>
      </w:r>
      <w:r w:rsidRPr="00366FFA">
        <w:rPr>
          <w:sz w:val="28"/>
          <w:szCs w:val="28"/>
        </w:rPr>
        <w:t>93</w:t>
      </w:r>
    </w:p>
    <w:p w:rsidR="00366FFA" w:rsidRDefault="00366FFA" w:rsidP="00366FFA">
      <w:pPr>
        <w:spacing w:line="360" w:lineRule="auto"/>
        <w:ind w:firstLine="900"/>
        <w:jc w:val="both"/>
        <w:rPr>
          <w:sz w:val="28"/>
          <w:szCs w:val="28"/>
          <w:lang w:val="uk-UA"/>
        </w:rPr>
      </w:pPr>
      <w:r w:rsidRPr="005107B9">
        <w:rPr>
          <w:sz w:val="28"/>
          <w:szCs w:val="28"/>
          <w:lang w:val="uk-UA"/>
        </w:rPr>
        <w:t xml:space="preserve">5.2. </w:t>
      </w:r>
      <w:r>
        <w:rPr>
          <w:sz w:val="28"/>
          <w:szCs w:val="28"/>
          <w:lang w:val="uk-UA"/>
        </w:rPr>
        <w:t xml:space="preserve">Динаміка лабораторних показників в процесі </w:t>
      </w:r>
    </w:p>
    <w:p w:rsidR="00366FFA" w:rsidRDefault="00366FFA" w:rsidP="00366FFA">
      <w:pPr>
        <w:spacing w:line="360" w:lineRule="auto"/>
        <w:ind w:firstLine="900"/>
        <w:jc w:val="both"/>
        <w:rPr>
          <w:sz w:val="28"/>
          <w:szCs w:val="28"/>
          <w:lang w:val="uk-UA"/>
        </w:rPr>
      </w:pPr>
      <w:r>
        <w:rPr>
          <w:sz w:val="28"/>
          <w:szCs w:val="28"/>
          <w:lang w:val="uk-UA"/>
        </w:rPr>
        <w:t xml:space="preserve">застосування альтернативних профілактичних заходів </w:t>
      </w:r>
    </w:p>
    <w:p w:rsidR="00366FFA" w:rsidRPr="00366FFA" w:rsidRDefault="00366FFA" w:rsidP="00366FFA">
      <w:pPr>
        <w:spacing w:line="360" w:lineRule="auto"/>
        <w:ind w:firstLine="900"/>
        <w:jc w:val="both"/>
        <w:rPr>
          <w:sz w:val="28"/>
          <w:szCs w:val="28"/>
        </w:rPr>
      </w:pPr>
      <w:r>
        <w:rPr>
          <w:sz w:val="28"/>
          <w:szCs w:val="28"/>
          <w:lang w:val="uk-UA"/>
        </w:rPr>
        <w:t>у жінок досліджуваних груп</w:t>
      </w:r>
      <w:r w:rsidRPr="005107B9">
        <w:rPr>
          <w:sz w:val="28"/>
          <w:szCs w:val="28"/>
          <w:lang w:val="uk-UA"/>
        </w:rPr>
        <w:t>…………………</w:t>
      </w:r>
      <w:r>
        <w:rPr>
          <w:sz w:val="28"/>
          <w:szCs w:val="28"/>
          <w:lang w:val="uk-UA"/>
        </w:rPr>
        <w:t>……………………</w:t>
      </w:r>
      <w:r w:rsidRPr="005107B9">
        <w:rPr>
          <w:sz w:val="28"/>
          <w:szCs w:val="28"/>
          <w:lang w:val="uk-UA"/>
        </w:rPr>
        <w:t>…..</w:t>
      </w:r>
      <w:r w:rsidRPr="00366FFA">
        <w:rPr>
          <w:sz w:val="28"/>
          <w:szCs w:val="28"/>
        </w:rPr>
        <w:t>101</w:t>
      </w:r>
    </w:p>
    <w:p w:rsidR="00366FFA" w:rsidRPr="000B731B" w:rsidRDefault="00366FFA" w:rsidP="00366FFA">
      <w:pPr>
        <w:spacing w:line="360" w:lineRule="auto"/>
        <w:jc w:val="both"/>
        <w:rPr>
          <w:sz w:val="28"/>
          <w:szCs w:val="28"/>
        </w:rPr>
      </w:pPr>
      <w:r w:rsidRPr="005107B9">
        <w:rPr>
          <w:sz w:val="28"/>
          <w:szCs w:val="28"/>
          <w:lang w:val="uk-UA"/>
        </w:rPr>
        <w:t>РОЗДІЛ 6. ОБГОВОРЕННЯ РЕЗУЛЬТАТІВ………………………</w:t>
      </w:r>
      <w:r>
        <w:rPr>
          <w:sz w:val="28"/>
          <w:szCs w:val="28"/>
          <w:lang w:val="uk-UA"/>
        </w:rPr>
        <w:t>...</w:t>
      </w:r>
      <w:r w:rsidRPr="005107B9">
        <w:rPr>
          <w:sz w:val="28"/>
          <w:szCs w:val="28"/>
          <w:lang w:val="uk-UA"/>
        </w:rPr>
        <w:t>………</w:t>
      </w:r>
      <w:r>
        <w:rPr>
          <w:sz w:val="28"/>
          <w:szCs w:val="28"/>
          <w:lang w:val="uk-UA"/>
        </w:rPr>
        <w:t>.10</w:t>
      </w:r>
      <w:r w:rsidRPr="000B731B">
        <w:rPr>
          <w:sz w:val="28"/>
          <w:szCs w:val="28"/>
        </w:rPr>
        <w:t>9</w:t>
      </w:r>
    </w:p>
    <w:p w:rsidR="00366FFA" w:rsidRPr="000B731B" w:rsidRDefault="00366FFA" w:rsidP="00366FFA">
      <w:pPr>
        <w:spacing w:line="360" w:lineRule="auto"/>
        <w:jc w:val="both"/>
        <w:rPr>
          <w:sz w:val="28"/>
          <w:szCs w:val="28"/>
        </w:rPr>
      </w:pPr>
      <w:r w:rsidRPr="005107B9">
        <w:rPr>
          <w:sz w:val="28"/>
          <w:szCs w:val="28"/>
          <w:lang w:val="uk-UA"/>
        </w:rPr>
        <w:t>ВИСНОВКИ…………………………………………………………………</w:t>
      </w:r>
      <w:r>
        <w:rPr>
          <w:sz w:val="28"/>
          <w:szCs w:val="28"/>
          <w:lang w:val="uk-UA"/>
        </w:rPr>
        <w:t>.</w:t>
      </w:r>
      <w:r w:rsidRPr="005107B9">
        <w:rPr>
          <w:sz w:val="28"/>
          <w:szCs w:val="28"/>
          <w:lang w:val="uk-UA"/>
        </w:rPr>
        <w:t>…</w:t>
      </w:r>
      <w:r>
        <w:rPr>
          <w:sz w:val="28"/>
          <w:szCs w:val="28"/>
          <w:lang w:val="uk-UA"/>
        </w:rPr>
        <w:t>119</w:t>
      </w:r>
    </w:p>
    <w:p w:rsidR="00366FFA" w:rsidRPr="000B731B" w:rsidRDefault="00366FFA" w:rsidP="00366FFA">
      <w:pPr>
        <w:spacing w:line="360" w:lineRule="auto"/>
        <w:jc w:val="both"/>
        <w:rPr>
          <w:sz w:val="28"/>
          <w:szCs w:val="28"/>
        </w:rPr>
      </w:pPr>
      <w:r w:rsidRPr="005107B9">
        <w:rPr>
          <w:sz w:val="28"/>
          <w:szCs w:val="28"/>
          <w:lang w:val="uk-UA"/>
        </w:rPr>
        <w:t>СПИСОК ВИКОРИСТАНИХ ДЖЕРЕЛ…………………………………</w:t>
      </w:r>
      <w:r>
        <w:rPr>
          <w:sz w:val="28"/>
          <w:szCs w:val="28"/>
          <w:lang w:val="uk-UA"/>
        </w:rPr>
        <w:t>...</w:t>
      </w:r>
      <w:r w:rsidRPr="005107B9">
        <w:rPr>
          <w:sz w:val="28"/>
          <w:szCs w:val="28"/>
          <w:lang w:val="uk-UA"/>
        </w:rPr>
        <w:t>…</w:t>
      </w:r>
      <w:r>
        <w:rPr>
          <w:sz w:val="28"/>
          <w:szCs w:val="28"/>
          <w:lang w:val="uk-UA"/>
        </w:rPr>
        <w:t>1</w:t>
      </w:r>
      <w:r w:rsidRPr="000B731B">
        <w:rPr>
          <w:sz w:val="28"/>
          <w:szCs w:val="28"/>
        </w:rPr>
        <w:t>22</w:t>
      </w: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5107B9" w:rsidRDefault="00366FFA" w:rsidP="00366FFA">
      <w:pPr>
        <w:spacing w:line="360" w:lineRule="auto"/>
        <w:ind w:firstLine="709"/>
        <w:jc w:val="both"/>
        <w:rPr>
          <w:sz w:val="28"/>
          <w:szCs w:val="28"/>
          <w:lang w:val="uk-UA"/>
        </w:rPr>
      </w:pPr>
    </w:p>
    <w:p w:rsidR="00366FFA" w:rsidRPr="000A085F" w:rsidRDefault="00366FFA" w:rsidP="00366FFA">
      <w:pPr>
        <w:widowControl w:val="0"/>
        <w:spacing w:line="360" w:lineRule="auto"/>
        <w:jc w:val="center"/>
        <w:rPr>
          <w:b/>
          <w:sz w:val="29"/>
          <w:szCs w:val="29"/>
          <w:lang w:val="uk-UA"/>
        </w:rPr>
      </w:pPr>
      <w:r w:rsidRPr="005107B9">
        <w:rPr>
          <w:sz w:val="28"/>
          <w:szCs w:val="28"/>
          <w:lang w:val="uk-UA"/>
        </w:rPr>
        <w:br w:type="page"/>
      </w:r>
      <w:r w:rsidRPr="000A085F">
        <w:rPr>
          <w:b/>
          <w:sz w:val="29"/>
          <w:szCs w:val="29"/>
          <w:lang w:val="uk-UA"/>
        </w:rPr>
        <w:lastRenderedPageBreak/>
        <w:t>СПИСОК СКОРОЧЕНЬ</w:t>
      </w:r>
    </w:p>
    <w:p w:rsidR="00366FFA" w:rsidRPr="000A085F" w:rsidRDefault="00366FFA" w:rsidP="00366FFA">
      <w:pPr>
        <w:widowControl w:val="0"/>
        <w:spacing w:line="360" w:lineRule="auto"/>
        <w:ind w:firstLine="709"/>
        <w:jc w:val="both"/>
        <w:rPr>
          <w:sz w:val="29"/>
          <w:szCs w:val="29"/>
          <w:lang w:val="uk-UA"/>
        </w:rPr>
      </w:pPr>
      <w:r>
        <w:rPr>
          <w:sz w:val="29"/>
          <w:szCs w:val="29"/>
          <w:lang w:val="uk-UA"/>
        </w:rPr>
        <w:t xml:space="preserve">КТГ           </w:t>
      </w:r>
      <w:r>
        <w:rPr>
          <w:sz w:val="29"/>
          <w:szCs w:val="29"/>
          <w:lang w:val="uk-UA"/>
        </w:rPr>
        <w:tab/>
        <w:t>– кардіотокографія</w:t>
      </w:r>
      <w:r w:rsidRPr="000A085F">
        <w:rPr>
          <w:sz w:val="29"/>
          <w:szCs w:val="29"/>
          <w:lang w:val="uk-UA"/>
        </w:rPr>
        <w:t>;</w:t>
      </w:r>
    </w:p>
    <w:p w:rsidR="00366FFA" w:rsidRDefault="00366FFA" w:rsidP="00366FFA">
      <w:pPr>
        <w:widowControl w:val="0"/>
        <w:spacing w:line="360" w:lineRule="auto"/>
        <w:ind w:firstLine="709"/>
        <w:jc w:val="both"/>
        <w:rPr>
          <w:sz w:val="29"/>
          <w:szCs w:val="29"/>
          <w:lang w:val="uk-UA"/>
        </w:rPr>
      </w:pPr>
      <w:r>
        <w:rPr>
          <w:sz w:val="29"/>
          <w:szCs w:val="29"/>
          <w:lang w:val="uk-UA"/>
        </w:rPr>
        <w:t xml:space="preserve">БФПП        </w:t>
      </w:r>
      <w:r>
        <w:rPr>
          <w:sz w:val="29"/>
          <w:szCs w:val="29"/>
          <w:lang w:val="uk-UA"/>
        </w:rPr>
        <w:tab/>
        <w:t>– біофізичний профіль плода</w:t>
      </w:r>
      <w:r w:rsidRPr="000A085F">
        <w:rPr>
          <w:sz w:val="29"/>
          <w:szCs w:val="29"/>
          <w:lang w:val="uk-UA"/>
        </w:rPr>
        <w:t>;</w:t>
      </w:r>
    </w:p>
    <w:p w:rsidR="00366FFA" w:rsidRDefault="00366FFA" w:rsidP="00366FFA">
      <w:pPr>
        <w:widowControl w:val="0"/>
        <w:spacing w:line="360" w:lineRule="auto"/>
        <w:ind w:firstLine="709"/>
        <w:jc w:val="both"/>
        <w:rPr>
          <w:sz w:val="29"/>
          <w:szCs w:val="29"/>
          <w:lang w:val="uk-UA"/>
        </w:rPr>
      </w:pPr>
      <w:r>
        <w:rPr>
          <w:sz w:val="29"/>
          <w:szCs w:val="29"/>
          <w:lang w:val="uk-UA"/>
        </w:rPr>
        <w:t>ПЛР            – полімеразна ланцюгова реакція;</w:t>
      </w:r>
    </w:p>
    <w:p w:rsidR="00366FFA" w:rsidRPr="00DF573E" w:rsidRDefault="00366FFA" w:rsidP="00366FFA">
      <w:pPr>
        <w:widowControl w:val="0"/>
        <w:spacing w:line="360" w:lineRule="auto"/>
        <w:ind w:firstLine="709"/>
        <w:jc w:val="both"/>
        <w:rPr>
          <w:sz w:val="29"/>
          <w:szCs w:val="29"/>
        </w:rPr>
      </w:pPr>
      <w:r>
        <w:rPr>
          <w:sz w:val="29"/>
          <w:szCs w:val="29"/>
          <w:lang w:val="uk-UA"/>
        </w:rPr>
        <w:t>РЗК             – реакція зв</w:t>
      </w:r>
      <w:r w:rsidRPr="00366FFA">
        <w:rPr>
          <w:sz w:val="29"/>
          <w:szCs w:val="29"/>
        </w:rPr>
        <w:t>’</w:t>
      </w:r>
      <w:r>
        <w:rPr>
          <w:sz w:val="29"/>
          <w:szCs w:val="29"/>
        </w:rPr>
        <w:t>язування комплементу;</w:t>
      </w:r>
    </w:p>
    <w:p w:rsidR="00366FFA" w:rsidRPr="000A085F" w:rsidRDefault="00366FFA" w:rsidP="00366FFA">
      <w:pPr>
        <w:widowControl w:val="0"/>
        <w:spacing w:line="360" w:lineRule="auto"/>
        <w:ind w:firstLine="709"/>
        <w:jc w:val="both"/>
        <w:rPr>
          <w:sz w:val="29"/>
          <w:szCs w:val="29"/>
        </w:rPr>
      </w:pPr>
      <w:r>
        <w:rPr>
          <w:sz w:val="29"/>
          <w:szCs w:val="29"/>
          <w:lang w:val="uk-UA"/>
        </w:rPr>
        <w:t xml:space="preserve">ПЛ             </w:t>
      </w:r>
      <w:r>
        <w:rPr>
          <w:sz w:val="29"/>
          <w:szCs w:val="29"/>
          <w:lang w:val="uk-UA"/>
        </w:rPr>
        <w:tab/>
        <w:t>– плацентарний лактоген</w:t>
      </w:r>
      <w:r w:rsidRPr="000A085F">
        <w:rPr>
          <w:sz w:val="29"/>
          <w:szCs w:val="29"/>
        </w:rPr>
        <w:t>;</w:t>
      </w:r>
    </w:p>
    <w:p w:rsidR="00366FFA" w:rsidRPr="000A085F" w:rsidRDefault="00366FFA" w:rsidP="00366FFA">
      <w:pPr>
        <w:widowControl w:val="0"/>
        <w:spacing w:line="360" w:lineRule="auto"/>
        <w:ind w:firstLine="709"/>
        <w:jc w:val="both"/>
        <w:rPr>
          <w:sz w:val="29"/>
          <w:szCs w:val="29"/>
        </w:rPr>
      </w:pPr>
      <w:r>
        <w:rPr>
          <w:sz w:val="29"/>
          <w:szCs w:val="29"/>
          <w:lang w:val="uk-UA"/>
        </w:rPr>
        <w:t xml:space="preserve">ХГЛ           </w:t>
      </w:r>
      <w:r>
        <w:rPr>
          <w:sz w:val="29"/>
          <w:szCs w:val="29"/>
          <w:lang w:val="uk-UA"/>
        </w:rPr>
        <w:tab/>
        <w:t>– хоріонічний гонадотропін людини</w:t>
      </w:r>
      <w:r w:rsidRPr="000A085F">
        <w:rPr>
          <w:sz w:val="29"/>
          <w:szCs w:val="29"/>
        </w:rPr>
        <w:t>;</w:t>
      </w:r>
    </w:p>
    <w:p w:rsidR="00366FFA" w:rsidRPr="000A085F" w:rsidRDefault="00366FFA" w:rsidP="00366FFA">
      <w:pPr>
        <w:widowControl w:val="0"/>
        <w:spacing w:line="360" w:lineRule="auto"/>
        <w:ind w:firstLine="709"/>
        <w:jc w:val="both"/>
        <w:rPr>
          <w:sz w:val="29"/>
          <w:szCs w:val="29"/>
        </w:rPr>
      </w:pPr>
      <w:r>
        <w:rPr>
          <w:sz w:val="29"/>
          <w:szCs w:val="29"/>
          <w:lang w:val="uk-UA"/>
        </w:rPr>
        <w:t xml:space="preserve">ПАПП-А   </w:t>
      </w:r>
      <w:r>
        <w:rPr>
          <w:sz w:val="29"/>
          <w:szCs w:val="29"/>
          <w:lang w:val="uk-UA"/>
        </w:rPr>
        <w:tab/>
        <w:t>– плазменний протеїд</w:t>
      </w:r>
      <w:r w:rsidRPr="000A085F">
        <w:rPr>
          <w:sz w:val="29"/>
          <w:szCs w:val="29"/>
        </w:rPr>
        <w:t>;</w:t>
      </w:r>
    </w:p>
    <w:p w:rsidR="00366FFA" w:rsidRDefault="00366FFA" w:rsidP="00366FFA">
      <w:pPr>
        <w:widowControl w:val="0"/>
        <w:spacing w:line="360" w:lineRule="auto"/>
        <w:ind w:firstLine="709"/>
        <w:jc w:val="both"/>
        <w:rPr>
          <w:sz w:val="29"/>
          <w:szCs w:val="29"/>
        </w:rPr>
      </w:pPr>
      <w:r>
        <w:rPr>
          <w:sz w:val="29"/>
          <w:szCs w:val="29"/>
          <w:lang w:val="en-US"/>
        </w:rPr>
        <w:t>IGF</w:t>
      </w:r>
      <w:r>
        <w:rPr>
          <w:sz w:val="29"/>
          <w:szCs w:val="29"/>
          <w:lang w:val="uk-UA"/>
        </w:rPr>
        <w:t xml:space="preserve">            </w:t>
      </w:r>
      <w:r>
        <w:rPr>
          <w:sz w:val="29"/>
          <w:szCs w:val="29"/>
          <w:lang w:val="uk-UA"/>
        </w:rPr>
        <w:tab/>
        <w:t>– інсуліноподібний фактор росту</w:t>
      </w:r>
      <w:r w:rsidRPr="000A085F">
        <w:rPr>
          <w:sz w:val="29"/>
          <w:szCs w:val="29"/>
        </w:rPr>
        <w:t>;</w:t>
      </w:r>
    </w:p>
    <w:p w:rsidR="00366FFA" w:rsidRPr="00574DB6" w:rsidRDefault="00366FFA" w:rsidP="00366FFA">
      <w:pPr>
        <w:widowControl w:val="0"/>
        <w:spacing w:line="360" w:lineRule="auto"/>
        <w:ind w:firstLine="709"/>
        <w:jc w:val="both"/>
        <w:rPr>
          <w:sz w:val="29"/>
          <w:szCs w:val="29"/>
          <w:lang w:val="uk-UA"/>
        </w:rPr>
      </w:pPr>
      <w:r>
        <w:rPr>
          <w:sz w:val="29"/>
          <w:szCs w:val="29"/>
          <w:lang w:val="en-US"/>
        </w:rPr>
        <w:t>Ig</w:t>
      </w:r>
      <w:r>
        <w:rPr>
          <w:sz w:val="29"/>
          <w:szCs w:val="29"/>
          <w:lang w:val="uk-UA"/>
        </w:rPr>
        <w:t xml:space="preserve">                – імуноглобуліни;</w:t>
      </w:r>
    </w:p>
    <w:p w:rsidR="00366FFA" w:rsidRPr="000A085F" w:rsidRDefault="00366FFA" w:rsidP="00366FFA">
      <w:pPr>
        <w:widowControl w:val="0"/>
        <w:spacing w:line="360" w:lineRule="auto"/>
        <w:ind w:firstLine="709"/>
        <w:jc w:val="both"/>
        <w:rPr>
          <w:sz w:val="29"/>
          <w:szCs w:val="29"/>
        </w:rPr>
      </w:pPr>
      <w:r>
        <w:rPr>
          <w:sz w:val="29"/>
          <w:szCs w:val="29"/>
          <w:lang w:val="en-US"/>
        </w:rPr>
        <w:t>IL</w:t>
      </w:r>
      <w:r>
        <w:rPr>
          <w:sz w:val="29"/>
          <w:szCs w:val="29"/>
          <w:lang w:val="uk-UA"/>
        </w:rPr>
        <w:t xml:space="preserve">               </w:t>
      </w:r>
      <w:r>
        <w:rPr>
          <w:sz w:val="29"/>
          <w:szCs w:val="29"/>
          <w:lang w:val="uk-UA"/>
        </w:rPr>
        <w:tab/>
        <w:t>– інтерлейкін</w:t>
      </w:r>
      <w:r w:rsidRPr="000A085F">
        <w:rPr>
          <w:sz w:val="29"/>
          <w:szCs w:val="29"/>
        </w:rPr>
        <w:t>;</w:t>
      </w:r>
    </w:p>
    <w:p w:rsidR="00366FFA" w:rsidRDefault="00366FFA" w:rsidP="00366FFA">
      <w:pPr>
        <w:widowControl w:val="0"/>
        <w:spacing w:line="360" w:lineRule="auto"/>
        <w:ind w:firstLine="709"/>
        <w:jc w:val="both"/>
        <w:rPr>
          <w:sz w:val="29"/>
          <w:szCs w:val="29"/>
          <w:lang w:val="uk-UA"/>
        </w:rPr>
      </w:pPr>
      <w:r>
        <w:rPr>
          <w:sz w:val="29"/>
          <w:szCs w:val="29"/>
          <w:lang w:val="en-US"/>
        </w:rPr>
        <w:t>TNF</w:t>
      </w:r>
      <w:r>
        <w:rPr>
          <w:sz w:val="29"/>
          <w:szCs w:val="29"/>
          <w:lang w:val="uk-UA"/>
        </w:rPr>
        <w:t xml:space="preserve">      </w:t>
      </w:r>
      <w:r>
        <w:rPr>
          <w:sz w:val="29"/>
          <w:szCs w:val="29"/>
          <w:lang w:val="uk-UA"/>
        </w:rPr>
        <w:tab/>
        <w:t>– тумор-некротичний фактор;</w:t>
      </w:r>
    </w:p>
    <w:p w:rsidR="00366FFA" w:rsidRDefault="00366FFA" w:rsidP="00366FFA">
      <w:pPr>
        <w:widowControl w:val="0"/>
        <w:tabs>
          <w:tab w:val="left" w:pos="2127"/>
        </w:tabs>
        <w:spacing w:line="360" w:lineRule="auto"/>
        <w:ind w:firstLine="709"/>
        <w:jc w:val="both"/>
        <w:rPr>
          <w:sz w:val="29"/>
          <w:szCs w:val="29"/>
          <w:lang w:val="uk-UA"/>
        </w:rPr>
      </w:pPr>
      <w:r>
        <w:rPr>
          <w:sz w:val="29"/>
          <w:szCs w:val="29"/>
          <w:lang w:val="uk-UA"/>
        </w:rPr>
        <w:t xml:space="preserve">ІФА </w:t>
      </w:r>
      <w:r>
        <w:rPr>
          <w:sz w:val="29"/>
          <w:szCs w:val="29"/>
          <w:lang w:val="uk-UA"/>
        </w:rPr>
        <w:tab/>
        <w:t>–  імуноферментний аналіз;</w:t>
      </w:r>
    </w:p>
    <w:p w:rsidR="00366FFA" w:rsidRDefault="00366FFA" w:rsidP="00366FFA">
      <w:pPr>
        <w:widowControl w:val="0"/>
        <w:tabs>
          <w:tab w:val="left" w:pos="2127"/>
        </w:tabs>
        <w:spacing w:line="360" w:lineRule="auto"/>
        <w:ind w:firstLine="709"/>
        <w:jc w:val="both"/>
        <w:rPr>
          <w:sz w:val="29"/>
          <w:szCs w:val="29"/>
          <w:lang w:val="uk-UA"/>
        </w:rPr>
      </w:pPr>
      <w:r>
        <w:rPr>
          <w:sz w:val="29"/>
          <w:szCs w:val="29"/>
          <w:lang w:val="uk-UA"/>
        </w:rPr>
        <w:t xml:space="preserve">УЗД </w:t>
      </w:r>
      <w:r>
        <w:rPr>
          <w:sz w:val="29"/>
          <w:szCs w:val="29"/>
          <w:lang w:val="uk-UA"/>
        </w:rPr>
        <w:tab/>
        <w:t>– ультразвукова діагностика;</w:t>
      </w:r>
    </w:p>
    <w:p w:rsidR="00366FFA" w:rsidRDefault="00366FFA" w:rsidP="00366FFA">
      <w:pPr>
        <w:widowControl w:val="0"/>
        <w:tabs>
          <w:tab w:val="left" w:pos="2127"/>
        </w:tabs>
        <w:spacing w:line="360" w:lineRule="auto"/>
        <w:ind w:firstLine="709"/>
        <w:jc w:val="both"/>
        <w:rPr>
          <w:sz w:val="29"/>
          <w:szCs w:val="29"/>
          <w:lang w:val="uk-UA"/>
        </w:rPr>
      </w:pPr>
      <w:r>
        <w:rPr>
          <w:sz w:val="29"/>
          <w:szCs w:val="29"/>
          <w:lang w:val="uk-UA"/>
        </w:rPr>
        <w:t xml:space="preserve">ЗВУР </w:t>
      </w:r>
      <w:r>
        <w:rPr>
          <w:sz w:val="29"/>
          <w:szCs w:val="29"/>
          <w:lang w:val="uk-UA"/>
        </w:rPr>
        <w:tab/>
        <w:t>– затримка внутрішньутробного розвитку плода;</w:t>
      </w:r>
    </w:p>
    <w:p w:rsidR="00366FFA" w:rsidRDefault="00366FFA" w:rsidP="00366FFA">
      <w:pPr>
        <w:spacing w:line="360" w:lineRule="auto"/>
        <w:ind w:left="720"/>
        <w:jc w:val="both"/>
        <w:rPr>
          <w:sz w:val="28"/>
          <w:szCs w:val="28"/>
          <w:lang w:val="uk-UA"/>
        </w:rPr>
      </w:pPr>
      <w:r>
        <w:rPr>
          <w:sz w:val="28"/>
          <w:szCs w:val="28"/>
          <w:lang w:val="en-US"/>
        </w:rPr>
        <w:t>PIBF</w:t>
      </w:r>
      <w:r w:rsidRPr="00DF573E">
        <w:rPr>
          <w:sz w:val="28"/>
          <w:szCs w:val="28"/>
        </w:rPr>
        <w:t xml:space="preserve">           </w:t>
      </w:r>
      <w:r>
        <w:rPr>
          <w:sz w:val="29"/>
          <w:szCs w:val="29"/>
          <w:lang w:val="uk-UA"/>
        </w:rPr>
        <w:t>–</w:t>
      </w:r>
      <w:r w:rsidRPr="00DF573E">
        <w:rPr>
          <w:sz w:val="29"/>
          <w:szCs w:val="29"/>
        </w:rPr>
        <w:t xml:space="preserve"> </w:t>
      </w:r>
      <w:r>
        <w:rPr>
          <w:sz w:val="29"/>
          <w:szCs w:val="29"/>
          <w:lang w:val="uk-UA"/>
        </w:rPr>
        <w:t>прогестерон-індукований блокуючий фактор;</w:t>
      </w:r>
      <w:r w:rsidRPr="00DF573E">
        <w:rPr>
          <w:sz w:val="28"/>
          <w:szCs w:val="28"/>
        </w:rPr>
        <w:t xml:space="preserve"> </w:t>
      </w:r>
    </w:p>
    <w:p w:rsidR="00366FFA" w:rsidRDefault="00366FFA" w:rsidP="00366FFA">
      <w:pPr>
        <w:spacing w:line="360" w:lineRule="auto"/>
        <w:ind w:left="720"/>
        <w:jc w:val="both"/>
        <w:rPr>
          <w:sz w:val="29"/>
          <w:szCs w:val="29"/>
          <w:lang w:val="uk-UA"/>
        </w:rPr>
      </w:pPr>
      <w:r>
        <w:rPr>
          <w:sz w:val="28"/>
          <w:szCs w:val="28"/>
          <w:lang w:val="uk-UA"/>
        </w:rPr>
        <w:t xml:space="preserve">МПК          </w:t>
      </w:r>
      <w:r>
        <w:rPr>
          <w:sz w:val="29"/>
          <w:szCs w:val="29"/>
          <w:lang w:val="uk-UA"/>
        </w:rPr>
        <w:t>– матково-плацентарний кровообіг;</w:t>
      </w:r>
    </w:p>
    <w:p w:rsidR="00366FFA" w:rsidRDefault="00366FFA" w:rsidP="00366FFA">
      <w:pPr>
        <w:spacing w:line="360" w:lineRule="auto"/>
        <w:ind w:left="720"/>
        <w:jc w:val="both"/>
        <w:rPr>
          <w:sz w:val="29"/>
          <w:szCs w:val="29"/>
          <w:lang w:val="uk-UA"/>
        </w:rPr>
      </w:pPr>
      <w:r>
        <w:rPr>
          <w:sz w:val="28"/>
          <w:szCs w:val="28"/>
          <w:lang w:val="uk-UA"/>
        </w:rPr>
        <w:t xml:space="preserve">ФПК          </w:t>
      </w:r>
      <w:r>
        <w:rPr>
          <w:sz w:val="29"/>
          <w:szCs w:val="29"/>
          <w:lang w:val="uk-UA"/>
        </w:rPr>
        <w:t>– фетоплацентарний кровообіг.</w:t>
      </w:r>
    </w:p>
    <w:p w:rsidR="00366FFA" w:rsidRPr="00DF573E" w:rsidRDefault="00366FFA" w:rsidP="00366FFA">
      <w:pPr>
        <w:spacing w:line="360" w:lineRule="auto"/>
        <w:ind w:left="720"/>
        <w:jc w:val="both"/>
        <w:rPr>
          <w:sz w:val="28"/>
          <w:szCs w:val="28"/>
          <w:lang w:val="uk-UA"/>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983EAD" w:rsidRDefault="00366FFA" w:rsidP="00366FFA">
      <w:pPr>
        <w:spacing w:line="360" w:lineRule="auto"/>
        <w:jc w:val="center"/>
        <w:rPr>
          <w:sz w:val="28"/>
          <w:szCs w:val="28"/>
        </w:rPr>
      </w:pPr>
    </w:p>
    <w:p w:rsidR="00366FFA" w:rsidRPr="005107B9" w:rsidRDefault="00366FFA" w:rsidP="00366FFA">
      <w:pPr>
        <w:spacing w:line="360" w:lineRule="auto"/>
        <w:jc w:val="center"/>
        <w:rPr>
          <w:b/>
          <w:sz w:val="28"/>
          <w:szCs w:val="28"/>
          <w:lang w:val="uk-UA"/>
        </w:rPr>
      </w:pPr>
      <w:r w:rsidRPr="005107B9">
        <w:rPr>
          <w:b/>
          <w:sz w:val="28"/>
          <w:szCs w:val="28"/>
          <w:lang w:val="uk-UA"/>
        </w:rPr>
        <w:t>ВСТУП</w:t>
      </w:r>
    </w:p>
    <w:p w:rsidR="00366FFA" w:rsidRPr="005107B9" w:rsidRDefault="00366FFA" w:rsidP="00366FFA">
      <w:pPr>
        <w:spacing w:line="360" w:lineRule="auto"/>
        <w:jc w:val="center"/>
        <w:rPr>
          <w:b/>
          <w:sz w:val="28"/>
          <w:szCs w:val="28"/>
          <w:lang w:val="uk-UA"/>
        </w:rPr>
      </w:pPr>
    </w:p>
    <w:p w:rsidR="00366FFA" w:rsidRPr="005107B9" w:rsidRDefault="00366FFA" w:rsidP="00366FFA">
      <w:pPr>
        <w:spacing w:line="360" w:lineRule="auto"/>
        <w:ind w:firstLine="709"/>
        <w:jc w:val="both"/>
        <w:rPr>
          <w:sz w:val="28"/>
          <w:szCs w:val="28"/>
          <w:lang w:val="uk-UA"/>
        </w:rPr>
      </w:pPr>
      <w:r w:rsidRPr="005107B9">
        <w:rPr>
          <w:b/>
          <w:sz w:val="28"/>
          <w:szCs w:val="28"/>
          <w:lang w:val="uk-UA"/>
        </w:rPr>
        <w:t xml:space="preserve">Актуальність теми. </w:t>
      </w:r>
      <w:r w:rsidRPr="005107B9">
        <w:rPr>
          <w:sz w:val="28"/>
          <w:szCs w:val="28"/>
          <w:lang w:val="uk-UA"/>
        </w:rPr>
        <w:t>Проблема репродуктивної функції жінок пов’язана з питанням про роль інфекцій, які передаються статевим шляхом. Як хронічне системне захворювання сифіліс має найбільш важкі наслідки для організму не тільки самої пацієнтки, але і її потомства. З кожним днем збільшується число хворих, серед яких 8-12% складають вагітні жінки [47].</w:t>
      </w:r>
    </w:p>
    <w:p w:rsidR="00366FFA" w:rsidRPr="005107B9" w:rsidRDefault="00366FFA" w:rsidP="00366FFA">
      <w:pPr>
        <w:spacing w:line="360" w:lineRule="auto"/>
        <w:ind w:firstLine="709"/>
        <w:jc w:val="both"/>
        <w:rPr>
          <w:sz w:val="28"/>
          <w:szCs w:val="28"/>
          <w:lang w:val="uk-UA"/>
        </w:rPr>
      </w:pPr>
      <w:r w:rsidRPr="005107B9">
        <w:rPr>
          <w:sz w:val="28"/>
          <w:szCs w:val="28"/>
          <w:lang w:val="uk-UA"/>
        </w:rPr>
        <w:t>Упродовж останнього десятиріччя відбувся значний ріст сифілітичної інфекції, в основному у населення репродуктивного віку. Серед основних причин даної тенденції виділяють погіршення матеріального стану людей, появу соціально несприятливих прошарків населення, низький рівень статевого виховання, лібералізацію статевих відносин тощо. Крім того, збільшується і відсоток нелікованого сифілісу, який виявляється вперше при постановці на облік в жіночі консультації з приводу вагітності. Особливостями сучасного сифілісу є перевага прихованих рецидивних форм, малосимптомн</w:t>
      </w:r>
      <w:r>
        <w:rPr>
          <w:sz w:val="28"/>
          <w:szCs w:val="28"/>
          <w:lang w:val="uk-UA"/>
        </w:rPr>
        <w:t>ий</w:t>
      </w:r>
      <w:r w:rsidRPr="005107B9">
        <w:rPr>
          <w:sz w:val="28"/>
          <w:szCs w:val="28"/>
          <w:lang w:val="uk-UA"/>
        </w:rPr>
        <w:t xml:space="preserve"> </w:t>
      </w:r>
      <w:r>
        <w:rPr>
          <w:sz w:val="28"/>
          <w:szCs w:val="28"/>
          <w:lang w:val="uk-UA"/>
        </w:rPr>
        <w:t>перебіг</w:t>
      </w:r>
      <w:r w:rsidRPr="005107B9">
        <w:rPr>
          <w:sz w:val="28"/>
          <w:szCs w:val="28"/>
          <w:lang w:val="uk-UA"/>
        </w:rPr>
        <w:t xml:space="preserve"> інфекці</w:t>
      </w:r>
      <w:r>
        <w:rPr>
          <w:sz w:val="28"/>
          <w:szCs w:val="28"/>
          <w:lang w:val="uk-UA"/>
        </w:rPr>
        <w:t>ї</w:t>
      </w:r>
      <w:r w:rsidRPr="005107B9">
        <w:rPr>
          <w:sz w:val="28"/>
          <w:szCs w:val="28"/>
          <w:lang w:val="uk-UA"/>
        </w:rPr>
        <w:t xml:space="preserve"> у вагітних[1]. В структурі хворих на сифіліс жінки репродуктивного віку </w:t>
      </w:r>
      <w:r>
        <w:rPr>
          <w:sz w:val="28"/>
          <w:szCs w:val="28"/>
          <w:lang w:val="uk-UA"/>
        </w:rPr>
        <w:t>с</w:t>
      </w:r>
      <w:r w:rsidRPr="005107B9">
        <w:rPr>
          <w:sz w:val="28"/>
          <w:szCs w:val="28"/>
          <w:lang w:val="uk-UA"/>
        </w:rPr>
        <w:t>кладають більше 60%, при цьому значна частина з них прогнозує вагітність та пологи.</w:t>
      </w:r>
    </w:p>
    <w:p w:rsidR="00366FFA" w:rsidRPr="005107B9" w:rsidRDefault="00366FFA" w:rsidP="00366FFA">
      <w:pPr>
        <w:spacing w:line="360" w:lineRule="auto"/>
        <w:ind w:firstLine="709"/>
        <w:jc w:val="both"/>
        <w:rPr>
          <w:sz w:val="28"/>
          <w:szCs w:val="28"/>
          <w:lang w:val="uk-UA"/>
        </w:rPr>
      </w:pPr>
      <w:r w:rsidRPr="005107B9">
        <w:rPr>
          <w:sz w:val="28"/>
          <w:szCs w:val="28"/>
          <w:lang w:val="uk-UA"/>
        </w:rPr>
        <w:t xml:space="preserve">В наш час загальновідомим є те, що вагітні, які перенесли сифілітичну інфекцію, складають групу високого ризику щодо розвитку акушерської і перинатальної патології. </w:t>
      </w:r>
      <w:r>
        <w:rPr>
          <w:sz w:val="28"/>
          <w:szCs w:val="28"/>
          <w:lang w:val="uk-UA"/>
        </w:rPr>
        <w:t>Достатньо вивченим є</w:t>
      </w:r>
      <w:r w:rsidRPr="005107B9">
        <w:rPr>
          <w:sz w:val="28"/>
          <w:szCs w:val="28"/>
          <w:lang w:val="uk-UA"/>
        </w:rPr>
        <w:t xml:space="preserve"> положення, що основною причиною порушень внутрішньоутробного стану плода є плацентарна недостатність, рівень якої залежить від преморбідного фону і особливостей перебігу вагітності. При неадекватному лікування наслідком плацентарної недостатності є затримка  внутрі</w:t>
      </w:r>
      <w:r>
        <w:rPr>
          <w:sz w:val="28"/>
          <w:szCs w:val="28"/>
          <w:lang w:val="uk-UA"/>
        </w:rPr>
        <w:t>шньо</w:t>
      </w:r>
      <w:r w:rsidRPr="005107B9">
        <w:rPr>
          <w:sz w:val="28"/>
          <w:szCs w:val="28"/>
          <w:lang w:val="uk-UA"/>
        </w:rPr>
        <w:t>утробного розвиту плода [128].</w:t>
      </w:r>
    </w:p>
    <w:p w:rsidR="00366FFA" w:rsidRPr="005107B9" w:rsidRDefault="00366FFA" w:rsidP="00366FFA">
      <w:pPr>
        <w:spacing w:line="360" w:lineRule="auto"/>
        <w:ind w:firstLine="709"/>
        <w:jc w:val="both"/>
        <w:rPr>
          <w:sz w:val="28"/>
          <w:szCs w:val="28"/>
          <w:lang w:val="uk-UA"/>
        </w:rPr>
      </w:pPr>
      <w:r w:rsidRPr="005107B9">
        <w:rPr>
          <w:sz w:val="28"/>
          <w:szCs w:val="28"/>
          <w:lang w:val="uk-UA"/>
        </w:rPr>
        <w:t xml:space="preserve">При сифілітичній інфекції частим ускладненням є </w:t>
      </w:r>
      <w:r>
        <w:rPr>
          <w:sz w:val="28"/>
          <w:szCs w:val="28"/>
          <w:lang w:val="uk-UA"/>
        </w:rPr>
        <w:t xml:space="preserve">також </w:t>
      </w:r>
      <w:r w:rsidRPr="005107B9">
        <w:rPr>
          <w:sz w:val="28"/>
          <w:szCs w:val="28"/>
          <w:lang w:val="uk-UA"/>
        </w:rPr>
        <w:t>загроза переривання вагітності. Для нелікованого сифілісу характерні викидні та мертвонародження після початку формування плаценти (15-16 тижні вагітності) та проникнення блідої трепонеми з організму матері в кровоток плода [71].</w:t>
      </w:r>
    </w:p>
    <w:p w:rsidR="00366FFA" w:rsidRPr="005107B9" w:rsidRDefault="00366FFA" w:rsidP="00366FFA">
      <w:pPr>
        <w:spacing w:line="360" w:lineRule="auto"/>
        <w:ind w:firstLine="709"/>
        <w:jc w:val="both"/>
        <w:rPr>
          <w:sz w:val="28"/>
          <w:szCs w:val="28"/>
          <w:lang w:val="uk-UA"/>
        </w:rPr>
      </w:pPr>
      <w:r w:rsidRPr="005107B9">
        <w:rPr>
          <w:sz w:val="28"/>
          <w:szCs w:val="28"/>
          <w:lang w:val="uk-UA"/>
        </w:rPr>
        <w:t xml:space="preserve">Незважаючи на те, що в останні роки в практику широко впроваджуються нові методи діагностики і лікування невиношування, плацентарної недостатності та ЗВУР, частота </w:t>
      </w:r>
      <w:r>
        <w:rPr>
          <w:sz w:val="28"/>
          <w:szCs w:val="28"/>
          <w:lang w:val="uk-UA"/>
        </w:rPr>
        <w:t xml:space="preserve">вказаних </w:t>
      </w:r>
      <w:r w:rsidRPr="005107B9">
        <w:rPr>
          <w:sz w:val="28"/>
          <w:szCs w:val="28"/>
          <w:lang w:val="uk-UA"/>
        </w:rPr>
        <w:t xml:space="preserve">перинатальних ускладнень не має тенденції до зниження. І це диктує необхідність подальшого пошуку шляхів корекції </w:t>
      </w:r>
      <w:r w:rsidRPr="005107B9">
        <w:rPr>
          <w:sz w:val="28"/>
          <w:szCs w:val="28"/>
          <w:lang w:val="uk-UA"/>
        </w:rPr>
        <w:lastRenderedPageBreak/>
        <w:t>страждання плода і розробки раціональних схем лікування плацентарної недостатності, у першу чергу при високому ступені ризику, яким є перенесена сифілітична інфекція.</w:t>
      </w:r>
    </w:p>
    <w:p w:rsidR="00366FFA" w:rsidRPr="005107B9" w:rsidRDefault="00366FFA" w:rsidP="00366FFA">
      <w:pPr>
        <w:spacing w:line="360" w:lineRule="auto"/>
        <w:ind w:firstLine="709"/>
        <w:jc w:val="both"/>
        <w:rPr>
          <w:sz w:val="28"/>
          <w:szCs w:val="28"/>
          <w:lang w:val="uk-UA"/>
        </w:rPr>
      </w:pPr>
      <w:r w:rsidRPr="005107B9">
        <w:rPr>
          <w:sz w:val="28"/>
          <w:szCs w:val="28"/>
          <w:lang w:val="uk-UA"/>
        </w:rPr>
        <w:t>Останнім часом при лікування інфекційних захворювань загальноприйняті схеми антибіотикотерапії поєднують з імуномодуляцією, чим досягається значно більший успіх в подоланні інфекційного агента і корекцій імунних порушень, спричинених як збудником інфекції, так і самими антибіотиками.</w:t>
      </w:r>
      <w:r>
        <w:rPr>
          <w:sz w:val="28"/>
          <w:szCs w:val="28"/>
          <w:lang w:val="uk-UA"/>
        </w:rPr>
        <w:t xml:space="preserve"> Даний напрямок є надзвичайно практичним та перспективним. </w:t>
      </w:r>
    </w:p>
    <w:p w:rsidR="00366FFA" w:rsidRPr="005107B9" w:rsidRDefault="00366FFA" w:rsidP="00366FFA">
      <w:pPr>
        <w:spacing w:line="360" w:lineRule="auto"/>
        <w:ind w:firstLine="709"/>
        <w:jc w:val="both"/>
        <w:rPr>
          <w:sz w:val="28"/>
          <w:szCs w:val="28"/>
          <w:lang w:val="uk-UA"/>
        </w:rPr>
      </w:pPr>
      <w:r>
        <w:rPr>
          <w:sz w:val="28"/>
          <w:szCs w:val="28"/>
          <w:lang w:val="uk-UA"/>
        </w:rPr>
        <w:t>Поряд з цим в</w:t>
      </w:r>
      <w:r w:rsidRPr="005107B9">
        <w:rPr>
          <w:sz w:val="28"/>
          <w:szCs w:val="28"/>
          <w:lang w:val="uk-UA"/>
        </w:rPr>
        <w:t>агоме місце в лікуванні ускладнень перебігу вагітності зайняла антигомотоксична терапія, так як вона не протипоказана при вагітності і має комплексну позитивну дію.</w:t>
      </w:r>
    </w:p>
    <w:p w:rsidR="00366FFA" w:rsidRPr="005107B9" w:rsidRDefault="00366FFA" w:rsidP="00366FFA">
      <w:pPr>
        <w:spacing w:line="360" w:lineRule="auto"/>
        <w:ind w:firstLine="709"/>
        <w:jc w:val="both"/>
        <w:rPr>
          <w:sz w:val="28"/>
          <w:szCs w:val="28"/>
          <w:lang w:val="uk-UA"/>
        </w:rPr>
      </w:pPr>
      <w:r>
        <w:rPr>
          <w:sz w:val="28"/>
          <w:szCs w:val="28"/>
          <w:lang w:val="uk-UA"/>
        </w:rPr>
        <w:t>В ряді випадків п</w:t>
      </w:r>
      <w:r w:rsidRPr="005107B9">
        <w:rPr>
          <w:sz w:val="28"/>
          <w:szCs w:val="28"/>
          <w:lang w:val="uk-UA"/>
        </w:rPr>
        <w:t>ри необхідності також застосовується гормональне лікування, так як частина патологічних відхилень у перебігу вагітності спричинена гормональною недостатністю (зокрема, прогестерону).</w:t>
      </w:r>
    </w:p>
    <w:p w:rsidR="00366FFA" w:rsidRPr="005107B9" w:rsidRDefault="00366FFA" w:rsidP="00366FFA">
      <w:pPr>
        <w:spacing w:line="360" w:lineRule="auto"/>
        <w:ind w:firstLine="709"/>
        <w:jc w:val="both"/>
        <w:rPr>
          <w:sz w:val="28"/>
          <w:szCs w:val="28"/>
          <w:lang w:val="uk-UA"/>
        </w:rPr>
      </w:pPr>
      <w:r w:rsidRPr="005107B9">
        <w:rPr>
          <w:sz w:val="28"/>
          <w:szCs w:val="28"/>
          <w:lang w:val="uk-UA"/>
        </w:rPr>
        <w:t>Все вищевикладене свідчить про актуальність обраного наукового напрямку, а адекватн</w:t>
      </w:r>
      <w:r>
        <w:rPr>
          <w:sz w:val="28"/>
          <w:szCs w:val="28"/>
          <w:lang w:val="uk-UA"/>
        </w:rPr>
        <w:t xml:space="preserve">і профілактичні заходи </w:t>
      </w:r>
      <w:r w:rsidRPr="005107B9">
        <w:rPr>
          <w:sz w:val="28"/>
          <w:szCs w:val="28"/>
          <w:lang w:val="uk-UA"/>
        </w:rPr>
        <w:t>дозвол</w:t>
      </w:r>
      <w:r>
        <w:rPr>
          <w:sz w:val="28"/>
          <w:szCs w:val="28"/>
          <w:lang w:val="uk-UA"/>
        </w:rPr>
        <w:t>я</w:t>
      </w:r>
      <w:r w:rsidRPr="005107B9">
        <w:rPr>
          <w:sz w:val="28"/>
          <w:szCs w:val="28"/>
          <w:lang w:val="uk-UA"/>
        </w:rPr>
        <w:t>ть покращити</w:t>
      </w:r>
      <w:r>
        <w:rPr>
          <w:sz w:val="28"/>
          <w:szCs w:val="28"/>
          <w:lang w:val="uk-UA"/>
        </w:rPr>
        <w:t xml:space="preserve"> перебіг вагітності</w:t>
      </w:r>
      <w:r w:rsidRPr="005107B9">
        <w:rPr>
          <w:sz w:val="28"/>
          <w:szCs w:val="28"/>
          <w:lang w:val="uk-UA"/>
        </w:rPr>
        <w:t xml:space="preserve"> </w:t>
      </w:r>
      <w:r>
        <w:rPr>
          <w:sz w:val="28"/>
          <w:szCs w:val="28"/>
          <w:lang w:val="uk-UA"/>
        </w:rPr>
        <w:t>та пологів</w:t>
      </w:r>
      <w:r w:rsidRPr="005107B9">
        <w:rPr>
          <w:sz w:val="28"/>
          <w:szCs w:val="28"/>
          <w:lang w:val="uk-UA"/>
        </w:rPr>
        <w:t xml:space="preserve"> </w:t>
      </w:r>
      <w:r>
        <w:rPr>
          <w:sz w:val="28"/>
          <w:szCs w:val="28"/>
          <w:lang w:val="uk-UA"/>
        </w:rPr>
        <w:t xml:space="preserve">у </w:t>
      </w:r>
      <w:r w:rsidRPr="005107B9">
        <w:rPr>
          <w:sz w:val="28"/>
          <w:szCs w:val="28"/>
          <w:lang w:val="uk-UA"/>
        </w:rPr>
        <w:t xml:space="preserve">жінок з сифілітичною інфекцією </w:t>
      </w:r>
      <w:r>
        <w:rPr>
          <w:sz w:val="28"/>
          <w:szCs w:val="28"/>
          <w:lang w:val="uk-UA"/>
        </w:rPr>
        <w:t>та зменшити кількість можливих ускладнень</w:t>
      </w:r>
      <w:r w:rsidRPr="005107B9">
        <w:rPr>
          <w:sz w:val="28"/>
          <w:szCs w:val="28"/>
          <w:lang w:val="uk-UA"/>
        </w:rPr>
        <w:t>.</w:t>
      </w:r>
    </w:p>
    <w:p w:rsidR="00366FFA" w:rsidRPr="00366FFA" w:rsidRDefault="00366FFA" w:rsidP="00366FFA">
      <w:pPr>
        <w:spacing w:line="360" w:lineRule="auto"/>
        <w:ind w:firstLine="709"/>
        <w:jc w:val="both"/>
        <w:rPr>
          <w:sz w:val="28"/>
          <w:szCs w:val="28"/>
          <w:lang w:val="uk-UA"/>
        </w:rPr>
      </w:pPr>
      <w:r w:rsidRPr="005107B9">
        <w:rPr>
          <w:b/>
          <w:sz w:val="28"/>
          <w:szCs w:val="28"/>
          <w:lang w:val="uk-UA"/>
        </w:rPr>
        <w:t xml:space="preserve">Мета дослідження: </w:t>
      </w:r>
      <w:r w:rsidRPr="005107B9">
        <w:rPr>
          <w:sz w:val="28"/>
          <w:szCs w:val="28"/>
          <w:lang w:val="uk-UA"/>
        </w:rPr>
        <w:t>зниження ускладнень перебігу вагітності, пологів та післяпологового періоду у жінок з сифілісом в анамнезі шляхом розробки, апробації та впровадження в практику рододопоміжних установ низки профілактично-лікувальних заходів.</w:t>
      </w:r>
    </w:p>
    <w:p w:rsidR="00366FFA" w:rsidRPr="00366FFA" w:rsidRDefault="00366FFA" w:rsidP="00366FFA">
      <w:pPr>
        <w:spacing w:line="360" w:lineRule="auto"/>
        <w:ind w:firstLine="709"/>
        <w:jc w:val="both"/>
        <w:rPr>
          <w:sz w:val="28"/>
          <w:szCs w:val="28"/>
          <w:lang w:val="uk-UA"/>
        </w:rPr>
      </w:pPr>
    </w:p>
    <w:p w:rsidR="00366FFA" w:rsidRPr="00366FFA" w:rsidRDefault="00366FFA" w:rsidP="00366FFA">
      <w:pPr>
        <w:spacing w:line="360" w:lineRule="auto"/>
        <w:ind w:firstLine="709"/>
        <w:jc w:val="both"/>
        <w:rPr>
          <w:sz w:val="28"/>
          <w:szCs w:val="28"/>
          <w:lang w:val="uk-UA"/>
        </w:rPr>
      </w:pPr>
    </w:p>
    <w:p w:rsidR="00366FFA" w:rsidRPr="00983EAD" w:rsidRDefault="00366FFA" w:rsidP="00366FFA">
      <w:pPr>
        <w:spacing w:line="360" w:lineRule="auto"/>
        <w:ind w:firstLine="709"/>
        <w:jc w:val="both"/>
        <w:rPr>
          <w:b/>
          <w:sz w:val="28"/>
          <w:szCs w:val="28"/>
          <w:lang w:val="uk-UA"/>
        </w:rPr>
      </w:pPr>
    </w:p>
    <w:p w:rsidR="00366FFA" w:rsidRPr="005107B9" w:rsidRDefault="00366FFA" w:rsidP="00366FFA">
      <w:pPr>
        <w:spacing w:line="360" w:lineRule="auto"/>
        <w:ind w:firstLine="709"/>
        <w:jc w:val="both"/>
        <w:rPr>
          <w:b/>
          <w:sz w:val="28"/>
          <w:szCs w:val="28"/>
          <w:lang w:val="uk-UA"/>
        </w:rPr>
      </w:pPr>
      <w:r w:rsidRPr="005107B9">
        <w:rPr>
          <w:b/>
          <w:sz w:val="28"/>
          <w:szCs w:val="28"/>
          <w:lang w:val="uk-UA"/>
        </w:rPr>
        <w:t>Задачі дослідження:</w:t>
      </w:r>
    </w:p>
    <w:p w:rsidR="00366FFA" w:rsidRPr="005107B9" w:rsidRDefault="00366FFA" w:rsidP="00BB7617">
      <w:pPr>
        <w:numPr>
          <w:ilvl w:val="0"/>
          <w:numId w:val="62"/>
        </w:numPr>
        <w:tabs>
          <w:tab w:val="clear" w:pos="2119"/>
        </w:tabs>
        <w:suppressAutoHyphens w:val="0"/>
        <w:spacing w:line="360" w:lineRule="auto"/>
        <w:ind w:left="0" w:firstLine="709"/>
        <w:jc w:val="both"/>
        <w:rPr>
          <w:sz w:val="28"/>
          <w:szCs w:val="28"/>
          <w:lang w:val="uk-UA"/>
        </w:rPr>
      </w:pPr>
      <w:r w:rsidRPr="005107B9">
        <w:rPr>
          <w:sz w:val="28"/>
          <w:szCs w:val="28"/>
          <w:lang w:val="uk-UA"/>
        </w:rPr>
        <w:t xml:space="preserve">Провести ретроспективний клініко-статистичний аналіз особливостей перебігу вагітності, пологів та післяпологового періоду у жінок із сифілісом. </w:t>
      </w:r>
    </w:p>
    <w:p w:rsidR="00366FFA" w:rsidRPr="005107B9" w:rsidRDefault="00366FFA" w:rsidP="00BB7617">
      <w:pPr>
        <w:numPr>
          <w:ilvl w:val="0"/>
          <w:numId w:val="62"/>
        </w:numPr>
        <w:tabs>
          <w:tab w:val="clear" w:pos="2119"/>
        </w:tabs>
        <w:suppressAutoHyphens w:val="0"/>
        <w:spacing w:line="360" w:lineRule="auto"/>
        <w:ind w:left="0" w:firstLine="709"/>
        <w:jc w:val="both"/>
        <w:rPr>
          <w:sz w:val="28"/>
          <w:szCs w:val="28"/>
          <w:lang w:val="uk-UA"/>
        </w:rPr>
      </w:pPr>
      <w:r>
        <w:rPr>
          <w:sz w:val="28"/>
          <w:szCs w:val="28"/>
          <w:lang w:val="uk-UA"/>
        </w:rPr>
        <w:t>Вивчити та довести</w:t>
      </w:r>
      <w:r w:rsidRPr="005107B9">
        <w:rPr>
          <w:sz w:val="28"/>
          <w:szCs w:val="28"/>
          <w:lang w:val="uk-UA"/>
        </w:rPr>
        <w:t xml:space="preserve"> ефективність швидких тестів на</w:t>
      </w:r>
      <w:r>
        <w:rPr>
          <w:sz w:val="28"/>
          <w:szCs w:val="28"/>
          <w:lang w:val="uk-UA"/>
        </w:rPr>
        <w:t xml:space="preserve"> визначення </w:t>
      </w:r>
      <w:r w:rsidRPr="005107B9">
        <w:rPr>
          <w:sz w:val="28"/>
          <w:szCs w:val="28"/>
          <w:lang w:val="uk-UA"/>
        </w:rPr>
        <w:t>сифілі</w:t>
      </w:r>
      <w:r>
        <w:rPr>
          <w:sz w:val="28"/>
          <w:szCs w:val="28"/>
          <w:lang w:val="uk-UA"/>
        </w:rPr>
        <w:t>тичної інфекції</w:t>
      </w:r>
      <w:r w:rsidRPr="005107B9">
        <w:rPr>
          <w:sz w:val="28"/>
          <w:szCs w:val="28"/>
          <w:lang w:val="uk-UA"/>
        </w:rPr>
        <w:t>.</w:t>
      </w:r>
    </w:p>
    <w:p w:rsidR="00366FFA" w:rsidRPr="005107B9" w:rsidRDefault="00366FFA" w:rsidP="00BB7617">
      <w:pPr>
        <w:numPr>
          <w:ilvl w:val="0"/>
          <w:numId w:val="62"/>
        </w:numPr>
        <w:tabs>
          <w:tab w:val="clear" w:pos="2119"/>
        </w:tabs>
        <w:suppressAutoHyphens w:val="0"/>
        <w:spacing w:line="360" w:lineRule="auto"/>
        <w:ind w:left="0" w:firstLine="709"/>
        <w:jc w:val="both"/>
        <w:rPr>
          <w:sz w:val="28"/>
          <w:szCs w:val="28"/>
          <w:lang w:val="uk-UA"/>
        </w:rPr>
      </w:pPr>
      <w:r w:rsidRPr="005107B9">
        <w:rPr>
          <w:sz w:val="28"/>
          <w:szCs w:val="28"/>
          <w:lang w:val="uk-UA"/>
        </w:rPr>
        <w:lastRenderedPageBreak/>
        <w:t xml:space="preserve">Вивчити особливості </w:t>
      </w:r>
      <w:r>
        <w:rPr>
          <w:sz w:val="28"/>
          <w:szCs w:val="28"/>
          <w:lang w:val="uk-UA"/>
        </w:rPr>
        <w:t xml:space="preserve">перебігу </w:t>
      </w:r>
      <w:r w:rsidRPr="005107B9">
        <w:rPr>
          <w:sz w:val="28"/>
          <w:szCs w:val="28"/>
          <w:lang w:val="uk-UA"/>
        </w:rPr>
        <w:t>вагітності, пологів</w:t>
      </w:r>
      <w:r>
        <w:rPr>
          <w:sz w:val="28"/>
          <w:szCs w:val="28"/>
          <w:lang w:val="uk-UA"/>
        </w:rPr>
        <w:t xml:space="preserve">, післяпологового періоду </w:t>
      </w:r>
      <w:r w:rsidRPr="005107B9">
        <w:rPr>
          <w:sz w:val="28"/>
          <w:szCs w:val="28"/>
          <w:lang w:val="uk-UA"/>
        </w:rPr>
        <w:t>та стан новонародженого у жінок із сифілісом в анамнезі.</w:t>
      </w:r>
    </w:p>
    <w:p w:rsidR="00366FFA" w:rsidRDefault="00366FFA" w:rsidP="00BB7617">
      <w:pPr>
        <w:numPr>
          <w:ilvl w:val="0"/>
          <w:numId w:val="62"/>
        </w:numPr>
        <w:tabs>
          <w:tab w:val="clear" w:pos="2119"/>
        </w:tabs>
        <w:suppressAutoHyphens w:val="0"/>
        <w:spacing w:line="360" w:lineRule="auto"/>
        <w:ind w:left="0" w:firstLine="709"/>
        <w:jc w:val="both"/>
        <w:rPr>
          <w:sz w:val="28"/>
          <w:szCs w:val="28"/>
          <w:lang w:val="uk-UA"/>
        </w:rPr>
      </w:pPr>
      <w:r w:rsidRPr="005107B9">
        <w:rPr>
          <w:sz w:val="28"/>
          <w:szCs w:val="28"/>
          <w:lang w:val="uk-UA"/>
        </w:rPr>
        <w:t>Дослідити імунологічний статус вагітних, які мали сифіліс в анамнезі.</w:t>
      </w:r>
    </w:p>
    <w:p w:rsidR="00366FFA" w:rsidRPr="005107B9" w:rsidRDefault="00366FFA" w:rsidP="00BB7617">
      <w:pPr>
        <w:numPr>
          <w:ilvl w:val="0"/>
          <w:numId w:val="62"/>
        </w:numPr>
        <w:tabs>
          <w:tab w:val="clear" w:pos="2119"/>
        </w:tabs>
        <w:suppressAutoHyphens w:val="0"/>
        <w:spacing w:line="360" w:lineRule="auto"/>
        <w:ind w:left="0" w:firstLine="709"/>
        <w:jc w:val="both"/>
        <w:rPr>
          <w:sz w:val="28"/>
          <w:szCs w:val="28"/>
          <w:lang w:val="uk-UA"/>
        </w:rPr>
      </w:pPr>
      <w:r>
        <w:rPr>
          <w:sz w:val="28"/>
          <w:szCs w:val="28"/>
          <w:lang w:val="uk-UA"/>
        </w:rPr>
        <w:t>Комплексно дослідити функцію фетоплацентарного комплексу при вивченні гормонального гомеостазу (прогестерону, естрадіолу, кортизолу, хоріонічного гонадотропіну, естріолу), специфічних білків вагітності (плазменного протеїду (ПАПП-А), плацентарного лактогену,           інсуліноподібного фактору росту (</w:t>
      </w:r>
      <w:r>
        <w:rPr>
          <w:sz w:val="28"/>
          <w:szCs w:val="28"/>
          <w:lang w:val="en-US"/>
        </w:rPr>
        <w:t>IGF</w:t>
      </w:r>
      <w:r w:rsidRPr="00F76F8B">
        <w:rPr>
          <w:sz w:val="28"/>
          <w:szCs w:val="28"/>
          <w:lang w:val="uk-UA"/>
        </w:rPr>
        <w:t>-1</w:t>
      </w:r>
      <w:r>
        <w:rPr>
          <w:sz w:val="28"/>
          <w:szCs w:val="28"/>
          <w:lang w:val="uk-UA"/>
        </w:rPr>
        <w:t>)</w:t>
      </w:r>
      <w:r w:rsidRPr="00F76F8B">
        <w:rPr>
          <w:sz w:val="28"/>
          <w:szCs w:val="28"/>
          <w:lang w:val="uk-UA"/>
        </w:rPr>
        <w:t xml:space="preserve">) </w:t>
      </w:r>
      <w:r>
        <w:rPr>
          <w:sz w:val="28"/>
          <w:szCs w:val="28"/>
          <w:lang w:val="uk-UA"/>
        </w:rPr>
        <w:t>у сироватці крові жінок досліджуваних груп.</w:t>
      </w:r>
    </w:p>
    <w:p w:rsidR="00366FFA" w:rsidRPr="005107B9" w:rsidRDefault="00366FFA" w:rsidP="00BB7617">
      <w:pPr>
        <w:numPr>
          <w:ilvl w:val="0"/>
          <w:numId w:val="62"/>
        </w:numPr>
        <w:tabs>
          <w:tab w:val="clear" w:pos="2119"/>
        </w:tabs>
        <w:suppressAutoHyphens w:val="0"/>
        <w:spacing w:line="360" w:lineRule="auto"/>
        <w:ind w:left="0" w:firstLine="709"/>
        <w:jc w:val="both"/>
        <w:rPr>
          <w:sz w:val="28"/>
          <w:szCs w:val="28"/>
          <w:lang w:val="uk-UA"/>
        </w:rPr>
      </w:pPr>
      <w:r w:rsidRPr="005107B9">
        <w:rPr>
          <w:sz w:val="28"/>
          <w:szCs w:val="28"/>
          <w:lang w:val="uk-UA"/>
        </w:rPr>
        <w:t>Розробити, науково обґрунтувати та впровадити в практику родопомі</w:t>
      </w:r>
      <w:r>
        <w:rPr>
          <w:sz w:val="28"/>
          <w:szCs w:val="28"/>
          <w:lang w:val="uk-UA"/>
        </w:rPr>
        <w:t>ж</w:t>
      </w:r>
      <w:r w:rsidRPr="005107B9">
        <w:rPr>
          <w:sz w:val="28"/>
          <w:szCs w:val="28"/>
          <w:lang w:val="uk-UA"/>
        </w:rPr>
        <w:t>них закладів удосконалений комплекс лікувально-профілактичних заходів, спрямованих на зниження ускладнень вагітності та пологів у жінок з сифілісом в анамнезі.</w:t>
      </w:r>
    </w:p>
    <w:p w:rsidR="00366FFA" w:rsidRPr="005107B9" w:rsidRDefault="00366FFA" w:rsidP="00366FFA">
      <w:pPr>
        <w:spacing w:line="360" w:lineRule="auto"/>
        <w:ind w:firstLine="709"/>
        <w:jc w:val="both"/>
        <w:rPr>
          <w:sz w:val="28"/>
          <w:szCs w:val="28"/>
          <w:lang w:val="uk-UA"/>
        </w:rPr>
      </w:pPr>
      <w:r w:rsidRPr="005107B9">
        <w:rPr>
          <w:i/>
          <w:sz w:val="28"/>
          <w:szCs w:val="28"/>
          <w:lang w:val="uk-UA"/>
        </w:rPr>
        <w:t>Об’єкт дослідження:</w:t>
      </w:r>
      <w:r w:rsidRPr="005107B9">
        <w:rPr>
          <w:b/>
          <w:sz w:val="28"/>
          <w:szCs w:val="28"/>
          <w:lang w:val="uk-UA"/>
        </w:rPr>
        <w:t xml:space="preserve"> </w:t>
      </w:r>
      <w:r>
        <w:rPr>
          <w:sz w:val="28"/>
          <w:szCs w:val="28"/>
          <w:lang w:val="uk-UA"/>
        </w:rPr>
        <w:t>перебіг</w:t>
      </w:r>
      <w:r w:rsidRPr="005107B9">
        <w:rPr>
          <w:sz w:val="28"/>
          <w:szCs w:val="28"/>
          <w:lang w:val="uk-UA"/>
        </w:rPr>
        <w:t xml:space="preserve"> вагітності та пологів у жінок із сифілісом в анамнезі</w:t>
      </w:r>
    </w:p>
    <w:p w:rsidR="00366FFA" w:rsidRPr="005107B9" w:rsidRDefault="00366FFA" w:rsidP="00366FFA">
      <w:pPr>
        <w:spacing w:line="360" w:lineRule="auto"/>
        <w:ind w:firstLine="709"/>
        <w:jc w:val="both"/>
        <w:rPr>
          <w:sz w:val="28"/>
          <w:szCs w:val="28"/>
          <w:lang w:val="uk-UA"/>
        </w:rPr>
      </w:pPr>
      <w:r w:rsidRPr="005107B9">
        <w:rPr>
          <w:i/>
          <w:sz w:val="28"/>
          <w:szCs w:val="28"/>
          <w:lang w:val="uk-UA"/>
        </w:rPr>
        <w:t>Предмет дослідження:</w:t>
      </w:r>
      <w:r w:rsidRPr="005107B9">
        <w:rPr>
          <w:b/>
          <w:sz w:val="28"/>
          <w:szCs w:val="28"/>
          <w:lang w:val="uk-UA"/>
        </w:rPr>
        <w:t xml:space="preserve"> </w:t>
      </w:r>
      <w:r>
        <w:rPr>
          <w:sz w:val="28"/>
          <w:szCs w:val="28"/>
          <w:lang w:val="uk-UA"/>
        </w:rPr>
        <w:t>функціональний стан фетоплацентарного комплексу, стан клітинного та гуморального імунітету, гормональний стан жінок із сифілісом в анамнезі.</w:t>
      </w:r>
    </w:p>
    <w:p w:rsidR="00366FFA" w:rsidRPr="005107B9" w:rsidRDefault="00366FFA" w:rsidP="00366FFA">
      <w:pPr>
        <w:spacing w:line="360" w:lineRule="auto"/>
        <w:ind w:firstLine="709"/>
        <w:jc w:val="both"/>
        <w:rPr>
          <w:sz w:val="28"/>
          <w:szCs w:val="28"/>
          <w:lang w:val="uk-UA"/>
        </w:rPr>
      </w:pPr>
      <w:r w:rsidRPr="005107B9">
        <w:rPr>
          <w:i/>
          <w:sz w:val="28"/>
          <w:szCs w:val="28"/>
          <w:lang w:val="uk-UA"/>
        </w:rPr>
        <w:t>Методи дослідження:</w:t>
      </w:r>
      <w:r w:rsidRPr="005107B9">
        <w:rPr>
          <w:b/>
          <w:sz w:val="28"/>
          <w:szCs w:val="28"/>
          <w:lang w:val="uk-UA"/>
        </w:rPr>
        <w:t xml:space="preserve"> </w:t>
      </w:r>
      <w:r w:rsidRPr="005107B9">
        <w:rPr>
          <w:sz w:val="28"/>
          <w:szCs w:val="28"/>
          <w:lang w:val="uk-UA"/>
        </w:rPr>
        <w:t xml:space="preserve">клінічні, лабораторні, гормональні, імунологічні, </w:t>
      </w:r>
      <w:r>
        <w:rPr>
          <w:sz w:val="28"/>
          <w:szCs w:val="28"/>
          <w:lang w:val="uk-UA"/>
        </w:rPr>
        <w:t xml:space="preserve">ехографічні, </w:t>
      </w:r>
      <w:r w:rsidRPr="005107B9">
        <w:rPr>
          <w:sz w:val="28"/>
          <w:szCs w:val="28"/>
          <w:lang w:val="uk-UA"/>
        </w:rPr>
        <w:t>статистичні</w:t>
      </w:r>
      <w:r>
        <w:rPr>
          <w:sz w:val="28"/>
          <w:szCs w:val="28"/>
          <w:lang w:val="uk-UA"/>
        </w:rPr>
        <w:t>.</w:t>
      </w:r>
    </w:p>
    <w:p w:rsidR="00366FFA" w:rsidRPr="005107B9" w:rsidRDefault="00366FFA" w:rsidP="00366FFA">
      <w:pPr>
        <w:spacing w:line="360" w:lineRule="auto"/>
        <w:ind w:firstLine="709"/>
        <w:jc w:val="both"/>
        <w:rPr>
          <w:sz w:val="28"/>
          <w:szCs w:val="28"/>
          <w:lang w:val="uk-UA"/>
        </w:rPr>
      </w:pPr>
      <w:r w:rsidRPr="005107B9">
        <w:rPr>
          <w:b/>
          <w:sz w:val="28"/>
          <w:szCs w:val="28"/>
          <w:lang w:val="uk-UA"/>
        </w:rPr>
        <w:t xml:space="preserve">Наукова новизна отриманих результатів. </w:t>
      </w:r>
      <w:r w:rsidRPr="005107B9">
        <w:rPr>
          <w:sz w:val="28"/>
          <w:szCs w:val="28"/>
          <w:lang w:val="uk-UA"/>
        </w:rPr>
        <w:t>Одержані нові дані про особливості перебігу вагітності та пологів у жінок, що хворіють сифілісом. Апробовано та доведено високу діагностичну цінність швидких тестів на сифіліс. На основі комплексного вивчення гормонального та імунологічного статусу жінок, що мали сифіліс в анамнезі встановлено значне пригнічення вказаних показників. На підставі результатів проведених досліджень запропонований і впроваджений в практику лікувальних закладів патогенетичний підхід до профілактики ускладнень вагітності та пологів у жінок із сифілісом в анамнезі.</w:t>
      </w:r>
    </w:p>
    <w:p w:rsidR="00366FFA" w:rsidRPr="005107B9" w:rsidRDefault="00366FFA" w:rsidP="00366FFA">
      <w:pPr>
        <w:spacing w:line="360" w:lineRule="auto"/>
        <w:ind w:firstLine="709"/>
        <w:jc w:val="both"/>
        <w:rPr>
          <w:sz w:val="28"/>
          <w:szCs w:val="28"/>
          <w:lang w:val="uk-UA"/>
        </w:rPr>
      </w:pPr>
      <w:r w:rsidRPr="005107B9">
        <w:rPr>
          <w:b/>
          <w:sz w:val="28"/>
          <w:szCs w:val="28"/>
          <w:lang w:val="uk-UA"/>
        </w:rPr>
        <w:t xml:space="preserve">Практичне значення отриманих результатів. </w:t>
      </w:r>
      <w:r>
        <w:rPr>
          <w:sz w:val="28"/>
          <w:szCs w:val="28"/>
          <w:lang w:val="uk-UA"/>
        </w:rPr>
        <w:t>Використання комплексної оцінки стану системи мати-плацента-плід дозволяє діагностувати вчасно її порушення та при необхідності провести профілактичну корекцію.</w:t>
      </w:r>
    </w:p>
    <w:p w:rsidR="00366FFA" w:rsidRPr="005107B9" w:rsidRDefault="00366FFA" w:rsidP="00366FFA">
      <w:pPr>
        <w:spacing w:line="360" w:lineRule="auto"/>
        <w:ind w:firstLine="709"/>
        <w:jc w:val="both"/>
        <w:rPr>
          <w:sz w:val="28"/>
          <w:szCs w:val="28"/>
          <w:lang w:val="uk-UA"/>
        </w:rPr>
      </w:pPr>
      <w:r w:rsidRPr="005107B9">
        <w:rPr>
          <w:sz w:val="28"/>
          <w:szCs w:val="28"/>
          <w:lang w:val="uk-UA"/>
        </w:rPr>
        <w:lastRenderedPageBreak/>
        <w:t>Апробовано швидкі тести на на</w:t>
      </w:r>
      <w:r>
        <w:rPr>
          <w:sz w:val="28"/>
          <w:szCs w:val="28"/>
          <w:lang w:val="uk-UA"/>
        </w:rPr>
        <w:t>явність сифілітичної інфекції у</w:t>
      </w:r>
      <w:r w:rsidRPr="005107B9">
        <w:rPr>
          <w:sz w:val="28"/>
          <w:szCs w:val="28"/>
          <w:lang w:val="uk-UA"/>
        </w:rPr>
        <w:t xml:space="preserve"> вагітн</w:t>
      </w:r>
      <w:r>
        <w:rPr>
          <w:sz w:val="28"/>
          <w:szCs w:val="28"/>
          <w:lang w:val="uk-UA"/>
        </w:rPr>
        <w:t>их</w:t>
      </w:r>
      <w:r w:rsidRPr="005107B9">
        <w:rPr>
          <w:sz w:val="28"/>
          <w:szCs w:val="28"/>
          <w:lang w:val="uk-UA"/>
        </w:rPr>
        <w:t xml:space="preserve"> і отримано високу їх ефективність. Запропоноване патогенетично обґрунто</w:t>
      </w:r>
      <w:r>
        <w:rPr>
          <w:sz w:val="28"/>
          <w:szCs w:val="28"/>
          <w:lang w:val="uk-UA"/>
        </w:rPr>
        <w:t>ване профілактичне лікування не</w:t>
      </w:r>
      <w:r w:rsidRPr="005107B9">
        <w:rPr>
          <w:sz w:val="28"/>
          <w:szCs w:val="28"/>
          <w:lang w:val="uk-UA"/>
        </w:rPr>
        <w:t>виношування, плацентарної недостатності та ЗВУР препаратами бластомуніл, дюфастон, плацента композітум та коензим композітум. Результати дослідження впроваджено в пологовому будинку №4 м. Київа, пологовому будинку №2 м.Києва, жіночій консультації поліклініки №1 Дарницького району.</w:t>
      </w:r>
    </w:p>
    <w:p w:rsidR="00366FFA" w:rsidRPr="005107B9" w:rsidRDefault="00366FFA" w:rsidP="00366FFA">
      <w:pPr>
        <w:spacing w:line="360" w:lineRule="auto"/>
        <w:ind w:firstLine="709"/>
        <w:jc w:val="both"/>
        <w:rPr>
          <w:sz w:val="28"/>
          <w:szCs w:val="28"/>
          <w:lang w:val="uk-UA"/>
        </w:rPr>
      </w:pPr>
      <w:r w:rsidRPr="005107B9">
        <w:rPr>
          <w:sz w:val="28"/>
          <w:szCs w:val="28"/>
          <w:lang w:val="uk-UA"/>
        </w:rPr>
        <w:t>Результати наукових досліджень та матеріали дисертаційної роботи використовуються у навчальному процесі на кафедрах</w:t>
      </w:r>
      <w:r>
        <w:rPr>
          <w:sz w:val="28"/>
          <w:szCs w:val="28"/>
          <w:lang w:val="uk-UA"/>
        </w:rPr>
        <w:t>:</w:t>
      </w:r>
      <w:r w:rsidRPr="005107B9">
        <w:rPr>
          <w:sz w:val="28"/>
          <w:szCs w:val="28"/>
          <w:lang w:val="uk-UA"/>
        </w:rPr>
        <w:t xml:space="preserve"> акушерства, гінекології та репродуктології НМАПО</w:t>
      </w:r>
      <w:r>
        <w:rPr>
          <w:sz w:val="28"/>
          <w:szCs w:val="28"/>
          <w:lang w:val="uk-UA"/>
        </w:rPr>
        <w:t>, кафедрі акушерства і гінекології №1 НМАПО</w:t>
      </w:r>
      <w:r w:rsidRPr="005107B9">
        <w:rPr>
          <w:sz w:val="28"/>
          <w:szCs w:val="28"/>
          <w:lang w:val="uk-UA"/>
        </w:rPr>
        <w:t>.</w:t>
      </w:r>
    </w:p>
    <w:p w:rsidR="00366FFA" w:rsidRDefault="00366FFA" w:rsidP="00366FFA">
      <w:pPr>
        <w:spacing w:line="360" w:lineRule="auto"/>
        <w:ind w:firstLine="709"/>
        <w:jc w:val="both"/>
        <w:rPr>
          <w:sz w:val="28"/>
          <w:szCs w:val="28"/>
          <w:lang w:val="uk-UA"/>
        </w:rPr>
      </w:pPr>
      <w:r w:rsidRPr="005107B9">
        <w:rPr>
          <w:b/>
          <w:sz w:val="28"/>
          <w:szCs w:val="28"/>
          <w:lang w:val="uk-UA"/>
        </w:rPr>
        <w:t xml:space="preserve">Особистий внесок здобувача. </w:t>
      </w:r>
      <w:r>
        <w:rPr>
          <w:sz w:val="28"/>
          <w:szCs w:val="28"/>
          <w:lang w:val="uk-UA"/>
        </w:rPr>
        <w:t>Дисертантом самостійно проведений інформаційно-патентний пошук і аналіз наукової літератури за темою дисертаційної роботи. Проведено аналіз та узагальнення сучасного стану досліджуваної проблеми, самостійно виконано основні дослідження, клініко-параклінічні обстеження, проаналізовані особливості гормональних та імунологічних порушень у пацієнток з сифілісом в анамнезі. Узагальнено, проаналізовано та викладено отримані результати, сформульовано висновки, обґрунтовано практичні рекомендації. Підготовано та опубліковано 6 наукових праць.</w:t>
      </w:r>
    </w:p>
    <w:p w:rsidR="00366FFA" w:rsidRPr="00753017" w:rsidRDefault="00366FFA" w:rsidP="00366FFA">
      <w:pPr>
        <w:spacing w:line="360" w:lineRule="auto"/>
        <w:ind w:firstLine="709"/>
        <w:jc w:val="both"/>
        <w:rPr>
          <w:sz w:val="28"/>
          <w:szCs w:val="28"/>
          <w:lang w:val="uk-UA"/>
        </w:rPr>
      </w:pPr>
      <w:r w:rsidRPr="005107B9">
        <w:rPr>
          <w:b/>
          <w:sz w:val="28"/>
          <w:szCs w:val="28"/>
          <w:lang w:val="uk-UA"/>
        </w:rPr>
        <w:t xml:space="preserve">Апробація результатів дисертації. </w:t>
      </w:r>
      <w:r w:rsidRPr="005107B9">
        <w:rPr>
          <w:sz w:val="28"/>
          <w:szCs w:val="28"/>
          <w:lang w:val="uk-UA"/>
        </w:rPr>
        <w:t>Основні положення та висновки дисертаційної роботи викладались і обговорювались на</w:t>
      </w:r>
      <w:r>
        <w:rPr>
          <w:sz w:val="28"/>
          <w:szCs w:val="28"/>
          <w:lang w:val="uk-UA"/>
        </w:rPr>
        <w:t xml:space="preserve">: засіданні Асоціації акушерів-гінекологів м. Києва та Київської області (Київ, 2002, 2006); всеукраїнській науково-практичній конференції </w:t>
      </w:r>
      <w:r w:rsidRPr="00D42FEE">
        <w:rPr>
          <w:sz w:val="28"/>
          <w:szCs w:val="28"/>
          <w:lang w:val="uk-UA"/>
        </w:rPr>
        <w:t>“</w:t>
      </w:r>
      <w:r>
        <w:rPr>
          <w:sz w:val="28"/>
          <w:szCs w:val="28"/>
          <w:lang w:val="uk-UA"/>
        </w:rPr>
        <w:t>Актуальні проблеми діагностики, лікування та профілактики сифілісу у вагітних та дітей</w:t>
      </w:r>
      <w:r w:rsidRPr="00D42FEE">
        <w:rPr>
          <w:sz w:val="28"/>
          <w:szCs w:val="28"/>
          <w:lang w:val="uk-UA"/>
        </w:rPr>
        <w:t>”</w:t>
      </w:r>
      <w:r>
        <w:rPr>
          <w:sz w:val="28"/>
          <w:szCs w:val="28"/>
          <w:lang w:val="uk-UA"/>
        </w:rPr>
        <w:t>(Луганськ, 2004 рік), конференції молодих вчених (Тернопіль, 2004).</w:t>
      </w:r>
    </w:p>
    <w:p w:rsidR="00366FFA" w:rsidRPr="005107B9" w:rsidRDefault="00366FFA" w:rsidP="00366FFA">
      <w:pPr>
        <w:spacing w:line="360" w:lineRule="auto"/>
        <w:ind w:firstLine="709"/>
        <w:jc w:val="both"/>
        <w:rPr>
          <w:sz w:val="28"/>
          <w:szCs w:val="28"/>
          <w:lang w:val="uk-UA"/>
        </w:rPr>
      </w:pPr>
      <w:r w:rsidRPr="005107B9">
        <w:rPr>
          <w:b/>
          <w:sz w:val="28"/>
          <w:szCs w:val="28"/>
          <w:lang w:val="uk-UA"/>
        </w:rPr>
        <w:t xml:space="preserve">Публікації. </w:t>
      </w:r>
      <w:r w:rsidRPr="005107B9">
        <w:rPr>
          <w:sz w:val="28"/>
          <w:szCs w:val="28"/>
          <w:lang w:val="uk-UA"/>
        </w:rPr>
        <w:t>За темою дисертації опубліковано 6 наукових робіт</w:t>
      </w:r>
      <w:r>
        <w:rPr>
          <w:sz w:val="28"/>
          <w:szCs w:val="28"/>
          <w:lang w:val="uk-UA"/>
        </w:rPr>
        <w:t>, 4 з них</w:t>
      </w:r>
      <w:r w:rsidRPr="005107B9">
        <w:rPr>
          <w:sz w:val="28"/>
          <w:szCs w:val="28"/>
          <w:lang w:val="uk-UA"/>
        </w:rPr>
        <w:t xml:space="preserve"> у наукових часописах та збірниках, затверджених ВАК України, </w:t>
      </w:r>
      <w:r>
        <w:rPr>
          <w:sz w:val="28"/>
          <w:szCs w:val="28"/>
          <w:lang w:val="uk-UA"/>
        </w:rPr>
        <w:t>у тому числі</w:t>
      </w:r>
      <w:r w:rsidRPr="005107B9">
        <w:rPr>
          <w:sz w:val="28"/>
          <w:szCs w:val="28"/>
          <w:lang w:val="uk-UA"/>
        </w:rPr>
        <w:t xml:space="preserve"> 1 – самостійна.</w:t>
      </w:r>
    </w:p>
    <w:p w:rsidR="00366FFA" w:rsidRPr="005107B9" w:rsidRDefault="00366FFA" w:rsidP="00366FFA">
      <w:pPr>
        <w:spacing w:line="360" w:lineRule="auto"/>
        <w:ind w:firstLine="709"/>
        <w:jc w:val="both"/>
        <w:rPr>
          <w:sz w:val="28"/>
          <w:szCs w:val="28"/>
          <w:lang w:val="uk-UA"/>
        </w:rPr>
      </w:pPr>
      <w:r w:rsidRPr="005107B9">
        <w:rPr>
          <w:b/>
          <w:sz w:val="28"/>
          <w:szCs w:val="28"/>
          <w:lang w:val="uk-UA"/>
        </w:rPr>
        <w:t xml:space="preserve">Обсяг та структура дисертації. </w:t>
      </w:r>
      <w:r w:rsidRPr="005107B9">
        <w:rPr>
          <w:sz w:val="28"/>
          <w:szCs w:val="28"/>
          <w:lang w:val="uk-UA"/>
        </w:rPr>
        <w:t xml:space="preserve">Дисертація викладена на </w:t>
      </w:r>
      <w:r>
        <w:rPr>
          <w:sz w:val="28"/>
          <w:szCs w:val="28"/>
          <w:lang w:val="uk-UA"/>
        </w:rPr>
        <w:t>138</w:t>
      </w:r>
      <w:r w:rsidRPr="005107B9">
        <w:rPr>
          <w:sz w:val="28"/>
          <w:szCs w:val="28"/>
          <w:lang w:val="uk-UA"/>
        </w:rPr>
        <w:t xml:space="preserve"> друкованих сторінках, складається з вступу, огляду літератури, матеріалів та методів досліджень, трьох розділів власних досліджень, обговорення їх результатів, висновків і </w:t>
      </w:r>
      <w:r w:rsidRPr="005107B9">
        <w:rPr>
          <w:sz w:val="28"/>
          <w:szCs w:val="28"/>
          <w:lang w:val="uk-UA"/>
        </w:rPr>
        <w:lastRenderedPageBreak/>
        <w:t xml:space="preserve">покажчика джерел літератури, що включає </w:t>
      </w:r>
      <w:r>
        <w:rPr>
          <w:sz w:val="28"/>
          <w:szCs w:val="28"/>
          <w:lang w:val="uk-UA"/>
        </w:rPr>
        <w:t>182</w:t>
      </w:r>
      <w:r w:rsidRPr="005107B9">
        <w:rPr>
          <w:sz w:val="28"/>
          <w:szCs w:val="28"/>
          <w:lang w:val="uk-UA"/>
        </w:rPr>
        <w:t xml:space="preserve"> джерела.</w:t>
      </w:r>
      <w:r>
        <w:rPr>
          <w:sz w:val="28"/>
          <w:szCs w:val="28"/>
          <w:lang w:val="uk-UA"/>
        </w:rPr>
        <w:t xml:space="preserve"> Ілюстрована 20 таблицями і 22 рисунками.</w:t>
      </w:r>
    </w:p>
    <w:p w:rsidR="00366FFA" w:rsidRDefault="00366FFA" w:rsidP="00366FFA">
      <w:pPr>
        <w:widowControl w:val="0"/>
        <w:spacing w:line="265" w:lineRule="auto"/>
        <w:jc w:val="center"/>
        <w:rPr>
          <w:b/>
          <w:sz w:val="29"/>
          <w:szCs w:val="29"/>
          <w:lang w:val="uk-UA"/>
        </w:rPr>
      </w:pPr>
      <w:r w:rsidRPr="005107B9">
        <w:rPr>
          <w:sz w:val="28"/>
          <w:szCs w:val="28"/>
          <w:lang w:val="uk-UA"/>
        </w:rPr>
        <w:br w:type="page"/>
      </w:r>
      <w:r w:rsidRPr="00D156E4">
        <w:rPr>
          <w:b/>
          <w:sz w:val="29"/>
          <w:szCs w:val="29"/>
          <w:lang w:val="uk-UA"/>
        </w:rPr>
        <w:lastRenderedPageBreak/>
        <w:t>ВИСНОВКИ</w:t>
      </w:r>
    </w:p>
    <w:p w:rsidR="00366FFA" w:rsidRDefault="00366FFA" w:rsidP="00366FFA">
      <w:pPr>
        <w:widowControl w:val="0"/>
        <w:spacing w:line="265" w:lineRule="auto"/>
        <w:jc w:val="center"/>
        <w:rPr>
          <w:b/>
          <w:sz w:val="29"/>
          <w:szCs w:val="29"/>
          <w:lang w:val="uk-UA"/>
        </w:rPr>
      </w:pPr>
    </w:p>
    <w:p w:rsidR="00366FFA" w:rsidRPr="00D156E4" w:rsidRDefault="00366FFA" w:rsidP="00366FFA">
      <w:pPr>
        <w:widowControl w:val="0"/>
        <w:spacing w:line="265" w:lineRule="auto"/>
        <w:jc w:val="center"/>
        <w:rPr>
          <w:b/>
          <w:sz w:val="29"/>
          <w:szCs w:val="29"/>
          <w:lang w:val="uk-UA"/>
        </w:rPr>
      </w:pPr>
    </w:p>
    <w:p w:rsidR="00366FFA" w:rsidRPr="00D156E4" w:rsidRDefault="00366FFA" w:rsidP="00366FFA">
      <w:pPr>
        <w:widowControl w:val="0"/>
        <w:spacing w:line="360" w:lineRule="auto"/>
        <w:ind w:firstLine="709"/>
        <w:jc w:val="both"/>
        <w:rPr>
          <w:sz w:val="29"/>
          <w:szCs w:val="29"/>
          <w:lang w:val="uk-UA"/>
        </w:rPr>
      </w:pPr>
      <w:r w:rsidRPr="00D156E4">
        <w:rPr>
          <w:sz w:val="29"/>
          <w:szCs w:val="29"/>
          <w:lang w:val="uk-UA"/>
        </w:rPr>
        <w:t xml:space="preserve">В дисертаційній роботі наведено теоретичне узагальнення і запропоновано нове вирішення наукового завдання – зниження ускладнень перебігу вагітності, пологів та післяпологового періоду у жінок із сифілісом в анамнезі та профілактика ускладнень вагітності та пологів у жінок, що мали в анамнезі сифіліс на основі комплексного дослідження системи мати-плацента-плід та імунологічного статусу. </w:t>
      </w:r>
    </w:p>
    <w:p w:rsidR="00366FFA" w:rsidRPr="00D156E4" w:rsidRDefault="00366FFA" w:rsidP="00BB7617">
      <w:pPr>
        <w:widowControl w:val="0"/>
        <w:numPr>
          <w:ilvl w:val="0"/>
          <w:numId w:val="63"/>
        </w:numPr>
        <w:tabs>
          <w:tab w:val="clear" w:pos="1620"/>
          <w:tab w:val="num" w:pos="540"/>
          <w:tab w:val="left" w:pos="1134"/>
        </w:tabs>
        <w:suppressAutoHyphens w:val="0"/>
        <w:spacing w:line="360" w:lineRule="auto"/>
        <w:ind w:left="0" w:firstLine="709"/>
        <w:jc w:val="both"/>
        <w:rPr>
          <w:sz w:val="29"/>
          <w:szCs w:val="29"/>
          <w:lang w:val="uk-UA"/>
        </w:rPr>
      </w:pPr>
      <w:r w:rsidRPr="00D156E4">
        <w:rPr>
          <w:sz w:val="29"/>
          <w:szCs w:val="29"/>
          <w:lang w:val="uk-UA"/>
        </w:rPr>
        <w:t>При проведенні ретроспективного аналізу історій пологів у жінок з сифілісом встановлено, що найчастіше у вказаної групи жінок ми спостерігали анемію вагітних (31,0</w:t>
      </w:r>
      <w:r w:rsidRPr="00D156E4">
        <w:rPr>
          <w:i/>
          <w:sz w:val="29"/>
          <w:szCs w:val="29"/>
          <w:lang w:val="uk-UA"/>
        </w:rPr>
        <w:t> %</w:t>
      </w:r>
      <w:r w:rsidRPr="00D156E4">
        <w:rPr>
          <w:sz w:val="29"/>
          <w:szCs w:val="29"/>
          <w:lang w:val="uk-UA"/>
        </w:rPr>
        <w:t>), загрозу переривання вагітності (21,0</w:t>
      </w:r>
      <w:r w:rsidRPr="00D156E4">
        <w:rPr>
          <w:i/>
          <w:sz w:val="29"/>
          <w:szCs w:val="29"/>
          <w:lang w:val="uk-UA"/>
        </w:rPr>
        <w:t> %</w:t>
      </w:r>
      <w:r w:rsidRPr="00D156E4">
        <w:rPr>
          <w:sz w:val="29"/>
          <w:szCs w:val="29"/>
          <w:lang w:val="uk-UA"/>
        </w:rPr>
        <w:t>), плацентарну недостатність (28,0</w:t>
      </w:r>
      <w:r w:rsidRPr="00D156E4">
        <w:rPr>
          <w:i/>
          <w:sz w:val="29"/>
          <w:szCs w:val="29"/>
          <w:lang w:val="uk-UA"/>
        </w:rPr>
        <w:t> %</w:t>
      </w:r>
      <w:r w:rsidRPr="00D156E4">
        <w:rPr>
          <w:sz w:val="29"/>
          <w:szCs w:val="29"/>
          <w:lang w:val="uk-UA"/>
        </w:rPr>
        <w:t>), токсикоз 1-ї половини вагітності (16,0</w:t>
      </w:r>
      <w:r w:rsidRPr="00D156E4">
        <w:rPr>
          <w:i/>
          <w:sz w:val="29"/>
          <w:szCs w:val="29"/>
          <w:lang w:val="uk-UA"/>
        </w:rPr>
        <w:t> %</w:t>
      </w:r>
      <w:r w:rsidRPr="00D156E4">
        <w:rPr>
          <w:sz w:val="29"/>
          <w:szCs w:val="29"/>
          <w:lang w:val="uk-UA"/>
        </w:rPr>
        <w:t>), ЗВУР (22,0</w:t>
      </w:r>
      <w:r w:rsidRPr="00D156E4">
        <w:rPr>
          <w:i/>
          <w:sz w:val="29"/>
          <w:szCs w:val="29"/>
          <w:lang w:val="uk-UA"/>
        </w:rPr>
        <w:t> %</w:t>
      </w:r>
      <w:r w:rsidRPr="00D156E4">
        <w:rPr>
          <w:sz w:val="29"/>
          <w:szCs w:val="29"/>
          <w:lang w:val="uk-UA"/>
        </w:rPr>
        <w:t>) та внутрішньоутробну гіпоксію плода. Також було виявлено маловоддя у 8,0</w:t>
      </w:r>
      <w:r w:rsidRPr="00D156E4">
        <w:rPr>
          <w:i/>
          <w:sz w:val="29"/>
          <w:szCs w:val="29"/>
          <w:lang w:val="uk-UA"/>
        </w:rPr>
        <w:t> %</w:t>
      </w:r>
      <w:r w:rsidRPr="00D156E4">
        <w:rPr>
          <w:sz w:val="29"/>
          <w:szCs w:val="29"/>
          <w:lang w:val="uk-UA"/>
        </w:rPr>
        <w:t xml:space="preserve"> вагітних з сифілісом, багатоводдя – у 17,0</w:t>
      </w:r>
      <w:r w:rsidRPr="00D156E4">
        <w:rPr>
          <w:i/>
          <w:sz w:val="29"/>
          <w:szCs w:val="29"/>
          <w:lang w:val="uk-UA"/>
        </w:rPr>
        <w:t> %</w:t>
      </w:r>
      <w:r w:rsidRPr="00D156E4">
        <w:rPr>
          <w:sz w:val="29"/>
          <w:szCs w:val="29"/>
          <w:lang w:val="uk-UA"/>
        </w:rPr>
        <w:t>, пізній гестоз – у 12,0</w:t>
      </w:r>
      <w:r w:rsidRPr="00D156E4">
        <w:rPr>
          <w:i/>
          <w:sz w:val="29"/>
          <w:szCs w:val="29"/>
          <w:lang w:val="uk-UA"/>
        </w:rPr>
        <w:t> %</w:t>
      </w:r>
      <w:r w:rsidRPr="00D156E4">
        <w:rPr>
          <w:sz w:val="29"/>
          <w:szCs w:val="29"/>
          <w:lang w:val="uk-UA"/>
        </w:rPr>
        <w:t>, пієлонефрит вагітних – у 5,0</w:t>
      </w:r>
      <w:r w:rsidRPr="00D156E4">
        <w:rPr>
          <w:i/>
          <w:sz w:val="29"/>
          <w:szCs w:val="29"/>
          <w:lang w:val="uk-UA"/>
        </w:rPr>
        <w:t> %</w:t>
      </w:r>
      <w:r w:rsidRPr="00D156E4">
        <w:rPr>
          <w:sz w:val="29"/>
          <w:szCs w:val="29"/>
          <w:lang w:val="uk-UA"/>
        </w:rPr>
        <w:t>, вади розвитку плода – у 4,0</w:t>
      </w:r>
      <w:r w:rsidRPr="00D156E4">
        <w:rPr>
          <w:i/>
          <w:sz w:val="29"/>
          <w:szCs w:val="29"/>
          <w:lang w:val="uk-UA"/>
        </w:rPr>
        <w:t> %</w:t>
      </w:r>
      <w:r w:rsidRPr="00D156E4">
        <w:rPr>
          <w:sz w:val="29"/>
          <w:szCs w:val="29"/>
          <w:lang w:val="uk-UA"/>
        </w:rPr>
        <w:t xml:space="preserve"> та внутрішньоутробне інфікування плода – у 7,0</w:t>
      </w:r>
      <w:r w:rsidRPr="00D156E4">
        <w:rPr>
          <w:i/>
          <w:sz w:val="29"/>
          <w:szCs w:val="29"/>
          <w:lang w:val="uk-UA"/>
        </w:rPr>
        <w:t> %</w:t>
      </w:r>
      <w:r w:rsidRPr="00D156E4">
        <w:rPr>
          <w:sz w:val="29"/>
          <w:szCs w:val="29"/>
          <w:lang w:val="uk-UA"/>
        </w:rPr>
        <w:t>.</w:t>
      </w:r>
    </w:p>
    <w:p w:rsidR="00366FFA" w:rsidRPr="00D156E4" w:rsidRDefault="00366FFA" w:rsidP="00BB7617">
      <w:pPr>
        <w:widowControl w:val="0"/>
        <w:numPr>
          <w:ilvl w:val="0"/>
          <w:numId w:val="63"/>
        </w:numPr>
        <w:tabs>
          <w:tab w:val="clear" w:pos="1620"/>
          <w:tab w:val="num" w:pos="540"/>
          <w:tab w:val="left" w:pos="1134"/>
        </w:tabs>
        <w:suppressAutoHyphens w:val="0"/>
        <w:spacing w:line="360" w:lineRule="auto"/>
        <w:ind w:left="0" w:firstLine="709"/>
        <w:jc w:val="both"/>
        <w:rPr>
          <w:sz w:val="29"/>
          <w:szCs w:val="29"/>
          <w:lang w:val="uk-UA"/>
        </w:rPr>
      </w:pPr>
      <w:r w:rsidRPr="00D156E4">
        <w:rPr>
          <w:sz w:val="29"/>
          <w:szCs w:val="29"/>
          <w:lang w:val="uk-UA"/>
        </w:rPr>
        <w:t>Апробовані в клінічних умовах швидкі тести на сифіліс були високоінформативними і у 99</w:t>
      </w:r>
      <w:r w:rsidRPr="00D156E4">
        <w:rPr>
          <w:i/>
          <w:sz w:val="29"/>
          <w:szCs w:val="29"/>
          <w:lang w:val="uk-UA"/>
        </w:rPr>
        <w:t> %</w:t>
      </w:r>
      <w:r w:rsidRPr="00D156E4">
        <w:rPr>
          <w:sz w:val="29"/>
          <w:szCs w:val="29"/>
          <w:lang w:val="uk-UA"/>
        </w:rPr>
        <w:t xml:space="preserve"> співпадали з реакцією Васермана.</w:t>
      </w:r>
    </w:p>
    <w:p w:rsidR="00366FFA" w:rsidRPr="00D156E4" w:rsidRDefault="00366FFA" w:rsidP="00BB7617">
      <w:pPr>
        <w:widowControl w:val="0"/>
        <w:numPr>
          <w:ilvl w:val="0"/>
          <w:numId w:val="63"/>
        </w:numPr>
        <w:tabs>
          <w:tab w:val="clear" w:pos="1620"/>
          <w:tab w:val="num" w:pos="540"/>
          <w:tab w:val="left" w:pos="1134"/>
        </w:tabs>
        <w:suppressAutoHyphens w:val="0"/>
        <w:spacing w:line="360" w:lineRule="auto"/>
        <w:ind w:left="0" w:firstLine="709"/>
        <w:jc w:val="both"/>
        <w:rPr>
          <w:sz w:val="29"/>
          <w:szCs w:val="29"/>
          <w:lang w:val="uk-UA"/>
        </w:rPr>
      </w:pPr>
      <w:r w:rsidRPr="00D156E4">
        <w:rPr>
          <w:sz w:val="29"/>
          <w:szCs w:val="29"/>
          <w:lang w:val="uk-UA"/>
        </w:rPr>
        <w:t>При вивченні особливостей перебігу вагітності, пологів, післяпологового періоду та стану новонародженого у жінок з сифілісом в анамнезі констатовано, що у вказаної групи жінок ми спостерігали анемію вагітних в 30,0</w:t>
      </w:r>
      <w:r w:rsidRPr="00D156E4">
        <w:rPr>
          <w:i/>
          <w:sz w:val="29"/>
          <w:szCs w:val="29"/>
          <w:lang w:val="uk-UA"/>
        </w:rPr>
        <w:t> %</w:t>
      </w:r>
      <w:r w:rsidRPr="00D156E4">
        <w:rPr>
          <w:sz w:val="29"/>
          <w:szCs w:val="29"/>
          <w:lang w:val="uk-UA"/>
        </w:rPr>
        <w:t>, загрозу переривання вагітності у 21,67</w:t>
      </w:r>
      <w:r w:rsidRPr="00D156E4">
        <w:rPr>
          <w:i/>
          <w:sz w:val="29"/>
          <w:szCs w:val="29"/>
          <w:lang w:val="uk-UA"/>
        </w:rPr>
        <w:t> %</w:t>
      </w:r>
      <w:r w:rsidRPr="00D156E4">
        <w:rPr>
          <w:sz w:val="29"/>
          <w:szCs w:val="29"/>
          <w:lang w:val="uk-UA"/>
        </w:rPr>
        <w:t>, плацентарну недостатність – у 25,0</w:t>
      </w:r>
      <w:r w:rsidRPr="00D156E4">
        <w:rPr>
          <w:i/>
          <w:sz w:val="29"/>
          <w:szCs w:val="29"/>
          <w:lang w:val="uk-UA"/>
        </w:rPr>
        <w:t> %</w:t>
      </w:r>
      <w:r w:rsidRPr="00D156E4">
        <w:rPr>
          <w:sz w:val="29"/>
          <w:szCs w:val="29"/>
          <w:lang w:val="uk-UA"/>
        </w:rPr>
        <w:t xml:space="preserve"> жінок, ЗВУР – у 18,33</w:t>
      </w:r>
      <w:r w:rsidRPr="00D156E4">
        <w:rPr>
          <w:i/>
          <w:sz w:val="29"/>
          <w:szCs w:val="29"/>
          <w:lang w:val="uk-UA"/>
        </w:rPr>
        <w:t> %</w:t>
      </w:r>
      <w:r w:rsidRPr="00D156E4">
        <w:rPr>
          <w:sz w:val="29"/>
          <w:szCs w:val="29"/>
          <w:lang w:val="uk-UA"/>
        </w:rPr>
        <w:t xml:space="preserve"> вагітних жінок основної групи. Токсикоз 1-ї половини вагітності зустрічався у 15,0</w:t>
      </w:r>
      <w:r w:rsidRPr="00D156E4">
        <w:rPr>
          <w:i/>
          <w:sz w:val="29"/>
          <w:szCs w:val="29"/>
          <w:lang w:val="uk-UA"/>
        </w:rPr>
        <w:t> %</w:t>
      </w:r>
      <w:r w:rsidRPr="00D156E4">
        <w:rPr>
          <w:sz w:val="29"/>
          <w:szCs w:val="29"/>
          <w:lang w:val="uk-UA"/>
        </w:rPr>
        <w:t xml:space="preserve"> в основній групі жінок із сифілісом в анамнезі. Маловоддя було діагностовано у 5,0</w:t>
      </w:r>
      <w:r w:rsidRPr="00D156E4">
        <w:rPr>
          <w:i/>
          <w:sz w:val="29"/>
          <w:szCs w:val="29"/>
          <w:lang w:val="uk-UA"/>
        </w:rPr>
        <w:t> %</w:t>
      </w:r>
      <w:r w:rsidRPr="00D156E4">
        <w:rPr>
          <w:sz w:val="29"/>
          <w:szCs w:val="29"/>
          <w:lang w:val="uk-UA"/>
        </w:rPr>
        <w:t xml:space="preserve"> вагітних основної групи, багатоводдя – у 8,33</w:t>
      </w:r>
      <w:r w:rsidRPr="00D156E4">
        <w:rPr>
          <w:i/>
          <w:sz w:val="29"/>
          <w:szCs w:val="29"/>
          <w:lang w:val="uk-UA"/>
        </w:rPr>
        <w:t> %</w:t>
      </w:r>
      <w:r w:rsidRPr="00D156E4">
        <w:rPr>
          <w:sz w:val="29"/>
          <w:szCs w:val="29"/>
          <w:lang w:val="uk-UA"/>
        </w:rPr>
        <w:t xml:space="preserve"> жінок основної групи. Прееклампсія була діагностована у 11,67</w:t>
      </w:r>
      <w:r w:rsidRPr="00D156E4">
        <w:rPr>
          <w:i/>
          <w:sz w:val="29"/>
          <w:szCs w:val="29"/>
          <w:lang w:val="uk-UA"/>
        </w:rPr>
        <w:t> %</w:t>
      </w:r>
      <w:r w:rsidRPr="00D156E4">
        <w:rPr>
          <w:sz w:val="29"/>
          <w:szCs w:val="29"/>
          <w:lang w:val="uk-UA"/>
        </w:rPr>
        <w:t xml:space="preserve"> вагітних основної групи. Також ми спостерігали пієлонефрит вагітних у 6,67</w:t>
      </w:r>
      <w:r w:rsidRPr="00D156E4">
        <w:rPr>
          <w:i/>
          <w:sz w:val="29"/>
          <w:szCs w:val="29"/>
          <w:lang w:val="uk-UA"/>
        </w:rPr>
        <w:t> %</w:t>
      </w:r>
      <w:r w:rsidRPr="00D156E4">
        <w:rPr>
          <w:sz w:val="29"/>
          <w:szCs w:val="29"/>
          <w:lang w:val="uk-UA"/>
        </w:rPr>
        <w:t xml:space="preserve"> жінок основної групи.</w:t>
      </w:r>
    </w:p>
    <w:p w:rsidR="00366FFA" w:rsidRPr="00D156E4" w:rsidRDefault="00366FFA" w:rsidP="00366FFA">
      <w:pPr>
        <w:pStyle w:val="24"/>
        <w:widowControl w:val="0"/>
        <w:spacing w:after="0" w:line="360" w:lineRule="auto"/>
        <w:ind w:left="0" w:firstLine="709"/>
        <w:jc w:val="both"/>
        <w:rPr>
          <w:sz w:val="29"/>
          <w:szCs w:val="29"/>
          <w:lang w:val="uk-UA"/>
        </w:rPr>
      </w:pPr>
      <w:r w:rsidRPr="00D156E4">
        <w:rPr>
          <w:sz w:val="29"/>
          <w:szCs w:val="29"/>
          <w:lang w:val="uk-UA"/>
        </w:rPr>
        <w:t xml:space="preserve">Найчастішими ускладненнями в пологах у жінок із сифілісом в </w:t>
      </w:r>
      <w:r w:rsidRPr="00D156E4">
        <w:rPr>
          <w:sz w:val="29"/>
          <w:szCs w:val="29"/>
          <w:lang w:val="uk-UA"/>
        </w:rPr>
        <w:lastRenderedPageBreak/>
        <w:t>анамнезі було: передчасне і раннє вилиття навколоплідних вод (33,33</w:t>
      </w:r>
      <w:r w:rsidRPr="00D156E4">
        <w:rPr>
          <w:i/>
          <w:sz w:val="29"/>
          <w:szCs w:val="29"/>
          <w:lang w:val="uk-UA"/>
        </w:rPr>
        <w:t> %</w:t>
      </w:r>
      <w:r w:rsidRPr="00D156E4">
        <w:rPr>
          <w:sz w:val="29"/>
          <w:szCs w:val="29"/>
          <w:lang w:val="uk-UA"/>
        </w:rPr>
        <w:t>) передчасні пологи (10,0</w:t>
      </w:r>
      <w:r w:rsidRPr="00D156E4">
        <w:rPr>
          <w:i/>
          <w:sz w:val="29"/>
          <w:szCs w:val="29"/>
          <w:lang w:val="uk-UA"/>
        </w:rPr>
        <w:t> %</w:t>
      </w:r>
      <w:r w:rsidRPr="00D156E4">
        <w:rPr>
          <w:sz w:val="29"/>
          <w:szCs w:val="29"/>
          <w:lang w:val="uk-UA"/>
        </w:rPr>
        <w:t>), аномалії скорочувальної діяльності матки (11,67</w:t>
      </w:r>
      <w:r w:rsidRPr="00D156E4">
        <w:rPr>
          <w:i/>
          <w:sz w:val="29"/>
          <w:szCs w:val="29"/>
          <w:lang w:val="uk-UA"/>
        </w:rPr>
        <w:t> %</w:t>
      </w:r>
      <w:r w:rsidRPr="00D156E4">
        <w:rPr>
          <w:sz w:val="29"/>
          <w:szCs w:val="29"/>
          <w:lang w:val="uk-UA"/>
        </w:rPr>
        <w:t>), дефект посліду (10,0</w:t>
      </w:r>
      <w:r w:rsidRPr="00D156E4">
        <w:rPr>
          <w:i/>
          <w:sz w:val="29"/>
          <w:szCs w:val="29"/>
          <w:lang w:val="uk-UA"/>
        </w:rPr>
        <w:t> %</w:t>
      </w:r>
      <w:r w:rsidRPr="00D156E4">
        <w:rPr>
          <w:sz w:val="29"/>
          <w:szCs w:val="29"/>
          <w:lang w:val="uk-UA"/>
        </w:rPr>
        <w:t>), прогресуюча внутрішньоутробна гіпоксія плода (26,67</w:t>
      </w:r>
      <w:r w:rsidRPr="00D156E4">
        <w:rPr>
          <w:i/>
          <w:sz w:val="29"/>
          <w:szCs w:val="29"/>
          <w:lang w:val="uk-UA"/>
        </w:rPr>
        <w:t> %</w:t>
      </w:r>
      <w:r w:rsidRPr="00D156E4">
        <w:rPr>
          <w:sz w:val="29"/>
          <w:szCs w:val="29"/>
          <w:lang w:val="uk-UA"/>
        </w:rPr>
        <w:t>), кровотечі у ІІІ-у періоді пологів (11,67</w:t>
      </w:r>
      <w:r w:rsidRPr="00D156E4">
        <w:rPr>
          <w:i/>
          <w:sz w:val="29"/>
          <w:szCs w:val="29"/>
          <w:lang w:val="uk-UA"/>
        </w:rPr>
        <w:t> %</w:t>
      </w:r>
      <w:r w:rsidRPr="00D156E4">
        <w:rPr>
          <w:sz w:val="29"/>
          <w:szCs w:val="29"/>
          <w:lang w:val="uk-UA"/>
        </w:rPr>
        <w:t>), родовий травматизм (6,67</w:t>
      </w:r>
      <w:r w:rsidRPr="00D156E4">
        <w:rPr>
          <w:i/>
          <w:sz w:val="29"/>
          <w:szCs w:val="29"/>
          <w:lang w:val="uk-UA"/>
        </w:rPr>
        <w:t> %</w:t>
      </w:r>
      <w:r w:rsidRPr="00D156E4">
        <w:rPr>
          <w:sz w:val="29"/>
          <w:szCs w:val="29"/>
          <w:lang w:val="uk-UA"/>
        </w:rPr>
        <w:t>). У 1-ї вагітної основної групи було передчасне відшарування плаценти.</w:t>
      </w:r>
    </w:p>
    <w:p w:rsidR="00366FFA" w:rsidRPr="00D156E4" w:rsidRDefault="00366FFA" w:rsidP="00366FFA">
      <w:pPr>
        <w:widowControl w:val="0"/>
        <w:spacing w:line="360" w:lineRule="auto"/>
        <w:ind w:firstLine="709"/>
        <w:jc w:val="both"/>
        <w:rPr>
          <w:sz w:val="29"/>
          <w:szCs w:val="29"/>
          <w:lang w:val="uk-UA"/>
        </w:rPr>
      </w:pPr>
      <w:r w:rsidRPr="00D156E4">
        <w:rPr>
          <w:sz w:val="29"/>
          <w:szCs w:val="29"/>
          <w:lang w:val="uk-UA"/>
        </w:rPr>
        <w:t>В післяпологовому періоді у досліджуваних жінок основної групи діагностовано післяпологовий ендометрит у трьох</w:t>
      </w:r>
      <w:r>
        <w:rPr>
          <w:sz w:val="29"/>
          <w:szCs w:val="29"/>
          <w:lang w:val="uk-UA"/>
        </w:rPr>
        <w:t xml:space="preserve"> </w:t>
      </w:r>
      <w:r w:rsidRPr="00D156E4">
        <w:rPr>
          <w:sz w:val="29"/>
          <w:szCs w:val="29"/>
          <w:lang w:val="uk-UA"/>
        </w:rPr>
        <w:t>жінок, анемія – у 8,83</w:t>
      </w:r>
      <w:r w:rsidRPr="00D156E4">
        <w:rPr>
          <w:i/>
          <w:sz w:val="29"/>
          <w:szCs w:val="29"/>
          <w:lang w:val="uk-UA"/>
        </w:rPr>
        <w:t> %</w:t>
      </w:r>
      <w:r w:rsidRPr="00D156E4">
        <w:rPr>
          <w:sz w:val="29"/>
          <w:szCs w:val="29"/>
          <w:lang w:val="uk-UA"/>
        </w:rPr>
        <w:t xml:space="preserve"> жінок, лохіометра – у 8,33</w:t>
      </w:r>
      <w:r w:rsidRPr="00D156E4">
        <w:rPr>
          <w:i/>
          <w:sz w:val="29"/>
          <w:szCs w:val="29"/>
          <w:lang w:val="uk-UA"/>
        </w:rPr>
        <w:t> %</w:t>
      </w:r>
      <w:r w:rsidRPr="00D156E4">
        <w:rPr>
          <w:sz w:val="29"/>
          <w:szCs w:val="29"/>
          <w:lang w:val="uk-UA"/>
        </w:rPr>
        <w:t xml:space="preserve"> вагітних, розходження швів після оперативних втручань у 5,0</w:t>
      </w:r>
      <w:r w:rsidRPr="00D156E4">
        <w:rPr>
          <w:i/>
          <w:sz w:val="29"/>
          <w:szCs w:val="29"/>
          <w:lang w:val="uk-UA"/>
        </w:rPr>
        <w:t> %</w:t>
      </w:r>
      <w:r w:rsidRPr="00D156E4">
        <w:rPr>
          <w:sz w:val="29"/>
          <w:szCs w:val="29"/>
          <w:lang w:val="uk-UA"/>
        </w:rPr>
        <w:t xml:space="preserve"> жінок основної групи.</w:t>
      </w:r>
    </w:p>
    <w:p w:rsidR="00366FFA" w:rsidRPr="00D156E4" w:rsidRDefault="00366FFA" w:rsidP="00366FFA">
      <w:pPr>
        <w:widowControl w:val="0"/>
        <w:spacing w:line="360" w:lineRule="auto"/>
        <w:ind w:firstLine="709"/>
        <w:jc w:val="both"/>
        <w:rPr>
          <w:sz w:val="29"/>
          <w:szCs w:val="29"/>
          <w:lang w:val="uk-UA"/>
        </w:rPr>
      </w:pPr>
      <w:r w:rsidRPr="00D156E4">
        <w:rPr>
          <w:sz w:val="29"/>
          <w:szCs w:val="29"/>
          <w:lang w:val="uk-UA"/>
        </w:rPr>
        <w:t>4.</w:t>
      </w:r>
      <w:r>
        <w:rPr>
          <w:sz w:val="29"/>
          <w:szCs w:val="29"/>
          <w:lang w:val="uk-UA"/>
        </w:rPr>
        <w:t>  </w:t>
      </w:r>
      <w:r w:rsidRPr="00D156E4">
        <w:rPr>
          <w:sz w:val="29"/>
          <w:szCs w:val="29"/>
          <w:lang w:val="uk-UA"/>
        </w:rPr>
        <w:t>При дослідженні вмісту гормонів сироватки крові відмічено достовірно нижчий рівень прогестерону, естрадіолу, естріолу, кортизолу), специфічних білків вагітності (плазменного протеїну (ПАПП-А), плацентарного лактогену, інсуліноподібного фактору росту (IGF-1)) у сироватці крові жінок із сифілісом в анамнезі</w:t>
      </w:r>
      <w:r>
        <w:rPr>
          <w:sz w:val="29"/>
          <w:szCs w:val="29"/>
          <w:lang w:val="uk-UA"/>
        </w:rPr>
        <w:t xml:space="preserve"> в порівнянні з контрольною групою</w:t>
      </w:r>
      <w:r w:rsidRPr="00D156E4">
        <w:rPr>
          <w:sz w:val="29"/>
          <w:szCs w:val="29"/>
          <w:lang w:val="uk-UA"/>
        </w:rPr>
        <w:t>.</w:t>
      </w:r>
    </w:p>
    <w:p w:rsidR="00366FFA" w:rsidRDefault="00366FFA" w:rsidP="00366FFA">
      <w:pPr>
        <w:widowControl w:val="0"/>
        <w:spacing w:line="360" w:lineRule="auto"/>
        <w:ind w:firstLine="709"/>
        <w:jc w:val="both"/>
        <w:rPr>
          <w:sz w:val="29"/>
          <w:szCs w:val="29"/>
          <w:lang w:val="uk-UA"/>
        </w:rPr>
      </w:pPr>
      <w:r w:rsidRPr="00D156E4">
        <w:rPr>
          <w:sz w:val="29"/>
          <w:szCs w:val="29"/>
          <w:lang w:val="uk-UA"/>
        </w:rPr>
        <w:t>5.</w:t>
      </w:r>
      <w:r>
        <w:rPr>
          <w:sz w:val="29"/>
          <w:szCs w:val="29"/>
          <w:lang w:val="uk-UA"/>
        </w:rPr>
        <w:t>  </w:t>
      </w:r>
      <w:r w:rsidRPr="00D156E4">
        <w:rPr>
          <w:sz w:val="29"/>
          <w:szCs w:val="29"/>
          <w:lang w:val="uk-UA"/>
        </w:rPr>
        <w:t>У жінок із сифілісом в анамнезі констатовано зниження рівня CD4+ – 29,37±3,42</w:t>
      </w:r>
      <w:r w:rsidRPr="00D156E4">
        <w:rPr>
          <w:i/>
          <w:sz w:val="29"/>
          <w:szCs w:val="29"/>
          <w:lang w:val="uk-UA"/>
        </w:rPr>
        <w:t> %</w:t>
      </w:r>
      <w:r w:rsidRPr="00D156E4">
        <w:rPr>
          <w:sz w:val="29"/>
          <w:szCs w:val="29"/>
          <w:lang w:val="uk-UA"/>
        </w:rPr>
        <w:t>, CD8+ – 30,18±4,32</w:t>
      </w:r>
      <w:r w:rsidRPr="00D156E4">
        <w:rPr>
          <w:i/>
          <w:sz w:val="29"/>
          <w:szCs w:val="29"/>
          <w:lang w:val="uk-UA"/>
        </w:rPr>
        <w:t> %</w:t>
      </w:r>
      <w:r w:rsidRPr="00D156E4">
        <w:rPr>
          <w:sz w:val="29"/>
          <w:szCs w:val="29"/>
          <w:lang w:val="uk-UA"/>
        </w:rPr>
        <w:t>, CD56+(NK) – 12,63±2,76</w:t>
      </w:r>
      <w:r w:rsidRPr="00D156E4">
        <w:rPr>
          <w:i/>
          <w:sz w:val="29"/>
          <w:szCs w:val="29"/>
          <w:lang w:val="uk-UA"/>
        </w:rPr>
        <w:t> %</w:t>
      </w:r>
      <w:r>
        <w:rPr>
          <w:sz w:val="29"/>
          <w:szCs w:val="29"/>
          <w:lang w:val="uk-UA"/>
        </w:rPr>
        <w:t>, активована</w:t>
      </w:r>
      <w:r w:rsidRPr="00D156E4">
        <w:rPr>
          <w:sz w:val="29"/>
          <w:szCs w:val="29"/>
          <w:lang w:val="uk-UA"/>
        </w:rPr>
        <w:t xml:space="preserve"> фракці</w:t>
      </w:r>
      <w:r>
        <w:rPr>
          <w:sz w:val="29"/>
          <w:szCs w:val="29"/>
          <w:lang w:val="uk-UA"/>
        </w:rPr>
        <w:t>я</w:t>
      </w:r>
      <w:r w:rsidRPr="00D156E4">
        <w:rPr>
          <w:sz w:val="29"/>
          <w:szCs w:val="29"/>
          <w:lang w:val="uk-UA"/>
        </w:rPr>
        <w:t xml:space="preserve"> Т-лімфоцитів ІПО47+ (HLA-DR+) 8,84±0,46</w:t>
      </w:r>
      <w:r w:rsidRPr="00D156E4">
        <w:rPr>
          <w:i/>
          <w:sz w:val="29"/>
          <w:szCs w:val="29"/>
          <w:lang w:val="uk-UA"/>
        </w:rPr>
        <w:t> %</w:t>
      </w:r>
      <w:r w:rsidRPr="00D156E4">
        <w:rPr>
          <w:sz w:val="29"/>
          <w:szCs w:val="29"/>
          <w:lang w:val="uk-UA"/>
        </w:rPr>
        <w:t>, CD24+(ІПО24+) не мала маніфестних патологічних спрямувань</w:t>
      </w:r>
      <w:r>
        <w:rPr>
          <w:sz w:val="29"/>
          <w:szCs w:val="29"/>
          <w:lang w:val="uk-UA"/>
        </w:rPr>
        <w:t xml:space="preserve">                  </w:t>
      </w:r>
      <w:r w:rsidRPr="00D156E4">
        <w:rPr>
          <w:sz w:val="29"/>
          <w:szCs w:val="29"/>
          <w:lang w:val="uk-UA"/>
        </w:rPr>
        <w:t xml:space="preserve"> (16,18±1,07</w:t>
      </w:r>
      <w:r w:rsidRPr="00D156E4">
        <w:rPr>
          <w:i/>
          <w:sz w:val="29"/>
          <w:szCs w:val="29"/>
          <w:lang w:val="uk-UA"/>
        </w:rPr>
        <w:t> %</w:t>
      </w:r>
      <w:r w:rsidRPr="00D156E4">
        <w:rPr>
          <w:sz w:val="29"/>
          <w:szCs w:val="29"/>
          <w:lang w:val="uk-UA"/>
        </w:rPr>
        <w:t>). Проте, нами встановлено значне зменшення вмісту CD150+(ІПО3+) субпопуляції лімфоцитів до 4,86±0,67</w:t>
      </w:r>
      <w:r w:rsidRPr="00D156E4">
        <w:rPr>
          <w:i/>
          <w:sz w:val="29"/>
          <w:szCs w:val="29"/>
          <w:lang w:val="uk-UA"/>
        </w:rPr>
        <w:t> %</w:t>
      </w:r>
      <w:r w:rsidRPr="00D156E4">
        <w:rPr>
          <w:sz w:val="29"/>
          <w:szCs w:val="29"/>
          <w:lang w:val="uk-UA"/>
        </w:rPr>
        <w:t xml:space="preserve"> у жінок із сифілісом</w:t>
      </w:r>
      <w:r>
        <w:rPr>
          <w:sz w:val="29"/>
          <w:szCs w:val="29"/>
          <w:lang w:val="uk-UA"/>
        </w:rPr>
        <w:t xml:space="preserve"> в анамнезі</w:t>
      </w:r>
      <w:r w:rsidRPr="00D156E4">
        <w:rPr>
          <w:sz w:val="29"/>
          <w:szCs w:val="29"/>
          <w:lang w:val="uk-UA"/>
        </w:rPr>
        <w:t xml:space="preserve">. </w:t>
      </w:r>
    </w:p>
    <w:p w:rsidR="00366FFA" w:rsidRPr="00D156E4" w:rsidRDefault="00366FFA" w:rsidP="00366FFA">
      <w:pPr>
        <w:widowControl w:val="0"/>
        <w:spacing w:line="360" w:lineRule="auto"/>
        <w:ind w:firstLine="709"/>
        <w:jc w:val="both"/>
        <w:rPr>
          <w:sz w:val="29"/>
          <w:szCs w:val="29"/>
          <w:lang w:val="uk-UA"/>
        </w:rPr>
      </w:pPr>
      <w:r w:rsidRPr="00D156E4">
        <w:rPr>
          <w:sz w:val="29"/>
          <w:szCs w:val="29"/>
          <w:lang w:val="uk-UA"/>
        </w:rPr>
        <w:t>Встановлено, що має місце значне порушення імунологічного статусу у жінок із сифілісом в анамнезі. Рівень прозапальних цитокінів IL-1b (</w:t>
      </w:r>
      <w:r>
        <w:rPr>
          <w:sz w:val="29"/>
          <w:szCs w:val="29"/>
          <w:lang w:val="uk-UA"/>
        </w:rPr>
        <w:t>1</w:t>
      </w:r>
      <w:r w:rsidRPr="00D156E4">
        <w:rPr>
          <w:sz w:val="29"/>
          <w:szCs w:val="29"/>
          <w:lang w:val="uk-UA"/>
        </w:rPr>
        <w:t>2</w:t>
      </w:r>
      <w:r>
        <w:rPr>
          <w:sz w:val="29"/>
          <w:szCs w:val="29"/>
          <w:lang w:val="uk-UA"/>
        </w:rPr>
        <w:t>2</w:t>
      </w:r>
      <w:r w:rsidRPr="00D156E4">
        <w:rPr>
          <w:sz w:val="29"/>
          <w:szCs w:val="29"/>
          <w:lang w:val="uk-UA"/>
        </w:rPr>
        <w:t>,8±</w:t>
      </w:r>
      <w:r>
        <w:rPr>
          <w:sz w:val="29"/>
          <w:szCs w:val="29"/>
          <w:lang w:val="uk-UA"/>
        </w:rPr>
        <w:t>1</w:t>
      </w:r>
      <w:r w:rsidRPr="00D156E4">
        <w:rPr>
          <w:sz w:val="29"/>
          <w:szCs w:val="29"/>
          <w:lang w:val="uk-UA"/>
        </w:rPr>
        <w:t>1,</w:t>
      </w:r>
      <w:r>
        <w:rPr>
          <w:sz w:val="29"/>
          <w:szCs w:val="29"/>
          <w:lang w:val="uk-UA"/>
        </w:rPr>
        <w:t>0</w:t>
      </w:r>
      <w:r w:rsidRPr="00D156E4">
        <w:rPr>
          <w:sz w:val="29"/>
          <w:szCs w:val="29"/>
          <w:lang w:val="uk-UA"/>
        </w:rPr>
        <w:t xml:space="preserve"> пкг/мл), IL-6 (</w:t>
      </w:r>
      <w:r>
        <w:rPr>
          <w:sz w:val="29"/>
          <w:szCs w:val="29"/>
          <w:lang w:val="uk-UA"/>
        </w:rPr>
        <w:t>108</w:t>
      </w:r>
      <w:r w:rsidRPr="00D156E4">
        <w:rPr>
          <w:sz w:val="29"/>
          <w:szCs w:val="29"/>
          <w:lang w:val="uk-UA"/>
        </w:rPr>
        <w:t>,</w:t>
      </w:r>
      <w:r>
        <w:rPr>
          <w:sz w:val="29"/>
          <w:szCs w:val="29"/>
          <w:lang w:val="uk-UA"/>
        </w:rPr>
        <w:t>2</w:t>
      </w:r>
      <w:r w:rsidRPr="00D156E4">
        <w:rPr>
          <w:sz w:val="29"/>
          <w:szCs w:val="29"/>
          <w:lang w:val="uk-UA"/>
        </w:rPr>
        <w:t>±</w:t>
      </w:r>
      <w:r>
        <w:rPr>
          <w:sz w:val="29"/>
          <w:szCs w:val="29"/>
          <w:lang w:val="uk-UA"/>
        </w:rPr>
        <w:t>6</w:t>
      </w:r>
      <w:r w:rsidRPr="00D156E4">
        <w:rPr>
          <w:sz w:val="29"/>
          <w:szCs w:val="29"/>
          <w:lang w:val="uk-UA"/>
        </w:rPr>
        <w:t>,</w:t>
      </w:r>
      <w:r>
        <w:rPr>
          <w:sz w:val="29"/>
          <w:szCs w:val="29"/>
          <w:lang w:val="uk-UA"/>
        </w:rPr>
        <w:t>1</w:t>
      </w:r>
      <w:r w:rsidRPr="00D156E4">
        <w:rPr>
          <w:sz w:val="29"/>
          <w:szCs w:val="29"/>
          <w:lang w:val="uk-UA"/>
        </w:rPr>
        <w:t xml:space="preserve"> пкг/мл) та TNFα (1</w:t>
      </w:r>
      <w:r>
        <w:rPr>
          <w:sz w:val="29"/>
          <w:szCs w:val="29"/>
          <w:lang w:val="uk-UA"/>
        </w:rPr>
        <w:t>09</w:t>
      </w:r>
      <w:r w:rsidRPr="00D156E4">
        <w:rPr>
          <w:sz w:val="29"/>
          <w:szCs w:val="29"/>
          <w:lang w:val="uk-UA"/>
        </w:rPr>
        <w:t>,</w:t>
      </w:r>
      <w:r>
        <w:rPr>
          <w:sz w:val="29"/>
          <w:szCs w:val="29"/>
          <w:lang w:val="uk-UA"/>
        </w:rPr>
        <w:t>4</w:t>
      </w:r>
      <w:r w:rsidRPr="00D156E4">
        <w:rPr>
          <w:sz w:val="29"/>
          <w:szCs w:val="29"/>
          <w:lang w:val="uk-UA"/>
        </w:rPr>
        <w:t>±</w:t>
      </w:r>
      <w:r>
        <w:rPr>
          <w:sz w:val="29"/>
          <w:szCs w:val="29"/>
          <w:lang w:val="uk-UA"/>
        </w:rPr>
        <w:t>8</w:t>
      </w:r>
      <w:r w:rsidRPr="00D156E4">
        <w:rPr>
          <w:sz w:val="29"/>
          <w:szCs w:val="29"/>
          <w:lang w:val="uk-UA"/>
        </w:rPr>
        <w:t>,</w:t>
      </w:r>
      <w:r>
        <w:rPr>
          <w:sz w:val="29"/>
          <w:szCs w:val="29"/>
          <w:lang w:val="uk-UA"/>
        </w:rPr>
        <w:t>5</w:t>
      </w:r>
      <w:r w:rsidRPr="00D156E4">
        <w:rPr>
          <w:sz w:val="29"/>
          <w:szCs w:val="29"/>
          <w:lang w:val="uk-UA"/>
        </w:rPr>
        <w:t xml:space="preserve"> пкг/мл) вказує на імуносупресію внаслідок перенесеної в минулому інфекції.</w:t>
      </w:r>
    </w:p>
    <w:p w:rsidR="00366FFA" w:rsidRDefault="00366FFA" w:rsidP="00366FFA">
      <w:pPr>
        <w:widowControl w:val="0"/>
        <w:spacing w:line="360" w:lineRule="auto"/>
        <w:ind w:firstLine="709"/>
        <w:jc w:val="both"/>
        <w:rPr>
          <w:sz w:val="29"/>
          <w:szCs w:val="29"/>
          <w:lang w:val="uk-UA"/>
        </w:rPr>
      </w:pPr>
      <w:r w:rsidRPr="00D156E4">
        <w:rPr>
          <w:sz w:val="29"/>
          <w:szCs w:val="29"/>
          <w:lang w:val="uk-UA"/>
        </w:rPr>
        <w:t>6.</w:t>
      </w:r>
      <w:r>
        <w:rPr>
          <w:sz w:val="29"/>
          <w:szCs w:val="29"/>
          <w:lang w:val="uk-UA"/>
        </w:rPr>
        <w:t>  </w:t>
      </w:r>
      <w:r w:rsidRPr="00D156E4">
        <w:rPr>
          <w:sz w:val="29"/>
          <w:szCs w:val="29"/>
          <w:lang w:val="uk-UA"/>
        </w:rPr>
        <w:t xml:space="preserve">У жінок із сифілісом в анамнезі є доцільним застосування препаратів дюфастону, плаценти композітум, коензиму композітум та бластомунілу для профілактики загрози переривання вагітності, плацентарної недостатності, ЗВУР. Використання запропонованих лікувальних заходів покращує перебіг </w:t>
      </w:r>
      <w:r w:rsidRPr="00D156E4">
        <w:rPr>
          <w:sz w:val="29"/>
          <w:szCs w:val="29"/>
          <w:lang w:val="uk-UA"/>
        </w:rPr>
        <w:lastRenderedPageBreak/>
        <w:t>вагітності та дозволяє знизити частоту переношування вагітності в 2,3 рази, передчасних пологів, плацентарної недостатності – в 2,4 рази, ЗВУР – в 2,5 рази, асфіксії новонароджених – в 2,2 рази. Ефективність запропонованого лікування підтверджена також даними імунологічного статусу досліджуваних жінок.</w:t>
      </w:r>
    </w:p>
    <w:p w:rsidR="00366FFA" w:rsidRDefault="00366FFA" w:rsidP="00366FFA">
      <w:pPr>
        <w:spacing w:line="360" w:lineRule="auto"/>
        <w:jc w:val="center"/>
        <w:rPr>
          <w:b/>
          <w:sz w:val="28"/>
          <w:szCs w:val="28"/>
          <w:lang w:val="uk-UA"/>
        </w:rPr>
      </w:pPr>
      <w:r>
        <w:rPr>
          <w:sz w:val="28"/>
          <w:szCs w:val="28"/>
          <w:lang w:val="uk-UA"/>
        </w:rPr>
        <w:br w:type="page"/>
      </w:r>
      <w:r w:rsidRPr="003F0901">
        <w:rPr>
          <w:b/>
          <w:sz w:val="28"/>
          <w:szCs w:val="28"/>
          <w:lang w:val="uk-UA"/>
        </w:rPr>
        <w:lastRenderedPageBreak/>
        <w:t>СПИСОК ВИКОРИСТАНИХ ДЖЕРЕЛ</w:t>
      </w:r>
    </w:p>
    <w:p w:rsidR="00366FFA" w:rsidRPr="003F0901" w:rsidRDefault="00366FFA" w:rsidP="00366FFA">
      <w:pPr>
        <w:pStyle w:val="affffffff"/>
        <w:spacing w:after="0" w:line="360" w:lineRule="auto"/>
        <w:ind w:firstLine="709"/>
        <w:jc w:val="center"/>
        <w:rPr>
          <w:b/>
          <w:szCs w:val="28"/>
          <w:lang w:val="uk-UA"/>
        </w:rPr>
      </w:pPr>
    </w:p>
    <w:p w:rsidR="00366FFA"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t>Адаскевич В.П. Инфекции, передаваемые половым путём. – Москва. Медицинская книга, 1999г. – 414с.</w:t>
      </w:r>
    </w:p>
    <w:p w:rsidR="00366FFA" w:rsidRPr="00001E68"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Pr>
          <w:lang w:val="uk-UA"/>
        </w:rPr>
        <w:t>Айзятулов Р.Ф. Сифилис (</w:t>
      </w:r>
      <w:r w:rsidRPr="005107B9">
        <w:rPr>
          <w:lang w:val="uk-UA"/>
        </w:rPr>
        <w:t>иллюстрированное руководство).– Донецк,1998</w:t>
      </w:r>
      <w:r>
        <w:rPr>
          <w:lang w:val="uk-UA"/>
        </w:rPr>
        <w:t>.</w:t>
      </w:r>
      <w:r w:rsidRPr="005107B9">
        <w:rPr>
          <w:lang w:val="uk-UA"/>
        </w:rPr>
        <w:t xml:space="preserve"> – 228</w:t>
      </w:r>
      <w:r>
        <w:rPr>
          <w:lang w:val="uk-UA"/>
        </w:rPr>
        <w:t xml:space="preserve"> </w:t>
      </w:r>
      <w:r w:rsidRPr="005107B9">
        <w:rPr>
          <w:lang w:val="uk-UA"/>
        </w:rPr>
        <w:t>с.</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t>Айзятулов Р.Ф. Современные аспекты серорезистентного сифилиса // Журнал дерматовенерологии и косметологии. – 2005 - №1/2 – С.59-62.</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 xml:space="preserve">Аніліз основних показників України та ресурсів охорони здоров’я на 1990-1996 роки. – </w:t>
      </w:r>
      <w:r>
        <w:rPr>
          <w:lang w:val="uk-UA"/>
        </w:rPr>
        <w:t>К.: Трелакс ЛТД, 1997. – 146 с.</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Арутюнова Н.О. Особенности ведения беременности и родов с различнами</w:t>
      </w:r>
      <w:r>
        <w:rPr>
          <w:lang w:val="uk-UA"/>
        </w:rPr>
        <w:t xml:space="preserve"> формами сифилиса: Автореф. дис…</w:t>
      </w:r>
      <w:r w:rsidRPr="005107B9">
        <w:rPr>
          <w:lang w:val="uk-UA"/>
        </w:rPr>
        <w:t>канд.мед.наук: 14:0</w:t>
      </w:r>
      <w:r>
        <w:rPr>
          <w:lang w:val="uk-UA"/>
        </w:rPr>
        <w:t>1</w:t>
      </w:r>
      <w:r w:rsidRPr="005107B9">
        <w:rPr>
          <w:lang w:val="uk-UA"/>
        </w:rPr>
        <w:t>:01; /</w:t>
      </w:r>
      <w:r>
        <w:rPr>
          <w:lang w:val="uk-UA"/>
        </w:rPr>
        <w:t xml:space="preserve"> </w:t>
      </w:r>
      <w:r w:rsidRPr="005107B9">
        <w:rPr>
          <w:lang w:val="uk-UA"/>
        </w:rPr>
        <w:t xml:space="preserve">Ин-т акушерства и гинекологии академии мед.наук России им. Д.О.Отто. – Санкт-Петербург, 1992. – 22 с. </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Арутюнова Н.О. Совершенствование специфических и профилактических методов лечения беременных и детей, рожденных болевшими сифилисом матерями // Вестн</w:t>
      </w:r>
      <w:r>
        <w:rPr>
          <w:lang w:val="uk-UA"/>
        </w:rPr>
        <w:t>ик</w:t>
      </w:r>
      <w:r w:rsidRPr="005107B9">
        <w:rPr>
          <w:lang w:val="uk-UA"/>
        </w:rPr>
        <w:t xml:space="preserve"> </w:t>
      </w:r>
      <w:r>
        <w:rPr>
          <w:lang w:val="uk-UA"/>
        </w:rPr>
        <w:t>д</w:t>
      </w:r>
      <w:r w:rsidRPr="005107B9">
        <w:rPr>
          <w:lang w:val="uk-UA"/>
        </w:rPr>
        <w:t>ерматологии и венерологии. – 19</w:t>
      </w:r>
      <w:r>
        <w:rPr>
          <w:lang w:val="uk-UA"/>
        </w:rPr>
        <w:t>9</w:t>
      </w:r>
      <w:r w:rsidRPr="005107B9">
        <w:rPr>
          <w:lang w:val="uk-UA"/>
        </w:rPr>
        <w:t xml:space="preserve">9. - №8. – С. 14-19. </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Ахмадеева Э.Н., Мухамедиева М.В., Саматова З.А. Иммунологические и гормональные критерии оценки состояния плода и прогнозирования здоровья новорожденных. // Метод. рекомендации. – Уфа. – 1998. – 14 с.</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Баратова В.А. Усовершенствованные методы специфического и профилактического лечения беременных, больных и болевших сифилисом: Автореф. дис. … канд. мед. наук: 14.00.11 / Центр. Научно-исслед. кожно-венерол. ин-т. – Москва, 19</w:t>
      </w:r>
      <w:r>
        <w:rPr>
          <w:lang w:val="uk-UA"/>
        </w:rPr>
        <w:t>9</w:t>
      </w:r>
      <w:r w:rsidRPr="005107B9">
        <w:rPr>
          <w:lang w:val="uk-UA"/>
        </w:rPr>
        <w:t xml:space="preserve">9. – 16 с. </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Барашнев Ю.И. Перинатальная медицина и инвалидность с детства //Акушерство и гинекология. – 199</w:t>
      </w:r>
      <w:r>
        <w:rPr>
          <w:lang w:val="uk-UA"/>
        </w:rPr>
        <w:t>7</w:t>
      </w:r>
      <w:r w:rsidRPr="005107B9">
        <w:rPr>
          <w:lang w:val="uk-UA"/>
        </w:rPr>
        <w:t xml:space="preserve">. - №1. – С. 12-18. </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Баткаев Э.А., Антоньев А.А., Беднова В.Н. Анализ эффективности лечения заразных форм сифилиса эндолимфатической пенициллинотерапией // Вестн. дерматол. и венерол. – 199</w:t>
      </w:r>
      <w:r>
        <w:rPr>
          <w:lang w:val="uk-UA"/>
        </w:rPr>
        <w:t>8</w:t>
      </w:r>
      <w:r w:rsidRPr="005107B9">
        <w:rPr>
          <w:lang w:val="uk-UA"/>
        </w:rPr>
        <w:t>. - №8. – С. 56-59.</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lastRenderedPageBreak/>
        <w:t xml:space="preserve">Баткаев Э.А., Знаменская Л.Ф., Москаленко М.Б. Особенности иммунного ответа больных заразными формами сифилиса в процессе эндолимфатической пенициллинотерапии // Вестн. дерматол. и венерол. – 1992. - №10. – С. 18-21. </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Бахметьева Т.М., Лоншаков Ю.И.. Петрова И.В. Применение спленина с целью иммунокоррекции у больных с серорезистентностью после лечения сифилиса // Вестн. дерматол. и венерол. – 19</w:t>
      </w:r>
      <w:r>
        <w:rPr>
          <w:lang w:val="uk-UA"/>
        </w:rPr>
        <w:t>99</w:t>
      </w:r>
      <w:r w:rsidRPr="005107B9">
        <w:rPr>
          <w:lang w:val="uk-UA"/>
        </w:rPr>
        <w:t>. – 310. – С. 38-42.</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 xml:space="preserve"> Богатирьова Р.В. Демографічна ситуація в Україні і проблеми медико-генетичної служби // Педіатрія, акушерство і гінекологія. – 1999. - №1. – С. 72-74.</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 xml:space="preserve">Богатирьова Р.В. Стан акушерсько-гінекологічної допомоги в Україні та шляхи ії поліпшення // Медико-социальные проблемы семьи. – 1997. – Т.2, №1. – С. 3-6. </w:t>
      </w:r>
    </w:p>
    <w:p w:rsidR="00366FFA" w:rsidRPr="005107B9" w:rsidRDefault="00366FFA" w:rsidP="00BB7617">
      <w:pPr>
        <w:pStyle w:val="affffffff"/>
        <w:numPr>
          <w:ilvl w:val="0"/>
          <w:numId w:val="64"/>
        </w:numPr>
        <w:tabs>
          <w:tab w:val="clear" w:pos="360"/>
          <w:tab w:val="num" w:pos="0"/>
        </w:tabs>
        <w:suppressAutoHyphens w:val="0"/>
        <w:spacing w:after="0" w:line="360" w:lineRule="auto"/>
        <w:ind w:left="0" w:firstLine="709"/>
        <w:jc w:val="both"/>
        <w:rPr>
          <w:lang w:val="uk-UA"/>
        </w:rPr>
      </w:pPr>
      <w:r w:rsidRPr="005107B9">
        <w:rPr>
          <w:lang w:val="uk-UA"/>
        </w:rPr>
        <w:t>Борисенко К.К.. Беднова В.Н., Баратова В.А. Совершенствование специфических и профилактических методов лечения беременных и детей, рожденных болевшими сифилисом матерями // Вестн. дерматол. и венерол. – 19</w:t>
      </w:r>
      <w:r>
        <w:rPr>
          <w:lang w:val="uk-UA"/>
        </w:rPr>
        <w:t>9</w:t>
      </w:r>
      <w:r w:rsidRPr="005107B9">
        <w:rPr>
          <w:lang w:val="uk-UA"/>
        </w:rPr>
        <w:t>9. - №8. – С. 14-19.</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Борисенко К.К., Лосева О.К., Доля О.В. Современная тактика ведения беременных и детей, больных сифилисом.// Инфекции, передающиеся половым путем.- 1999 - №2 – </w:t>
      </w:r>
      <w:r>
        <w:rPr>
          <w:lang w:val="uk-UA"/>
        </w:rPr>
        <w:t>С</w:t>
      </w:r>
      <w:r w:rsidRPr="005107B9">
        <w:rPr>
          <w:lang w:val="uk-UA"/>
        </w:rPr>
        <w:t>.14-17.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Бурдули Г.М., Фролова О.Г. Репродуктивные потери (клинические и медико-социальные аспекты ). – М., 1997. – 188 с. </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Вдовиченко Ю.П., Тимошенко Л.В., Дудка С.В. Ультразвуковая диагностика задержки роста плода в сочетании с плацентарной недостаточностью в группах высокого риска. // Эхографiя в перинатологiї та гiнекологiї. – Кр.Рiг. – 1993. – С. 25-27. </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Вдовиченко Ю.П. Шляхи зниження акушерської і перинатальної патології при поєднанні сифілітичної і хламідійної інфекції у вагітних // Педіатрія, акушерство і гінекологія.-2003. - №4 – С.72-76.</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Венцківський Б.М. Корекція змін вагінального мікробіоценозу та системного імунітету під час вагітності у жінок, які перенесли сифілітичну інфекцію //</w:t>
      </w:r>
      <w:r w:rsidRPr="0014182A">
        <w:rPr>
          <w:lang w:val="uk-UA"/>
        </w:rPr>
        <w:t xml:space="preserve"> Репродуктивное здоровье женщины. </w:t>
      </w:r>
      <w:r>
        <w:rPr>
          <w:lang w:val="uk-UA"/>
        </w:rPr>
        <w:t>– 2007 - №3 – С.188-191.</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Венцківський Б.М. Роль планування сім’ї в зниженні материнської та перинатальної захворюваності й смертності в Україні // Педіатрія, акушерство і гінекологія. – 1997. - №2. – С. 52-54.</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Венцківський Б.М., Заболотна А.В., Зелінський О.О., Сенчук А.Я.</w:t>
      </w:r>
      <w:r w:rsidRPr="005107B9">
        <w:rPr>
          <w:lang w:val="uk-UA"/>
        </w:rPr>
        <w:t xml:space="preserve"> </w:t>
      </w:r>
      <w:r>
        <w:rPr>
          <w:lang w:val="uk-UA"/>
        </w:rPr>
        <w:t>Інфекції та вагітність</w:t>
      </w:r>
      <w:r w:rsidRPr="005107B9">
        <w:rPr>
          <w:lang w:val="uk-UA"/>
        </w:rPr>
        <w:t xml:space="preserve"> – </w:t>
      </w:r>
      <w:r>
        <w:rPr>
          <w:lang w:val="uk-UA"/>
        </w:rPr>
        <w:t>2007</w:t>
      </w:r>
      <w:r w:rsidRPr="005107B9">
        <w:rPr>
          <w:lang w:val="uk-UA"/>
        </w:rPr>
        <w:t xml:space="preserve"> </w:t>
      </w:r>
      <w:r>
        <w:rPr>
          <w:lang w:val="uk-UA"/>
        </w:rPr>
        <w:t>–</w:t>
      </w:r>
      <w:r w:rsidRPr="005107B9">
        <w:rPr>
          <w:lang w:val="uk-UA"/>
        </w:rPr>
        <w:t xml:space="preserve"> </w:t>
      </w:r>
      <w:r>
        <w:rPr>
          <w:lang w:val="uk-UA"/>
        </w:rPr>
        <w:t>Одеса – 362с.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Вихляева Е.М., Асымбекова Г.У., Бадоева Ф.С. Рациональная тактика   ведения беременности и родов в профилактике перинатальной заболеваемости и смертности // Вестн. АМН СССР. - №7. – С. 18-23. Вохидов А.А. Пути снижения перинатальной патологии и ее последствий: Автореф. д</w:t>
      </w:r>
      <w:r>
        <w:rPr>
          <w:lang w:val="uk-UA"/>
        </w:rPr>
        <w:t xml:space="preserve">исс. …д-ра мед. наук. – М., 1997. –  </w:t>
      </w:r>
      <w:r w:rsidRPr="005107B9">
        <w:rPr>
          <w:lang w:val="uk-UA"/>
        </w:rPr>
        <w:t>38 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Водолазская Т.И., Бурле</w:t>
      </w:r>
      <w:r>
        <w:rPr>
          <w:lang w:val="uk-UA"/>
        </w:rPr>
        <w:t>в В.А., Буркова А.С. Антенаталь</w:t>
      </w:r>
      <w:r w:rsidRPr="005107B9">
        <w:rPr>
          <w:lang w:val="uk-UA"/>
        </w:rPr>
        <w:t>ные критерии риска развития церебральных нарушений у новорожденных при хронической гипоксии плода у женщин с привычным невынашиванием //</w:t>
      </w:r>
      <w:r>
        <w:rPr>
          <w:lang w:val="uk-UA"/>
        </w:rPr>
        <w:t>Акушерство и гинекология. – 1997</w:t>
      </w:r>
      <w:r w:rsidRPr="005107B9">
        <w:rPr>
          <w:lang w:val="uk-UA"/>
        </w:rPr>
        <w:t xml:space="preserve">. - №4. – С. 31-34.  </w:t>
      </w:r>
    </w:p>
    <w:p w:rsidR="00366FFA" w:rsidRPr="005107B9" w:rsidRDefault="00366FFA" w:rsidP="00BB7617">
      <w:pPr>
        <w:pStyle w:val="affffffffc"/>
        <w:numPr>
          <w:ilvl w:val="0"/>
          <w:numId w:val="64"/>
        </w:numPr>
        <w:suppressAutoHyphens w:val="0"/>
        <w:spacing w:before="0" w:after="0" w:line="360" w:lineRule="auto"/>
        <w:ind w:left="0" w:firstLine="709"/>
        <w:jc w:val="both"/>
        <w:rPr>
          <w:sz w:val="28"/>
          <w:szCs w:val="28"/>
          <w:lang w:val="uk-UA"/>
        </w:rPr>
      </w:pPr>
      <w:r w:rsidRPr="005107B9">
        <w:rPr>
          <w:sz w:val="28"/>
          <w:szCs w:val="28"/>
          <w:lang w:val="uk-UA"/>
        </w:rPr>
        <w:t xml:space="preserve">Вязьміна О.С., В.В.Новіков В.В., Добротіна Н.А. і інші. “Сироваточний рівень цитокінів і розчинних форм мембранних антигенів клітин імунної системи </w:t>
      </w:r>
      <w:r>
        <w:rPr>
          <w:sz w:val="28"/>
          <w:szCs w:val="28"/>
          <w:lang w:val="uk-UA"/>
        </w:rPr>
        <w:t>при сифілісі</w:t>
      </w:r>
      <w:r w:rsidRPr="005107B9">
        <w:rPr>
          <w:sz w:val="28"/>
          <w:szCs w:val="28"/>
          <w:lang w:val="uk-UA"/>
        </w:rPr>
        <w:t>” // Цитокіни і запалення. -№2</w:t>
      </w:r>
      <w:r>
        <w:rPr>
          <w:sz w:val="28"/>
          <w:szCs w:val="28"/>
          <w:lang w:val="uk-UA"/>
        </w:rPr>
        <w:t>-</w:t>
      </w:r>
      <w:r w:rsidRPr="005107B9">
        <w:rPr>
          <w:sz w:val="28"/>
          <w:szCs w:val="28"/>
          <w:lang w:val="uk-UA"/>
        </w:rPr>
        <w:t xml:space="preserve"> 2003р. – </w:t>
      </w:r>
      <w:r>
        <w:rPr>
          <w:sz w:val="28"/>
          <w:szCs w:val="28"/>
          <w:lang w:val="uk-UA"/>
        </w:rPr>
        <w:t>С</w:t>
      </w:r>
      <w:r w:rsidRPr="005107B9">
        <w:rPr>
          <w:sz w:val="28"/>
          <w:szCs w:val="28"/>
          <w:lang w:val="uk-UA"/>
        </w:rPr>
        <w:t>.14-17.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Генкина Г.Б. Актуальные вопросы сифилидологии // Тез. докл. науч. конф., посвященной актуальным вопросам сифилидологии. – Москва,19</w:t>
      </w:r>
      <w:r>
        <w:rPr>
          <w:lang w:val="uk-UA"/>
        </w:rPr>
        <w:t>9</w:t>
      </w:r>
      <w:r w:rsidRPr="005107B9">
        <w:rPr>
          <w:lang w:val="uk-UA"/>
        </w:rPr>
        <w:t>9</w:t>
      </w:r>
      <w:r>
        <w:rPr>
          <w:lang w:val="uk-UA"/>
        </w:rPr>
        <w:t>.</w:t>
      </w:r>
      <w:r w:rsidRPr="005107B9">
        <w:rPr>
          <w:lang w:val="uk-UA"/>
        </w:rPr>
        <w:t xml:space="preserve"> – </w:t>
      </w:r>
      <w:r>
        <w:rPr>
          <w:lang w:val="uk-UA"/>
        </w:rPr>
        <w:t>С</w:t>
      </w:r>
      <w:r w:rsidRPr="005107B9">
        <w:rPr>
          <w:lang w:val="uk-UA"/>
        </w:rPr>
        <w:t xml:space="preserve">.41-42.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Герасимович Г.И. Плацентарная недостаточность // Здра-воохранение. – 1999. - №9. – С. 12-17.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Голота В.Я. Роль жіночої консультації в антенатальній охороні плода в сучасному акушерстві // Педіатрія, акушерство і гінекологія. – 1998. - №3. – С. 31-33.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Голота В.Я., Бенюк В.О. Перинатальні аспекти недоношування вагітності //    Проблеми медицини. – 1999. - №1-2. – С. 32-35. </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 xml:space="preserve"> Голота В.Я. Антенатальна охорона плода при передчасних родах // Педіатрія, акушерство і гінекологія. – </w:t>
      </w:r>
      <w:r>
        <w:rPr>
          <w:sz w:val="28"/>
          <w:lang w:val="uk-UA"/>
        </w:rPr>
        <w:t>200</w:t>
      </w:r>
      <w:r w:rsidRPr="005107B9">
        <w:rPr>
          <w:sz w:val="28"/>
          <w:lang w:val="uk-UA"/>
        </w:rPr>
        <w:t>0. - №1. – С. 46-47.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Гупало Л.А. Лечение больных свежими формами сифилиса резервным    антибиотиком        цефамизином: Автореф. дис. …канд. мед. наук: 14.00.11 / Киевский ин-т усовершенств.врачей. – К., 1990. – 19 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Дерев”янко Л.А., Дзюбак В.Є. Випадок помилки в діагностиці раннього природженого сифілісу з симптомами// Педіатрія, акушерство та гінекологія-1999 - №1 – </w:t>
      </w:r>
      <w:r>
        <w:rPr>
          <w:lang w:val="uk-UA"/>
        </w:rPr>
        <w:t>С.</w:t>
      </w:r>
      <w:r w:rsidRPr="005107B9">
        <w:rPr>
          <w:lang w:val="uk-UA"/>
        </w:rPr>
        <w:t>62-64.</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Евсюкова И.И. Роль инфекционного фактор в развитии перинатальной патологии  плода и новорожденного // Вестн. Рос. ассоц. акуш. гинекол. – 1997. - №4. – С. 25-27.</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Зелинский А.А., Маркин Л.Б., Мних Л.В. Антенатальная кардиотокография. – Одеса, 2001. – 173с.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Зенин Б.А., Ильин И.И., Галеева А.С. К вопросу о профилактике врожденного сифилиса // Вестн. дерматол. и венер. – 19</w:t>
      </w:r>
      <w:r>
        <w:rPr>
          <w:lang w:val="uk-UA"/>
        </w:rPr>
        <w:t>9</w:t>
      </w:r>
      <w:r w:rsidRPr="005107B9">
        <w:rPr>
          <w:lang w:val="uk-UA"/>
        </w:rPr>
        <w:t>8. - №5. – С. 65-67.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Жабченко І.А. Стан здоров’я  вагітних як показник здоров’я суспільства і держави // Вісник Асоціації акушерів-гінекологів України. – 2000. - №1. – С. 9-16. </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Запорожан В.М., Даниленко Л.І., Макулькін Р.Ф. Плацентарна недостатність та ії вплив на плід // Одеський мед. журнал. – 1999. - №4. – С. 82-84.</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Захаров С.В. Адаптогени рослинного походження у комплексній терапії сифілісу // Медичні перспективи – 2001. - №1. – С.84-87.</w:t>
      </w:r>
      <w:r w:rsidRPr="005107B9">
        <w:rPr>
          <w:lang w:val="uk-UA"/>
        </w:rPr>
        <w:t xml:space="preserve"> </w:t>
      </w:r>
    </w:p>
    <w:p w:rsidR="00366FFA" w:rsidRPr="005107B9" w:rsidRDefault="00366FFA" w:rsidP="00BB7617">
      <w:pPr>
        <w:pStyle w:val="affffffff6"/>
        <w:numPr>
          <w:ilvl w:val="0"/>
          <w:numId w:val="64"/>
        </w:numPr>
        <w:suppressAutoHyphens w:val="0"/>
        <w:spacing w:after="0" w:line="360" w:lineRule="auto"/>
        <w:ind w:left="0" w:firstLine="709"/>
        <w:jc w:val="both"/>
        <w:rPr>
          <w:szCs w:val="28"/>
        </w:rPr>
      </w:pPr>
      <w:r w:rsidRPr="005107B9">
        <w:rPr>
          <w:szCs w:val="28"/>
        </w:rPr>
        <w:t>Казмірчук В.Є.,</w:t>
      </w:r>
      <w:r w:rsidRPr="00F41A30">
        <w:rPr>
          <w:szCs w:val="28"/>
        </w:rPr>
        <w:t xml:space="preserve"> </w:t>
      </w:r>
      <w:r w:rsidRPr="005107B9">
        <w:rPr>
          <w:szCs w:val="28"/>
        </w:rPr>
        <w:t>Мальцев Д.. Роль цитокінів у виявленні фу</w:t>
      </w:r>
      <w:r>
        <w:rPr>
          <w:szCs w:val="28"/>
        </w:rPr>
        <w:t>нкціональних порушень імунітету</w:t>
      </w:r>
      <w:r w:rsidRPr="005107B9">
        <w:rPr>
          <w:szCs w:val="28"/>
        </w:rPr>
        <w:t xml:space="preserve"> // Ліки України. - №2 – 2004р. – </w:t>
      </w:r>
      <w:r>
        <w:rPr>
          <w:szCs w:val="28"/>
        </w:rPr>
        <w:t>С</w:t>
      </w:r>
      <w:r w:rsidRPr="005107B9">
        <w:rPr>
          <w:szCs w:val="28"/>
        </w:rPr>
        <w:t>.15-18.</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Калюжная Л.Д., Деревянко Л.А., Нуриева М.К. Актуальные проблемы сифилидологии.// Дерматовенерология. – 1998 - №2 –</w:t>
      </w:r>
      <w:r>
        <w:rPr>
          <w:lang w:val="uk-UA"/>
        </w:rPr>
        <w:t xml:space="preserve"> С</w:t>
      </w:r>
      <w:r w:rsidRPr="005107B9">
        <w:rPr>
          <w:lang w:val="uk-UA"/>
        </w:rPr>
        <w:t>.74-77.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Каравей П.А. Факторы риска акушерской и перинатальной патологии при сифилисе – Минск,2004.- 118с.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Кіяшко Г.П. Клініко- епідеміологічні особливості акушерської і перинатальної патології при різних формах сифілісу: Автореф. Дис. … канд. </w:t>
      </w:r>
      <w:r>
        <w:rPr>
          <w:lang w:val="uk-UA"/>
        </w:rPr>
        <w:t>м</w:t>
      </w:r>
      <w:r w:rsidRPr="005107B9">
        <w:rPr>
          <w:lang w:val="uk-UA"/>
        </w:rPr>
        <w:t xml:space="preserve">ед. </w:t>
      </w:r>
      <w:r>
        <w:rPr>
          <w:lang w:val="uk-UA"/>
        </w:rPr>
        <w:t>н</w:t>
      </w:r>
      <w:r w:rsidRPr="005107B9">
        <w:rPr>
          <w:lang w:val="uk-UA"/>
        </w:rPr>
        <w:t>аук</w:t>
      </w:r>
      <w:r>
        <w:rPr>
          <w:lang w:val="uk-UA"/>
        </w:rPr>
        <w:t xml:space="preserve"> </w:t>
      </w:r>
      <w:r w:rsidRPr="005107B9">
        <w:rPr>
          <w:lang w:val="uk-UA"/>
        </w:rPr>
        <w:t>/</w:t>
      </w:r>
      <w:r>
        <w:rPr>
          <w:lang w:val="uk-UA"/>
        </w:rPr>
        <w:t xml:space="preserve"> </w:t>
      </w:r>
      <w:r w:rsidRPr="005107B9">
        <w:rPr>
          <w:lang w:val="uk-UA"/>
        </w:rPr>
        <w:t xml:space="preserve">Вінницький держ. </w:t>
      </w:r>
      <w:r>
        <w:rPr>
          <w:lang w:val="uk-UA"/>
        </w:rPr>
        <w:t>м</w:t>
      </w:r>
      <w:r w:rsidRPr="005107B9">
        <w:rPr>
          <w:lang w:val="uk-UA"/>
        </w:rPr>
        <w:t xml:space="preserve">ед. </w:t>
      </w:r>
      <w:r>
        <w:rPr>
          <w:lang w:val="uk-UA"/>
        </w:rPr>
        <w:t xml:space="preserve">університет – Вінниця, 1997 – </w:t>
      </w:r>
      <w:r w:rsidRPr="005107B9">
        <w:rPr>
          <w:lang w:val="uk-UA"/>
        </w:rPr>
        <w:t>13с.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Кіяшко Г.П. Сифіліс та вагітність// Акушерство та гінекологія. – 1998</w:t>
      </w:r>
      <w:r>
        <w:rPr>
          <w:lang w:val="uk-UA"/>
        </w:rPr>
        <w:t>.</w:t>
      </w:r>
      <w:r w:rsidRPr="005107B9">
        <w:rPr>
          <w:lang w:val="uk-UA"/>
        </w:rPr>
        <w:t xml:space="preserve"> - №2</w:t>
      </w:r>
      <w:r>
        <w:rPr>
          <w:lang w:val="uk-UA"/>
        </w:rPr>
        <w:t>.</w:t>
      </w:r>
      <w:r w:rsidRPr="005107B9">
        <w:rPr>
          <w:lang w:val="uk-UA"/>
        </w:rPr>
        <w:t xml:space="preserve"> – </w:t>
      </w:r>
      <w:r>
        <w:rPr>
          <w:lang w:val="uk-UA"/>
        </w:rPr>
        <w:t>С.</w:t>
      </w:r>
      <w:r w:rsidRPr="005107B9">
        <w:rPr>
          <w:lang w:val="uk-UA"/>
        </w:rPr>
        <w:t>123-128.</w:t>
      </w:r>
    </w:p>
    <w:p w:rsidR="00366FFA" w:rsidRPr="005107B9" w:rsidRDefault="00366FFA" w:rsidP="00BB7617">
      <w:pPr>
        <w:pStyle w:val="affffffff6"/>
        <w:numPr>
          <w:ilvl w:val="0"/>
          <w:numId w:val="64"/>
        </w:numPr>
        <w:suppressAutoHyphens w:val="0"/>
        <w:spacing w:after="0" w:line="360" w:lineRule="auto"/>
        <w:ind w:left="0" w:firstLine="709"/>
        <w:jc w:val="both"/>
        <w:rPr>
          <w:szCs w:val="28"/>
        </w:rPr>
      </w:pPr>
      <w:r w:rsidRPr="005107B9">
        <w:rPr>
          <w:szCs w:val="28"/>
        </w:rPr>
        <w:lastRenderedPageBreak/>
        <w:t>Ковальчук Л.В., Ганковская Л.В., Хорева М.В., Соколова Е.В. Система цитокинов, комплемента и современные методы иммунного анализа. – М.Медицина, 2001г. – 158с.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Коломійцева А.Г., Писарєва С.П., Яремко Г.Є. Застосування утрожестану в комплексній терапії звичного невиношування вагітності. // Педіатрія, акушерство, гінекологія. – 2001</w:t>
      </w:r>
      <w:r>
        <w:rPr>
          <w:lang w:val="uk-UA"/>
        </w:rPr>
        <w:t>.</w:t>
      </w:r>
      <w:r w:rsidRPr="005107B9">
        <w:rPr>
          <w:lang w:val="uk-UA"/>
        </w:rPr>
        <w:t xml:space="preserve"> - №4</w:t>
      </w:r>
      <w:r>
        <w:rPr>
          <w:lang w:val="uk-UA"/>
        </w:rPr>
        <w:t>.</w:t>
      </w:r>
      <w:r w:rsidRPr="005107B9">
        <w:rPr>
          <w:lang w:val="uk-UA"/>
        </w:rPr>
        <w:t xml:space="preserve"> – </w:t>
      </w:r>
      <w:r>
        <w:rPr>
          <w:lang w:val="uk-UA"/>
        </w:rPr>
        <w:t>С</w:t>
      </w:r>
      <w:r w:rsidRPr="005107B9">
        <w:rPr>
          <w:lang w:val="uk-UA"/>
        </w:rPr>
        <w:t>.144-146.</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Короткий Н.Г., Чиненова Е.Г. К вопросу о передаче сифилитиче</w:t>
      </w:r>
      <w:r>
        <w:rPr>
          <w:lang w:val="uk-UA"/>
        </w:rPr>
        <w:t xml:space="preserve">ской инфекции от матери к плоду </w:t>
      </w:r>
      <w:r w:rsidRPr="005107B9">
        <w:rPr>
          <w:lang w:val="uk-UA"/>
        </w:rPr>
        <w:t>// Российский журнал</w:t>
      </w:r>
      <w:r>
        <w:rPr>
          <w:lang w:val="uk-UA"/>
        </w:rPr>
        <w:t xml:space="preserve"> кожных и венерических болезней  – 2000. - №6.</w:t>
      </w:r>
      <w:r w:rsidRPr="005107B9">
        <w:rPr>
          <w:lang w:val="uk-UA"/>
        </w:rPr>
        <w:t xml:space="preserve"> – </w:t>
      </w:r>
      <w:r>
        <w:rPr>
          <w:lang w:val="uk-UA"/>
        </w:rPr>
        <w:t>С</w:t>
      </w:r>
      <w:r w:rsidRPr="005107B9">
        <w:rPr>
          <w:lang w:val="uk-UA"/>
        </w:rPr>
        <w:t>.46-47.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Кулаков В.И., Барашнев Ю.И. Перинатальная патология: истоки и пути снижения //Акушерство и гинекология. – 1994. – 36. – С. 3-8.</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Кулаков В.И., Сидельникова В.М. Снижение перинатальной заболеваемости и смертности</w:t>
      </w:r>
      <w:r>
        <w:rPr>
          <w:lang w:val="uk-UA"/>
        </w:rPr>
        <w:t xml:space="preserve"> при невынашивании беременности</w:t>
      </w:r>
      <w:r w:rsidRPr="005107B9">
        <w:rPr>
          <w:lang w:val="uk-UA"/>
        </w:rPr>
        <w:t xml:space="preserve"> // Акушерство и гинекология. – 1991. – 32. –    </w:t>
      </w:r>
      <w:r>
        <w:rPr>
          <w:lang w:val="uk-UA"/>
        </w:rPr>
        <w:t>С</w:t>
      </w:r>
      <w:r w:rsidRPr="005107B9">
        <w:rPr>
          <w:lang w:val="uk-UA"/>
        </w:rPr>
        <w:t>. 5-8.</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Линчевский Г.Л. К вопросу о некоторых механизмах внутриутробной бактериальной инфекции плода и новорожденного // Материалы совместной украинско-германской научно-практической конференции акушеров-гинекологов “Современные проблемы инфектологии в акушерстве и гинекологии”. – Донецк: Донецкий регион. центр по охране мат. и детства МЗ Украины. – 199</w:t>
      </w:r>
      <w:r>
        <w:rPr>
          <w:lang w:val="uk-UA"/>
        </w:rPr>
        <w:t>7</w:t>
      </w:r>
      <w:r w:rsidRPr="005107B9">
        <w:rPr>
          <w:lang w:val="uk-UA"/>
        </w:rPr>
        <w:t xml:space="preserve">. – </w:t>
      </w:r>
      <w:r>
        <w:rPr>
          <w:lang w:val="uk-UA"/>
        </w:rPr>
        <w:t>С</w:t>
      </w:r>
      <w:r w:rsidRPr="005107B9">
        <w:rPr>
          <w:lang w:val="uk-UA"/>
        </w:rPr>
        <w:t xml:space="preserve">. 22-23. </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Логунов О.А., Лісницька Л.А., Мануйлова Л.А., Павленко А.Ю. Епідеміологічні та клінічні особливості сифілісу у вагітних – 2003. - №1. – С.50-51.</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Любавина А.Е. Некоторые иммуноморфологические изменения в плаценте при сифилисе у беременных // Инфекции, передаваемые половым путём – М.2001. - №1. – С.23-25.</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Мавров Г.І., Губенко Т.В. Сифіліс у другій половині вагітності: особл</w:t>
      </w:r>
      <w:r>
        <w:rPr>
          <w:lang w:val="uk-UA"/>
        </w:rPr>
        <w:t xml:space="preserve">ивості діагностики та лікування </w:t>
      </w:r>
      <w:r w:rsidRPr="005107B9">
        <w:rPr>
          <w:lang w:val="uk-UA"/>
        </w:rPr>
        <w:t>// Педіатрія, акушерство та гінекологія. – 1998 -  №3</w:t>
      </w:r>
      <w:r>
        <w:rPr>
          <w:lang w:val="uk-UA"/>
        </w:rPr>
        <w:t>.</w:t>
      </w:r>
      <w:r w:rsidRPr="005107B9">
        <w:rPr>
          <w:lang w:val="uk-UA"/>
        </w:rPr>
        <w:t xml:space="preserve"> - </w:t>
      </w:r>
      <w:r>
        <w:rPr>
          <w:lang w:val="uk-UA"/>
        </w:rPr>
        <w:t>С</w:t>
      </w:r>
      <w:r w:rsidRPr="005107B9">
        <w:rPr>
          <w:lang w:val="uk-UA"/>
        </w:rPr>
        <w:t>.88-91.</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Мавров Г.И., Калюжная Л.Д., Губенко Т.В. Лечение сифилиса у женщин во второй половине беременности</w:t>
      </w:r>
      <w:r>
        <w:rPr>
          <w:lang w:val="uk-UA"/>
        </w:rPr>
        <w:t xml:space="preserve"> </w:t>
      </w:r>
      <w:r w:rsidRPr="005107B9">
        <w:rPr>
          <w:lang w:val="uk-UA"/>
        </w:rPr>
        <w:t>// Метод. рекомендации.- Харьков – 1998</w:t>
      </w:r>
      <w:r>
        <w:rPr>
          <w:lang w:val="uk-UA"/>
        </w:rPr>
        <w:t>.</w:t>
      </w:r>
      <w:r w:rsidRPr="005107B9">
        <w:rPr>
          <w:lang w:val="uk-UA"/>
        </w:rPr>
        <w:t xml:space="preserve"> –11с.</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Мавров И.И. Половые болезни. Энцеклопедический справочник. – Киев, Москва, 1994.- 480 с.</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 xml:space="preserve">Мавров </w:t>
      </w:r>
      <w:r>
        <w:t>И.И. Влияние сифилиса на течение беременности и внутриутробное развитие плода // Дерматология и венерология – 2002. - №4. – С.41-43.</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Мавров І.І, Лебидинська Л.А. Цитогенетичні, імуноцитогенетичні і імунологічні дослідження при ранніх формах сифілісу // Дерматологія та венерологія – 2003. - №3. – С.4-9.</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Міцонда Р.М. Пологи у жінок, які перехворіли на вірусний гепатит і сифіліс // Медичні перспективи – 2004. - №4. – С.55-58.</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Могілевська С.І. Вплив гестагенних препаратів на наслідки вагітності при невиношуванні: Автореф. дис. … канд. мед. наук: /Інститут педіатрії, акушерства і гінекології АМН України - Київ,</w:t>
      </w:r>
      <w:r>
        <w:rPr>
          <w:lang w:val="uk-UA"/>
        </w:rPr>
        <w:t xml:space="preserve"> </w:t>
      </w:r>
      <w:r w:rsidRPr="005107B9">
        <w:rPr>
          <w:lang w:val="uk-UA"/>
        </w:rPr>
        <w:t>199</w:t>
      </w:r>
      <w:r>
        <w:rPr>
          <w:lang w:val="uk-UA"/>
        </w:rPr>
        <w:t>8</w:t>
      </w:r>
      <w:r w:rsidRPr="005107B9">
        <w:rPr>
          <w:lang w:val="uk-UA"/>
        </w:rPr>
        <w:t xml:space="preserve"> –14с.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Недоношеность : пер. с англ./ Под ред. Виктора В.Х.Ю., Э.К. Вуда. – М.: Медицина,199</w:t>
      </w:r>
      <w:r>
        <w:rPr>
          <w:lang w:val="uk-UA"/>
        </w:rPr>
        <w:t>9</w:t>
      </w:r>
      <w:r w:rsidRPr="005107B9">
        <w:rPr>
          <w:lang w:val="uk-UA"/>
        </w:rPr>
        <w:t>, - 368 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Никольская А.А. Медико-социальное значение и программа снижения фетоинфантильных потерь // Рос. Вестник перинатологии и педиатрии. – 1999. - №5. – С. 15-18.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Нисевич Л.Л., Бахмут Е.В., Королькова Е.Л К вопросу о диагностике внутриутробных инфекций у новорожденных //Акушерство и гинекология. – 1998. - №2. – С. 16-20.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Ожиганова И.Н. Патоморфологические особенности взаимоотношений в системе мать-плацента-плод при осложненном течении беременности: Автореф. дис. … докт. мед. наук. Новосибирск, 199</w:t>
      </w:r>
      <w:r>
        <w:rPr>
          <w:lang w:val="uk-UA"/>
        </w:rPr>
        <w:t>8</w:t>
      </w:r>
      <w:r w:rsidRPr="005107B9">
        <w:rPr>
          <w:lang w:val="uk-UA"/>
        </w:rPr>
        <w:t xml:space="preserve">. – 49 с.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Пашков Б.М. Справочник по организации борьбы с венерическими и заразными болезнями. – М.: Медицина, 19</w:t>
      </w:r>
      <w:r>
        <w:rPr>
          <w:lang w:val="uk-UA"/>
        </w:rPr>
        <w:t>9</w:t>
      </w:r>
      <w:r w:rsidRPr="005107B9">
        <w:rPr>
          <w:lang w:val="uk-UA"/>
        </w:rPr>
        <w:t xml:space="preserve">9. – 119 с.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Пестрикова Т.Ю., Чижова Г.В. Ведение беременности и родов высокого риска: Руководство для врачей. – М., 1994. – 288 с.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Панкратов В.Г. Инструкция по лечению и профилактике сифилиса// Метод. рекомендации. – Минск,199</w:t>
      </w:r>
      <w:r>
        <w:rPr>
          <w:lang w:val="uk-UA"/>
        </w:rPr>
        <w:t>8.</w:t>
      </w:r>
      <w:r w:rsidRPr="005107B9">
        <w:rPr>
          <w:lang w:val="uk-UA"/>
        </w:rPr>
        <w:t xml:space="preserve"> – 29с.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Паращук Ю.С., Покришко С.В. Біофізичний профіль плода при материнській інфекції // Педіатрія, акушерство та гінекологія. – 1998. - №4. – С. 90-92.</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Пильщикова В.В. Комплексное медико-демографическое исследование мертворождаемости: Автореф. дисс. … канд. мед. наук. – М., 1992. – 19 с.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Рассказов Н.И., Шварев Е.Г., Бахмутова Л.А. Особенности внутреутробного развития и неонатального периода у детей, рожденных от матерей, болевших </w:t>
      </w:r>
      <w:r>
        <w:rPr>
          <w:lang w:val="uk-UA"/>
        </w:rPr>
        <w:t xml:space="preserve">сифилисом во время беременности </w:t>
      </w:r>
      <w:r w:rsidRPr="005107B9">
        <w:rPr>
          <w:lang w:val="uk-UA"/>
        </w:rPr>
        <w:t xml:space="preserve">// Рос. журнал кожных и венерических болезней. – 1998 – №2 – </w:t>
      </w:r>
      <w:r>
        <w:rPr>
          <w:lang w:val="uk-UA"/>
        </w:rPr>
        <w:t>С</w:t>
      </w:r>
      <w:r w:rsidRPr="005107B9">
        <w:rPr>
          <w:lang w:val="uk-UA"/>
        </w:rPr>
        <w:t>. 65-68.</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Рассказов Н.И., Шварев Е.Г., Алтухов Д.А., Алтухов С.А. Влияние сифилиса на течение беременности и родов после специфической терапии.// Заболевания, передающиеся половым путем – 1998</w:t>
      </w:r>
      <w:r>
        <w:rPr>
          <w:lang w:val="uk-UA"/>
        </w:rPr>
        <w:t>.</w:t>
      </w:r>
      <w:r w:rsidRPr="005107B9">
        <w:rPr>
          <w:lang w:val="uk-UA"/>
        </w:rPr>
        <w:t xml:space="preserve"> - №1</w:t>
      </w:r>
      <w:r>
        <w:rPr>
          <w:lang w:val="uk-UA"/>
        </w:rPr>
        <w:t>.</w:t>
      </w:r>
      <w:r w:rsidRPr="005107B9">
        <w:rPr>
          <w:lang w:val="uk-UA"/>
        </w:rPr>
        <w:t xml:space="preserve"> – </w:t>
      </w:r>
      <w:r>
        <w:rPr>
          <w:lang w:val="uk-UA"/>
        </w:rPr>
        <w:t>С.</w:t>
      </w:r>
      <w:r w:rsidRPr="005107B9">
        <w:rPr>
          <w:lang w:val="uk-UA"/>
        </w:rPr>
        <w:t xml:space="preserve">14-16.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Рассказов Н.И., Шварев Е.Г., Бахмутова Л.А. Постсифилитические нарушения у беременной, плода и новорожденного.// Инфекции, передающиеся половым путем.- 1999</w:t>
      </w:r>
      <w:r>
        <w:rPr>
          <w:lang w:val="uk-UA"/>
        </w:rPr>
        <w:t>.</w:t>
      </w:r>
      <w:r w:rsidRPr="005107B9">
        <w:rPr>
          <w:lang w:val="uk-UA"/>
        </w:rPr>
        <w:t xml:space="preserve"> - №3</w:t>
      </w:r>
      <w:r>
        <w:rPr>
          <w:lang w:val="uk-UA"/>
        </w:rPr>
        <w:t>.</w:t>
      </w:r>
      <w:r w:rsidRPr="005107B9">
        <w:rPr>
          <w:lang w:val="uk-UA"/>
        </w:rPr>
        <w:t xml:space="preserve"> – </w:t>
      </w:r>
      <w:r>
        <w:rPr>
          <w:lang w:val="uk-UA"/>
        </w:rPr>
        <w:t>С</w:t>
      </w:r>
      <w:r w:rsidRPr="005107B9">
        <w:rPr>
          <w:lang w:val="uk-UA"/>
        </w:rPr>
        <w:t>.33-36.</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Родионов А.Н. Сифилис. Руководств</w:t>
      </w:r>
      <w:r>
        <w:rPr>
          <w:lang w:val="uk-UA"/>
        </w:rPr>
        <w:t xml:space="preserve">о для врачей. –Санкт-Петербург, </w:t>
      </w:r>
      <w:r w:rsidRPr="005107B9">
        <w:rPr>
          <w:lang w:val="uk-UA"/>
        </w:rPr>
        <w:t>2000</w:t>
      </w:r>
      <w:r>
        <w:rPr>
          <w:lang w:val="uk-UA"/>
        </w:rPr>
        <w:t>.</w:t>
      </w:r>
      <w:r w:rsidRPr="005107B9">
        <w:rPr>
          <w:lang w:val="uk-UA"/>
        </w:rPr>
        <w:t xml:space="preserve"> – 283с.</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Савельева Г.М. Пути снижения перинатальной заболеваемости и смертности // Вестн. Росс. акушеров-гинекологов. – 1998. - №2.</w:t>
      </w:r>
      <w:r>
        <w:rPr>
          <w:sz w:val="28"/>
          <w:lang w:val="uk-UA"/>
        </w:rPr>
        <w:t xml:space="preserve"> – 42-45с.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Самсыгина Г.А. Проблемы перинатологии и неонатологии на современном этапе развития педиатрии // Педиатрия. – 1990. - №10. – </w:t>
      </w:r>
      <w:r>
        <w:rPr>
          <w:lang w:val="uk-UA"/>
        </w:rPr>
        <w:t>С</w:t>
      </w:r>
      <w:r w:rsidRPr="005107B9">
        <w:rPr>
          <w:lang w:val="uk-UA"/>
        </w:rPr>
        <w:t xml:space="preserve">. 5-8.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Самцов В.И. Руководство по кожным и венерическим болезням. – Л.: Медицина, 1990. – 343 с.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Сборник научных трудов УДН: Современные данные о внутриутробном поражении плода сифилитической инфекцией. – М.: Медицина, 1990. – 23 с. </w:t>
      </w:r>
    </w:p>
    <w:p w:rsidR="00366FFA"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Pr>
          <w:lang w:val="uk-UA"/>
        </w:rPr>
        <w:t>Сенчук А.Я., Дубоссарская З.М. Перинатальные инфекции. – Москва. Медицинское информационное агентство. – 2005 – 317с.</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Сердюк А.М., Тимченко О.І. Тягар розладів репродуктивного здоров’я у населення України // Педіатрія, акушерство та гінекологія. – 1997. - №3. –</w:t>
      </w:r>
      <w:r>
        <w:rPr>
          <w:lang w:val="uk-UA"/>
        </w:rPr>
        <w:t xml:space="preserve"> </w:t>
      </w:r>
      <w:r w:rsidRPr="005107B9">
        <w:rPr>
          <w:lang w:val="uk-UA"/>
        </w:rPr>
        <w:t xml:space="preserve">С. 5-7. </w:t>
      </w:r>
    </w:p>
    <w:p w:rsidR="00366FFA"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lastRenderedPageBreak/>
        <w:t>Сидельникова В.М. Актуальные проблемы невынашивания беременности. – Москва,1999 – 138с.</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Pr>
          <w:sz w:val="28"/>
          <w:lang w:val="uk-UA"/>
        </w:rPr>
        <w:t xml:space="preserve">Сидельникова В.М. </w:t>
      </w:r>
      <w:r>
        <w:rPr>
          <w:sz w:val="28"/>
        </w:rPr>
        <w:t>Эндокринология беременности в норме и при патологии. – Москва,2007. - 351с.</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 xml:space="preserve">Соколовский Е.В., Арбузова И.А., Колобов А.В. Случай неиммунного отека плода у женщины, больной сифилисом.// Российский журнал кожных и венерических болезней – 1999 - №2 – </w:t>
      </w:r>
      <w:r>
        <w:rPr>
          <w:sz w:val="28"/>
          <w:lang w:val="uk-UA"/>
        </w:rPr>
        <w:t>С</w:t>
      </w:r>
      <w:r w:rsidRPr="005107B9">
        <w:rPr>
          <w:sz w:val="28"/>
          <w:lang w:val="uk-UA"/>
        </w:rPr>
        <w:t>.41-43.</w:t>
      </w:r>
    </w:p>
    <w:p w:rsidR="00366FFA" w:rsidRPr="005107B9" w:rsidRDefault="00366FFA" w:rsidP="00BB7617">
      <w:pPr>
        <w:pStyle w:val="affffffffc"/>
        <w:numPr>
          <w:ilvl w:val="0"/>
          <w:numId w:val="64"/>
        </w:numPr>
        <w:suppressAutoHyphens w:val="0"/>
        <w:spacing w:before="0" w:after="0" w:line="360" w:lineRule="auto"/>
        <w:ind w:left="0" w:firstLine="709"/>
        <w:jc w:val="both"/>
        <w:rPr>
          <w:sz w:val="28"/>
          <w:szCs w:val="28"/>
          <w:lang w:val="uk-UA"/>
        </w:rPr>
      </w:pPr>
      <w:r w:rsidRPr="005107B9">
        <w:rPr>
          <w:sz w:val="28"/>
          <w:szCs w:val="28"/>
          <w:lang w:val="uk-UA"/>
        </w:rPr>
        <w:t xml:space="preserve">Спіженко Ю., Мосієнко В., Мосієнко М., Болоховсіка В., Нагорна О., Болоховський В. “ Місце імуномодулювальної терапії і комплексному лікуванні пухлинної хвороби та  інших захворювань.” //   Ліки України.- №3 , 2005р. – </w:t>
      </w:r>
      <w:r>
        <w:rPr>
          <w:sz w:val="28"/>
          <w:szCs w:val="28"/>
          <w:lang w:val="uk-UA"/>
        </w:rPr>
        <w:t>С</w:t>
      </w:r>
      <w:r w:rsidRPr="005107B9">
        <w:rPr>
          <w:sz w:val="28"/>
          <w:szCs w:val="28"/>
          <w:lang w:val="uk-UA"/>
        </w:rPr>
        <w:t>. 80-85.</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Сулухия Р.В. Терапевтическая и хирургическая тактика при недонашивании беременности: Автореф. дис. … докт. мед. наук/ НИИ акушерства и гинекологии им. Д.О.Отта РАМН – Санкт-Петербург,199</w:t>
      </w:r>
      <w:r>
        <w:rPr>
          <w:sz w:val="28"/>
          <w:lang w:val="uk-UA"/>
        </w:rPr>
        <w:t>8.</w:t>
      </w:r>
      <w:r w:rsidRPr="005107B9">
        <w:rPr>
          <w:sz w:val="28"/>
          <w:lang w:val="uk-UA"/>
        </w:rPr>
        <w:t xml:space="preserve"> –33с.</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Тихомирова Н.В., Юцковский А.Д. К казуистике течения сифилиса.// Заболевания, передаваемые половым путем. – 1998</w:t>
      </w:r>
      <w:r>
        <w:rPr>
          <w:sz w:val="28"/>
          <w:lang w:val="uk-UA"/>
        </w:rPr>
        <w:t>.</w:t>
      </w:r>
      <w:r w:rsidRPr="005107B9">
        <w:rPr>
          <w:sz w:val="28"/>
          <w:lang w:val="uk-UA"/>
        </w:rPr>
        <w:t xml:space="preserve"> - №5 – </w:t>
      </w:r>
      <w:r>
        <w:rPr>
          <w:sz w:val="28"/>
          <w:lang w:val="uk-UA"/>
        </w:rPr>
        <w:t>С</w:t>
      </w:r>
      <w:r w:rsidRPr="005107B9">
        <w:rPr>
          <w:sz w:val="28"/>
          <w:lang w:val="uk-UA"/>
        </w:rPr>
        <w:t>.40-41.</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Торсуев Н.А., Бухарович М.Н. Сифилис. – К.: Здоров’я. 1995. – 184 с. </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 xml:space="preserve">Торшина И.Е., Лосева В.А., Цыганкова Е.П. Клиника, диагностика и профилактика раннего врожденного сифилиса.// Российский журнал кожных и венерических болезней.- 1999 - №4 – </w:t>
      </w:r>
      <w:r>
        <w:rPr>
          <w:sz w:val="28"/>
          <w:lang w:val="uk-UA"/>
        </w:rPr>
        <w:t>С</w:t>
      </w:r>
      <w:r w:rsidRPr="005107B9">
        <w:rPr>
          <w:sz w:val="28"/>
          <w:lang w:val="uk-UA"/>
        </w:rPr>
        <w:t>.36-40.</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Pr>
          <w:sz w:val="28"/>
          <w:lang w:val="uk-UA"/>
        </w:rPr>
        <w:t>Чайка В.К.</w:t>
      </w:r>
      <w:r w:rsidRPr="005107B9">
        <w:rPr>
          <w:sz w:val="28"/>
          <w:lang w:val="uk-UA"/>
        </w:rPr>
        <w:t xml:space="preserve"> </w:t>
      </w:r>
      <w:r>
        <w:rPr>
          <w:sz w:val="28"/>
        </w:rPr>
        <w:t>Инфекции в акушерстве и гинекологии.</w:t>
      </w:r>
      <w:r w:rsidRPr="005107B9">
        <w:rPr>
          <w:sz w:val="28"/>
          <w:lang w:val="uk-UA"/>
        </w:rPr>
        <w:t xml:space="preserve"> – </w:t>
      </w:r>
      <w:r>
        <w:rPr>
          <w:sz w:val="28"/>
          <w:lang w:val="uk-UA"/>
        </w:rPr>
        <w:t>Донецк, 2006г.</w:t>
      </w:r>
      <w:r w:rsidRPr="005107B9">
        <w:rPr>
          <w:sz w:val="28"/>
          <w:lang w:val="uk-UA"/>
        </w:rPr>
        <w:t xml:space="preserve"> –</w:t>
      </w:r>
      <w:r>
        <w:rPr>
          <w:sz w:val="28"/>
          <w:lang w:val="uk-UA"/>
        </w:rPr>
        <w:t xml:space="preserve"> 636 с.</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Чернуха Е.А. Родовой блок. – М., “Триада – Х”, 1999</w:t>
      </w:r>
      <w:r>
        <w:rPr>
          <w:sz w:val="28"/>
          <w:lang w:val="uk-UA"/>
        </w:rPr>
        <w:t>.</w:t>
      </w:r>
      <w:r w:rsidRPr="005107B9">
        <w:rPr>
          <w:sz w:val="28"/>
          <w:lang w:val="uk-UA"/>
        </w:rPr>
        <w:t xml:space="preserve"> – 533с. </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Шалдун Д.Р. Прогнозування та профілактика перинатальних втрат. // Автореф. дис. …канд. мед. наук: /</w:t>
      </w:r>
      <w:r>
        <w:rPr>
          <w:sz w:val="28"/>
          <w:lang w:val="uk-UA"/>
        </w:rPr>
        <w:t>К</w:t>
      </w:r>
      <w:r w:rsidRPr="005107B9">
        <w:rPr>
          <w:sz w:val="28"/>
          <w:lang w:val="uk-UA"/>
        </w:rPr>
        <w:t>МАПО – Київ,2002 – 32с.</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Шапаренко М.В., Антоньев А.А., Милич М.В. Клинические и серологические особенности раннего врожденного сифилиса в настоящее время // Вестн. дерматол. и венерол. – 199</w:t>
      </w:r>
      <w:r>
        <w:rPr>
          <w:sz w:val="28"/>
          <w:lang w:val="uk-UA"/>
        </w:rPr>
        <w:t>8</w:t>
      </w:r>
      <w:r w:rsidRPr="005107B9">
        <w:rPr>
          <w:sz w:val="28"/>
          <w:lang w:val="uk-UA"/>
        </w:rPr>
        <w:t xml:space="preserve">. - №6. – </w:t>
      </w:r>
      <w:r>
        <w:rPr>
          <w:sz w:val="28"/>
          <w:lang w:val="uk-UA"/>
        </w:rPr>
        <w:t>С</w:t>
      </w:r>
      <w:r w:rsidRPr="005107B9">
        <w:rPr>
          <w:sz w:val="28"/>
          <w:lang w:val="uk-UA"/>
        </w:rPr>
        <w:t>. 16-20.</w:t>
      </w:r>
    </w:p>
    <w:p w:rsidR="00366FFA" w:rsidRPr="005107B9" w:rsidRDefault="00366FFA" w:rsidP="00BB7617">
      <w:pPr>
        <w:numPr>
          <w:ilvl w:val="0"/>
          <w:numId w:val="64"/>
        </w:numPr>
        <w:tabs>
          <w:tab w:val="clear" w:pos="360"/>
          <w:tab w:val="num" w:pos="-142"/>
        </w:tabs>
        <w:suppressAutoHyphens w:val="0"/>
        <w:spacing w:line="360" w:lineRule="auto"/>
        <w:ind w:left="0" w:firstLine="709"/>
        <w:jc w:val="both"/>
        <w:rPr>
          <w:sz w:val="28"/>
          <w:lang w:val="uk-UA"/>
        </w:rPr>
      </w:pPr>
      <w:r w:rsidRPr="005107B9">
        <w:rPr>
          <w:sz w:val="28"/>
          <w:lang w:val="uk-UA"/>
        </w:rPr>
        <w:t xml:space="preserve">Шапошников О.К. Венерические болезни: Руководство для врачей –  2-е изд. – Москва,1991 – </w:t>
      </w:r>
      <w:r>
        <w:rPr>
          <w:sz w:val="28"/>
          <w:lang w:val="uk-UA"/>
        </w:rPr>
        <w:t>С</w:t>
      </w:r>
      <w:r w:rsidRPr="005107B9">
        <w:rPr>
          <w:sz w:val="28"/>
          <w:lang w:val="uk-UA"/>
        </w:rPr>
        <w:t xml:space="preserve">. 216-246.  </w:t>
      </w:r>
    </w:p>
    <w:p w:rsidR="00366FFA" w:rsidRPr="005107B9" w:rsidRDefault="00366FFA" w:rsidP="00BB7617">
      <w:pPr>
        <w:pStyle w:val="affffffff6"/>
        <w:numPr>
          <w:ilvl w:val="0"/>
          <w:numId w:val="64"/>
        </w:numPr>
        <w:suppressAutoHyphens w:val="0"/>
        <w:spacing w:after="0" w:line="360" w:lineRule="auto"/>
        <w:ind w:left="0" w:firstLine="709"/>
        <w:jc w:val="both"/>
        <w:rPr>
          <w:szCs w:val="28"/>
        </w:rPr>
      </w:pPr>
      <w:r w:rsidRPr="005107B9">
        <w:rPr>
          <w:szCs w:val="28"/>
        </w:rPr>
        <w:lastRenderedPageBreak/>
        <w:t xml:space="preserve">Ярилин А.А. Система цитокинов и принципы ее функционирования в норме и при патологии.// Иммунология. – 1997. - №5 – </w:t>
      </w:r>
      <w:r>
        <w:rPr>
          <w:szCs w:val="28"/>
        </w:rPr>
        <w:t>С</w:t>
      </w:r>
      <w:r w:rsidRPr="005107B9">
        <w:rPr>
          <w:szCs w:val="28"/>
        </w:rPr>
        <w:t>.7-14.</w:t>
      </w:r>
    </w:p>
    <w:p w:rsidR="00366FFA" w:rsidRPr="005107B9" w:rsidRDefault="00366FFA" w:rsidP="00BB7617">
      <w:pPr>
        <w:pStyle w:val="24"/>
        <w:numPr>
          <w:ilvl w:val="0"/>
          <w:numId w:val="64"/>
        </w:numPr>
        <w:tabs>
          <w:tab w:val="clear" w:pos="360"/>
          <w:tab w:val="num" w:pos="-142"/>
        </w:tabs>
        <w:spacing w:after="0" w:line="360" w:lineRule="auto"/>
        <w:ind w:left="0" w:firstLine="709"/>
        <w:jc w:val="both"/>
        <w:rPr>
          <w:lang w:val="uk-UA"/>
        </w:rPr>
      </w:pPr>
      <w:r w:rsidRPr="005107B9">
        <w:rPr>
          <w:lang w:val="uk-UA"/>
        </w:rPr>
        <w:t>Allessandri L.M., Stanley F.J., Read A.W. A case-control study of intrapartum stillbirths // Br. J. Obstet. Gynecol. – 199</w:t>
      </w:r>
      <w:r>
        <w:rPr>
          <w:lang w:val="uk-UA"/>
        </w:rPr>
        <w:t>8</w:t>
      </w:r>
      <w:r w:rsidRPr="005107B9">
        <w:rPr>
          <w:lang w:val="uk-UA"/>
        </w:rPr>
        <w:t xml:space="preserve">. – V. 99, №9. – P. 719-723.  </w:t>
      </w:r>
    </w:p>
    <w:p w:rsidR="00366FFA" w:rsidRPr="005107B9" w:rsidRDefault="00366FFA" w:rsidP="00BB7617">
      <w:pPr>
        <w:pStyle w:val="24"/>
        <w:numPr>
          <w:ilvl w:val="0"/>
          <w:numId w:val="64"/>
        </w:numPr>
        <w:tabs>
          <w:tab w:val="clear" w:pos="360"/>
          <w:tab w:val="num" w:pos="-142"/>
        </w:tabs>
        <w:spacing w:after="0" w:line="360" w:lineRule="auto"/>
        <w:ind w:left="0" w:firstLine="709"/>
        <w:jc w:val="both"/>
        <w:rPr>
          <w:lang w:val="uk-UA"/>
        </w:rPr>
      </w:pPr>
      <w:r w:rsidRPr="005107B9">
        <w:rPr>
          <w:lang w:val="uk-UA"/>
        </w:rPr>
        <w:t xml:space="preserve">Ammala P., Salonen R. First-trimester diagnosis of hydrolethalus syndrome //Ultrasound Obstet. Gynecol. – </w:t>
      </w:r>
      <w:r>
        <w:rPr>
          <w:lang w:val="uk-UA"/>
        </w:rPr>
        <w:t xml:space="preserve">2005. - </w:t>
      </w:r>
      <w:r w:rsidRPr="005107B9">
        <w:rPr>
          <w:lang w:val="uk-UA"/>
        </w:rPr>
        <w:t xml:space="preserve">V.5. – P. 60-62. </w:t>
      </w:r>
    </w:p>
    <w:p w:rsidR="00366FFA" w:rsidRPr="005107B9" w:rsidRDefault="00366FFA" w:rsidP="00BB7617">
      <w:pPr>
        <w:pStyle w:val="24"/>
        <w:numPr>
          <w:ilvl w:val="0"/>
          <w:numId w:val="64"/>
        </w:numPr>
        <w:tabs>
          <w:tab w:val="clear" w:pos="360"/>
          <w:tab w:val="num" w:pos="-142"/>
        </w:tabs>
        <w:spacing w:after="0" w:line="360" w:lineRule="auto"/>
        <w:ind w:left="0" w:firstLine="709"/>
        <w:jc w:val="both"/>
        <w:rPr>
          <w:lang w:val="uk-UA"/>
        </w:rPr>
      </w:pPr>
      <w:r w:rsidRPr="005107B9">
        <w:rPr>
          <w:lang w:val="uk-UA"/>
        </w:rPr>
        <w:t>Andrews W.W., Goldenberg R.L., Hauth J. C. Preterm labor: emerging role of genital tract infections // Infect. Agents Dis.- V.4, №4. – P. 196-211. Azeze B., Fantahun M., Kidan K.G. Seroprevalence of syphilis amongst pregnant women attending antenatal clinics in a rural hospital in north west Ethiopia // Genitourinary Medicine – 199</w:t>
      </w:r>
      <w:r>
        <w:rPr>
          <w:lang w:val="uk-UA"/>
        </w:rPr>
        <w:t>7</w:t>
      </w:r>
      <w:r w:rsidRPr="005107B9">
        <w:rPr>
          <w:lang w:val="uk-UA"/>
        </w:rPr>
        <w:t xml:space="preserve">. - №12. - P.347-350. </w:t>
      </w:r>
    </w:p>
    <w:p w:rsidR="00366FFA" w:rsidRPr="005107B9" w:rsidRDefault="00366FFA" w:rsidP="00BB7617">
      <w:pPr>
        <w:pStyle w:val="24"/>
        <w:numPr>
          <w:ilvl w:val="0"/>
          <w:numId w:val="64"/>
        </w:numPr>
        <w:tabs>
          <w:tab w:val="clear" w:pos="360"/>
          <w:tab w:val="num" w:pos="-142"/>
        </w:tabs>
        <w:spacing w:after="0" w:line="360" w:lineRule="auto"/>
        <w:ind w:left="0" w:firstLine="709"/>
        <w:jc w:val="both"/>
        <w:rPr>
          <w:lang w:val="uk-UA"/>
        </w:rPr>
      </w:pPr>
      <w:r w:rsidRPr="005107B9">
        <w:rPr>
          <w:lang w:val="uk-UA"/>
        </w:rPr>
        <w:t>Benets F.M., Andriamahenina R., Andriamiadana J. High syphilis and low but rising HIV seroprevalence rates // Lancet. – 199</w:t>
      </w:r>
      <w:r>
        <w:rPr>
          <w:lang w:val="uk-UA"/>
        </w:rPr>
        <w:t>8</w:t>
      </w:r>
      <w:r w:rsidRPr="005107B9">
        <w:rPr>
          <w:lang w:val="uk-UA"/>
        </w:rPr>
        <w:t xml:space="preserve">. - №3. – P. 347-354. </w:t>
      </w:r>
    </w:p>
    <w:p w:rsidR="00366FFA" w:rsidRPr="005107B9" w:rsidRDefault="00366FFA" w:rsidP="00BB7617">
      <w:pPr>
        <w:pStyle w:val="24"/>
        <w:numPr>
          <w:ilvl w:val="0"/>
          <w:numId w:val="64"/>
        </w:numPr>
        <w:tabs>
          <w:tab w:val="clear" w:pos="360"/>
          <w:tab w:val="num" w:pos="-142"/>
        </w:tabs>
        <w:spacing w:after="0" w:line="360" w:lineRule="auto"/>
        <w:ind w:left="0" w:firstLine="709"/>
        <w:jc w:val="both"/>
        <w:rPr>
          <w:lang w:val="uk-UA"/>
        </w:rPr>
      </w:pPr>
      <w:r w:rsidRPr="005107B9">
        <w:rPr>
          <w:lang w:val="uk-UA"/>
        </w:rPr>
        <w:t>Berenson A.B., Wiemann C.M., Rowe T.F. Inadequate  weight gain among  pregnant adolescents: risk factors and relationschip to infant birth weight //Am. J. Obstet. Gynecol.- 199</w:t>
      </w:r>
      <w:r>
        <w:rPr>
          <w:lang w:val="uk-UA"/>
        </w:rPr>
        <w:t>8</w:t>
      </w:r>
      <w:r w:rsidRPr="005107B9">
        <w:rPr>
          <w:lang w:val="uk-UA"/>
        </w:rPr>
        <w:t xml:space="preserve">.- V.176, №6.-P.1220-1224.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Berenson A.B., Wiemann C.M., Rowe T.F. Inadequate  weight gain among  pregnant adolescents: risk factors and relationschip to infant birth weight //Am. J. Obstet. Gynecol.- 1997.- V.176, №6.-P.1220-1224.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Brown A.P., Dankins K.D., Parker D.J. Late manifestations of cardiovascular syphilis occurring in young women // Brit. Heart. – 19</w:t>
      </w:r>
      <w:r>
        <w:rPr>
          <w:lang w:val="uk-UA"/>
        </w:rPr>
        <w:t>9</w:t>
      </w:r>
      <w:r w:rsidRPr="005107B9">
        <w:rPr>
          <w:lang w:val="uk-UA"/>
        </w:rPr>
        <w:t xml:space="preserve">7. - №4. – P. 405-408.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Bryn M.C., Dajani A.S. Resurgence og congenital syphilis. – Detroit Infectious Disease Clinics of North America, 199</w:t>
      </w:r>
      <w:r>
        <w:rPr>
          <w:lang w:val="uk-UA"/>
        </w:rPr>
        <w:t>9</w:t>
      </w:r>
      <w:r w:rsidRPr="005107B9">
        <w:rPr>
          <w:lang w:val="uk-UA"/>
        </w:rPr>
        <w:t xml:space="preserve">. – 611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Burket G., Vasin S., Palow D. Patterns of cocaine binging: Effect on pregnancy //Am. J. Obstet. Gynecol.- 199</w:t>
      </w:r>
      <w:r>
        <w:rPr>
          <w:lang w:val="uk-UA"/>
        </w:rPr>
        <w:t>8</w:t>
      </w:r>
      <w:r w:rsidRPr="005107B9">
        <w:rPr>
          <w:lang w:val="uk-UA"/>
        </w:rPr>
        <w:t xml:space="preserve">.- V.171. - №2.-P.372-379.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Chang S.N., Chang K.Y., Lee M.G. Seroreversion of the serological tests for syphilis in the newborns born to treated syphilitic mothers. – Seoul: Genitourinary Medicine, 199</w:t>
      </w:r>
      <w:r>
        <w:rPr>
          <w:lang w:val="uk-UA"/>
        </w:rPr>
        <w:t>8</w:t>
      </w:r>
      <w:r w:rsidRPr="005107B9">
        <w:rPr>
          <w:lang w:val="uk-UA"/>
        </w:rPr>
        <w:t xml:space="preserve">. – 78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Chang Y.K., Chao S.L. Gestational and congenital syphilis // J. Of the Formosan Medical Association. – 199</w:t>
      </w:r>
      <w:r>
        <w:rPr>
          <w:lang w:val="uk-UA"/>
        </w:rPr>
        <w:t>9</w:t>
      </w:r>
      <w:r w:rsidRPr="005107B9">
        <w:rPr>
          <w:lang w:val="uk-UA"/>
        </w:rPr>
        <w:t xml:space="preserve">. - №6. – P. 620-623.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Chien P.F., Ogston S., Owen P.H. The diagnostic accuracy of cervico-vaginal fetal fibonectin in predicting preterm delivery; an overview // Br. J. Obst. Gynecol.- 1997.-V.104, № 4.- P.436-444.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Coetzee N. Congenital syphilis and STD surveillance. // South African Medical J. – </w:t>
      </w:r>
      <w:r>
        <w:rPr>
          <w:lang w:val="uk-UA"/>
        </w:rPr>
        <w:t>200</w:t>
      </w:r>
      <w:r w:rsidRPr="005107B9">
        <w:rPr>
          <w:lang w:val="uk-UA"/>
        </w:rPr>
        <w:t>4. - №5. – P. 84-85.</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Collart P., Borel Z.I., Durel P. Luis seroresistent // Brit. J. vener. – </w:t>
      </w:r>
      <w:r>
        <w:rPr>
          <w:lang w:val="uk-UA"/>
        </w:rPr>
        <w:t>200</w:t>
      </w:r>
      <w:r w:rsidRPr="005107B9">
        <w:rPr>
          <w:lang w:val="uk-UA"/>
        </w:rPr>
        <w:t xml:space="preserve">4. - №7. – P. 38-42.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Cook K. Syphilis in pregnancy: experience from a rural aboriginal community //Australian and New Zealand J. Of Obstetrics and Cynaecology. – </w:t>
      </w:r>
      <w:r>
        <w:rPr>
          <w:lang w:val="uk-UA"/>
        </w:rPr>
        <w:t>200</w:t>
      </w:r>
      <w:r w:rsidRPr="005107B9">
        <w:rPr>
          <w:lang w:val="uk-UA"/>
        </w:rPr>
        <w:t xml:space="preserve">5. - №5. – P. 229-230.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Critchlow C.W., Leet T.L. Risk factors and infant outcomes associated with umbilical cord prolapse: a population-based case-control study among births in Washington State //Am. J. Obstet. Gynecol. - 199</w:t>
      </w:r>
      <w:r>
        <w:rPr>
          <w:lang w:val="uk-UA"/>
        </w:rPr>
        <w:t>8</w:t>
      </w:r>
      <w:r w:rsidRPr="005107B9">
        <w:rPr>
          <w:lang w:val="uk-UA"/>
        </w:rPr>
        <w:t xml:space="preserve">.- V.170, №2.- P.613-618.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Dawes G.S., Lobb M., Moulder M. Antenatal cardiotocogram quality and interpretation using computers // Brit. J. Obstet. Gynaecol.- 199</w:t>
      </w:r>
      <w:r>
        <w:rPr>
          <w:lang w:val="uk-UA"/>
        </w:rPr>
        <w:t>9</w:t>
      </w:r>
      <w:r w:rsidRPr="005107B9">
        <w:rPr>
          <w:lang w:val="uk-UA"/>
        </w:rPr>
        <w:t xml:space="preserve">.-V.99, №9.- P.791-797.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Denton A.B., Chase W.M., Scott K. Unintended and unwanted pregnancy in St. Lucia  // West Indian Med. J.-</w:t>
      </w:r>
      <w:r>
        <w:rPr>
          <w:lang w:val="uk-UA"/>
        </w:rPr>
        <w:t>2003</w:t>
      </w:r>
      <w:r w:rsidRPr="005107B9">
        <w:rPr>
          <w:lang w:val="uk-UA"/>
        </w:rPr>
        <w:t xml:space="preserve">.- V.43, №3.-P.93-96.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Desenclos J. C., Scaggs M., Wroten J.E. Characteristics of mothers of live infants with congenital syphilis // Am. J. Of Epidemiologt. – </w:t>
      </w:r>
      <w:r>
        <w:rPr>
          <w:lang w:val="uk-UA"/>
        </w:rPr>
        <w:t>200</w:t>
      </w:r>
      <w:r w:rsidRPr="005107B9">
        <w:rPr>
          <w:lang w:val="uk-UA"/>
        </w:rPr>
        <w:t xml:space="preserve">2. - №9. – P. 657-661.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De Vore G. Assessment of venosus flow in normal and high risk fetuses in future and now // Prenatal. Neonat. Med.-</w:t>
      </w:r>
      <w:r>
        <w:rPr>
          <w:lang w:val="uk-UA"/>
        </w:rPr>
        <w:t>200</w:t>
      </w:r>
      <w:r w:rsidRPr="005107B9">
        <w:rPr>
          <w:lang w:val="uk-UA"/>
        </w:rPr>
        <w:t xml:space="preserve">6.-P.329-342.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Donders G.G., Desmyter J. Attitude towards serological tests for infection during pregnancy // J. Of Gynecology and Obstetrics. – 199</w:t>
      </w:r>
      <w:r>
        <w:rPr>
          <w:lang w:val="uk-UA"/>
        </w:rPr>
        <w:t>8</w:t>
      </w:r>
      <w:r w:rsidRPr="005107B9">
        <w:rPr>
          <w:lang w:val="uk-UA"/>
        </w:rPr>
        <w:t xml:space="preserve">. - №7. – P. 161-167.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Donders G.G., Desmyter J. The association of gonorrhea and syphilis with premature birthed low birth-weight // J. Genitourinary Medicine. – 199</w:t>
      </w:r>
      <w:r>
        <w:rPr>
          <w:lang w:val="uk-UA"/>
        </w:rPr>
        <w:t>8</w:t>
      </w:r>
      <w:r w:rsidRPr="005107B9">
        <w:rPr>
          <w:lang w:val="uk-UA"/>
        </w:rPr>
        <w:t xml:space="preserve">. - №4. – P. 98-101.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Drossou V., Kanakoudi F., Diamanti E. et al. Concentrations of main serum opsonins in early infancy // Arch. Dis. Child. Fetal. Neonat. - 199</w:t>
      </w:r>
      <w:r>
        <w:rPr>
          <w:lang w:val="uk-UA"/>
        </w:rPr>
        <w:t>7</w:t>
      </w:r>
      <w:r w:rsidRPr="005107B9">
        <w:rPr>
          <w:lang w:val="uk-UA"/>
        </w:rPr>
        <w:t xml:space="preserve">.- V.72, №3.- P.172-175.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Eitabbakh G.H., Eleijalde B.R., Broekhuizen F.F. Primary syphilis and nonimmune fetal hydrops in a penicillin – allergic woman // J. of Reproductive Medicine. – 199</w:t>
      </w:r>
      <w:r>
        <w:rPr>
          <w:lang w:val="uk-UA"/>
        </w:rPr>
        <w:t>9</w:t>
      </w:r>
      <w:r w:rsidRPr="005107B9">
        <w:rPr>
          <w:lang w:val="uk-UA"/>
        </w:rPr>
        <w:t xml:space="preserve">. - №5. – P. 412-414.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Engel S., Krause H., Metz D. Immune status of patients with early syphilis //J. of immun. – </w:t>
      </w:r>
      <w:r>
        <w:rPr>
          <w:lang w:val="uk-UA"/>
        </w:rPr>
        <w:t>200</w:t>
      </w:r>
      <w:r w:rsidRPr="005107B9">
        <w:rPr>
          <w:lang w:val="uk-UA"/>
        </w:rPr>
        <w:t xml:space="preserve">0. - №4. – P. 244-247.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Fetal dearth from syphilis: an epidemiological evaluation /Duarte G., Gig E., de Almeida A.M., et.al. // Sao Paulo Bulletin of the Pan American Health Organization., </w:t>
      </w:r>
      <w:r>
        <w:rPr>
          <w:lang w:val="uk-UA"/>
        </w:rPr>
        <w:t>200</w:t>
      </w:r>
      <w:r w:rsidRPr="005107B9">
        <w:rPr>
          <w:lang w:val="uk-UA"/>
        </w:rPr>
        <w:t xml:space="preserve">4. – 284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Finnegan L.P. Perinatal morbidity and mortality in substance using families: effects and   intervention strategies // Bull. Narcotics. -199</w:t>
      </w:r>
      <w:r>
        <w:rPr>
          <w:lang w:val="uk-UA"/>
        </w:rPr>
        <w:t>7</w:t>
      </w:r>
      <w:r w:rsidRPr="005107B9">
        <w:rPr>
          <w:lang w:val="uk-UA"/>
        </w:rPr>
        <w:t xml:space="preserve">.- V.46, № 1.- Р. 19-43.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Fink A., Yano E.M., Goua D. Prenatal programs: What the literature  reveals // Obstet. Gynecol. - 199</w:t>
      </w:r>
      <w:r>
        <w:rPr>
          <w:lang w:val="uk-UA"/>
        </w:rPr>
        <w:t>8</w:t>
      </w:r>
      <w:r w:rsidRPr="005107B9">
        <w:rPr>
          <w:lang w:val="uk-UA"/>
        </w:rPr>
        <w:t xml:space="preserve">.- V.80, №5.- P. 867-872.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Genest D.R., Choi-Hong S.R., Tate J.E. Diagnosis of congenital syphilis from placental examination: comparison of histopathology, 1996. – P. 321.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Goepfert A.R., Goldenberg R.L. Prediction of prematurity // Current Opinion in Obstetrics and Gynecol. - 1996. - V.8, №6.- P. 427-427.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Gredmark T., Bergman B., Hellstrom L. Total fibronectin in maternal plasma as a prediction for preeclampsia // Gynecol. Obstet. Invest.- 1999.- V.47, №2. - Р. 89-94.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Gredmark T., Bergman B., Hellstrom L. Total fibronectin in maternal plasma as a prediction for preeclampsia // Gynecol. Obstet. Invest.- 1999.- V.47, № 2.- Р. 89-94.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Hemminki E., Gissler M. Quantity and largeting of antenatal care in Finland // Acta Obstet. Gynecol. Scand. - 199</w:t>
      </w:r>
      <w:r>
        <w:rPr>
          <w:lang w:val="uk-UA"/>
        </w:rPr>
        <w:t>9</w:t>
      </w:r>
      <w:r w:rsidRPr="005107B9">
        <w:rPr>
          <w:lang w:val="uk-UA"/>
        </w:rPr>
        <w:t xml:space="preserve">.-V.72, № 1.-P. 24-30.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Henshaw S.K. Unintended pregnancy in the United States // Fam. Plann. Perspect. - 1998. - V.30, №1.- P.24-29.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Heredity diseases control programmes. Geneva: WHO, 1997.-133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Heubner W.E. Syphilis // J. Infectious Diseases. – </w:t>
      </w:r>
      <w:r>
        <w:rPr>
          <w:lang w:val="uk-UA"/>
        </w:rPr>
        <w:t>2000</w:t>
      </w:r>
      <w:r w:rsidRPr="005107B9">
        <w:rPr>
          <w:lang w:val="uk-UA"/>
        </w:rPr>
        <w:t xml:space="preserve">. – P. 17-18.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 xml:space="preserve">Hill LH, Maloney J.B. An unusual constellation of sonographic findings associated with congenital syphilis. Obstet. &amp; Gynecology – </w:t>
      </w:r>
      <w:r>
        <w:rPr>
          <w:lang w:val="uk-UA"/>
        </w:rPr>
        <w:t>200</w:t>
      </w:r>
      <w:r w:rsidRPr="005107B9">
        <w:rPr>
          <w:lang w:val="uk-UA"/>
        </w:rPr>
        <w:t>1 – 78(5 pt2):895-897.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Hoffman J.D., Ward K. Genetic factors in preterm delivery // Obstet. Gynecol. Surv. - 1999. - V.54, № 3.- Р. 203-210.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Hoosen A.A., Mphatsoe M., Kharsany A.B. Granuloma inguinale in association with pregnancy and HIV infection // Intern. J. Of Gynaecology and Obstetrics. – 199</w:t>
      </w:r>
      <w:r>
        <w:rPr>
          <w:lang w:val="uk-UA"/>
        </w:rPr>
        <w:t>7</w:t>
      </w:r>
      <w:r w:rsidRPr="005107B9">
        <w:rPr>
          <w:lang w:val="uk-UA"/>
        </w:rPr>
        <w:t xml:space="preserve">. - №5. – P. 133-138.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How J.H., Bowditch J.D. Syphilis in pregnancy: experience from a rural aboriginal community //Australian and New Zeland J. Of Obstetrics and Gynaecology. – 199</w:t>
      </w:r>
      <w:r>
        <w:rPr>
          <w:lang w:val="uk-UA"/>
        </w:rPr>
        <w:t>8</w:t>
      </w:r>
      <w:r w:rsidRPr="005107B9">
        <w:rPr>
          <w:lang w:val="uk-UA"/>
        </w:rPr>
        <w:t xml:space="preserve">. - №8. – P. 383-389.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Iams J.D., Paraskos J. Cervical sonography in preterm labor // Obstet. Gynecol. - 199</w:t>
      </w:r>
      <w:r>
        <w:rPr>
          <w:lang w:val="uk-UA"/>
        </w:rPr>
        <w:t>8</w:t>
      </w:r>
      <w:r w:rsidRPr="005107B9">
        <w:rPr>
          <w:lang w:val="uk-UA"/>
        </w:rPr>
        <w:t xml:space="preserve">.- V.84.- P. 40-42.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Hagan N.B., Weyhing B. Congenital syphilitic skeletal manifestations in a premature infant revisited // J. Clinical Pediatrics. – 199</w:t>
      </w:r>
      <w:r>
        <w:rPr>
          <w:lang w:val="uk-UA"/>
        </w:rPr>
        <w:t>9</w:t>
      </w:r>
      <w:r w:rsidRPr="005107B9">
        <w:rPr>
          <w:lang w:val="uk-UA"/>
        </w:rPr>
        <w:t xml:space="preserve">. - №5. – P. 312-313. </w:t>
      </w:r>
    </w:p>
    <w:p w:rsidR="00366FFA" w:rsidRPr="00366FFA" w:rsidRDefault="00366FFA" w:rsidP="00BB7617">
      <w:pPr>
        <w:pStyle w:val="affffffff6"/>
        <w:numPr>
          <w:ilvl w:val="0"/>
          <w:numId w:val="64"/>
        </w:numPr>
        <w:suppressAutoHyphens w:val="0"/>
        <w:spacing w:after="0" w:line="360" w:lineRule="auto"/>
        <w:ind w:left="0" w:firstLine="709"/>
        <w:jc w:val="both"/>
        <w:rPr>
          <w:szCs w:val="28"/>
          <w:lang w:val="en-US"/>
        </w:rPr>
      </w:pPr>
      <w:r w:rsidRPr="00366FFA">
        <w:rPr>
          <w:szCs w:val="28"/>
          <w:lang w:val="en-US"/>
        </w:rPr>
        <w:t>Jeffrey A. Keelan, Keith W. Marvin, Timothy A. Sato, et al. “ Cytokine abundance in placental tissues: Evidence of inflammatory activation in gestational membranes with term and preterm parturition.” // Am J Obstet Gynecol – 1999; 181 – 6.</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Jenniskens F., Kirisuah S. Syphilis control in pregnency: decentralization of screening facilities to primary care level // Inter. J. of Gyneacology and Obstetrics. – 199</w:t>
      </w:r>
      <w:r>
        <w:rPr>
          <w:lang w:val="uk-UA"/>
        </w:rPr>
        <w:t>7</w:t>
      </w:r>
      <w:r w:rsidRPr="005107B9">
        <w:rPr>
          <w:lang w:val="uk-UA"/>
        </w:rPr>
        <w:t xml:space="preserve">. - №1. – P. 121-128.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Jonna S., Collins M., Abedin M. Postneonatal screening for congenital syphilis.// J. Fam. Pract. – </w:t>
      </w:r>
      <w:r>
        <w:rPr>
          <w:lang w:val="uk-UA"/>
        </w:rPr>
        <w:t>200</w:t>
      </w:r>
      <w:r w:rsidRPr="005107B9">
        <w:rPr>
          <w:lang w:val="uk-UA"/>
        </w:rPr>
        <w:t>5 – v.41,#3 – p. 286-288.</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Jonson J.W., Longmate J.A., Frentzen B. Excessive maternal weight and pregnancy outcome  // Amer. J. Obstet. Gynecol. - </w:t>
      </w:r>
      <w:r>
        <w:rPr>
          <w:lang w:val="uk-UA"/>
        </w:rPr>
        <w:t>200</w:t>
      </w:r>
      <w:r w:rsidRPr="005107B9">
        <w:rPr>
          <w:lang w:val="uk-UA"/>
        </w:rPr>
        <w:t xml:space="preserve">2.-V.167, № 2.- Р. 353-370.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Kaufmann R.B., Morris L., Spitz A.M. Comparison of two question sequences for assessing pregnancy intentions // Am. J. Epidemiol. -1997.- V.145, №9.-P. 810-816.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Kost K., Landry D.J., Darroch J.E. Predicting maternal behaviors during pregnancy: does intention status matter? // Fam. Plann. Perspect. - 1998.- V.30, P. 79-80.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Lim M., Elferink-Stinkens P., Wallenburg H. Estimate of perinatal mortality risk // Europ. J. Obstet. Gynecol. - 199</w:t>
      </w:r>
      <w:r>
        <w:rPr>
          <w:lang w:val="uk-UA"/>
        </w:rPr>
        <w:t>8</w:t>
      </w:r>
      <w:r w:rsidRPr="005107B9">
        <w:rPr>
          <w:lang w:val="uk-UA"/>
        </w:rPr>
        <w:t xml:space="preserve">. -V.51, № 3.- Р. 97-101.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Loser H., Ptefferkorn J.R., Themann H. Alkohol in der Schwangerschaft und kindliche Herrschaden // Klin. Pediatr. - 199</w:t>
      </w:r>
      <w:r>
        <w:rPr>
          <w:lang w:val="uk-UA"/>
        </w:rPr>
        <w:t>9</w:t>
      </w:r>
      <w:r w:rsidRPr="005107B9">
        <w:rPr>
          <w:lang w:val="uk-UA"/>
        </w:rPr>
        <w:t xml:space="preserve">. -V.204, №5.- P. 335-339. </w:t>
      </w:r>
    </w:p>
    <w:p w:rsidR="00366FFA" w:rsidRPr="005107B9" w:rsidRDefault="00366FFA" w:rsidP="00BB7617">
      <w:pPr>
        <w:pStyle w:val="affffffff6"/>
        <w:numPr>
          <w:ilvl w:val="0"/>
          <w:numId w:val="64"/>
        </w:numPr>
        <w:suppressAutoHyphens w:val="0"/>
        <w:spacing w:after="0" w:line="360" w:lineRule="auto"/>
        <w:ind w:left="0" w:firstLine="709"/>
        <w:jc w:val="both"/>
        <w:rPr>
          <w:szCs w:val="28"/>
        </w:rPr>
      </w:pPr>
      <w:r w:rsidRPr="00366FFA">
        <w:rPr>
          <w:szCs w:val="28"/>
          <w:lang w:val="en-US"/>
        </w:rPr>
        <w:t xml:space="preserve">Matsuzaci N, Taniguchi T, Shimoya K, Neki R, et al. “Placental interleukin-6 prodaction is enhanced in intrauterine infection but not in labor.”// </w:t>
      </w:r>
      <w:r w:rsidRPr="005107B9">
        <w:rPr>
          <w:szCs w:val="28"/>
        </w:rPr>
        <w:t>Am J Obstet Gynecol 199</w:t>
      </w:r>
      <w:r>
        <w:rPr>
          <w:szCs w:val="28"/>
        </w:rPr>
        <w:t>9</w:t>
      </w:r>
      <w:r w:rsidRPr="005107B9">
        <w:rPr>
          <w:szCs w:val="28"/>
        </w:rPr>
        <w:t>;168:94-7.</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Mc. Cugor J.A., French J.I., Spenser R.E. Prevention of sexually transmitted diseases in women // J. Reprod. Med. – </w:t>
      </w:r>
      <w:r>
        <w:rPr>
          <w:lang w:val="uk-UA"/>
        </w:rPr>
        <w:t>200</w:t>
      </w:r>
      <w:r w:rsidRPr="005107B9">
        <w:rPr>
          <w:lang w:val="uk-UA"/>
        </w:rPr>
        <w:t xml:space="preserve">3. - №1. – P. 109-118.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Mc. Farlin B.L., Bottoms S.F., Dock B.S. Epidemic syphilis in maternal factors associated with congenital infection //Amer. J. of Gyneacology and Obstetrics. – </w:t>
      </w:r>
      <w:r>
        <w:rPr>
          <w:lang w:val="uk-UA"/>
        </w:rPr>
        <w:t>200</w:t>
      </w:r>
      <w:r w:rsidRPr="005107B9">
        <w:rPr>
          <w:lang w:val="uk-UA"/>
        </w:rPr>
        <w:t xml:space="preserve">4. - №2. – P. 535-540.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Mc. Kown R.R., Kapernick P.S. Syphilis in pregnancy // South Med. J. – 199</w:t>
      </w:r>
      <w:r>
        <w:rPr>
          <w:lang w:val="uk-UA"/>
        </w:rPr>
        <w:t>8</w:t>
      </w:r>
      <w:r w:rsidRPr="005107B9">
        <w:rPr>
          <w:lang w:val="uk-UA"/>
        </w:rPr>
        <w:t xml:space="preserve">. - №4. – P. 447-450.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Meyer L.C., Peacock J.L., Bland J.M. Symptoms and health problems in pregnancy: their association with social factors, smoking, alcogol, caffeine and attitude to pregnancy // Paediatr. Perinat. Epidemiol. - 199</w:t>
      </w:r>
      <w:r>
        <w:rPr>
          <w:lang w:val="uk-UA"/>
        </w:rPr>
        <w:t>8</w:t>
      </w:r>
      <w:r w:rsidRPr="005107B9">
        <w:rPr>
          <w:lang w:val="uk-UA"/>
        </w:rPr>
        <w:t xml:space="preserve">.- V.8, №2.- P. 145-155.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Mindel A., Tovey S.J., Williams P. Primary and secondary syphilis, 20 years experience // J. Epidemiology Genitourin Med. – </w:t>
      </w:r>
      <w:r>
        <w:rPr>
          <w:lang w:val="uk-UA"/>
        </w:rPr>
        <w:t>200</w:t>
      </w:r>
      <w:r w:rsidRPr="005107B9">
        <w:rPr>
          <w:lang w:val="uk-UA"/>
        </w:rPr>
        <w:t xml:space="preserve">3. - №6. – P. 361-364.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Mobley J.A., McKeown R.S., Jackson K.L. Risk factors for congenital syphilis in infants of women with syphilis in South Carolina// Amer.J. of Public Health – 1998 – V.88 - №4 – p. 597-602.</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Morrison J.J. Neonatal respiratory morbidity and mode of delivery at term: influence of timing of elective section // Br. J. Obstet. gynecol.- 199</w:t>
      </w:r>
      <w:r>
        <w:rPr>
          <w:lang w:val="uk-UA"/>
        </w:rPr>
        <w:t>7</w:t>
      </w:r>
      <w:r w:rsidRPr="005107B9">
        <w:rPr>
          <w:lang w:val="uk-UA"/>
        </w:rPr>
        <w:t xml:space="preserve">. - V.102. - P.101-106.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Moss R.D., Lefcovits A.M. Complications of pregnancy. - N.-Y., 199</w:t>
      </w:r>
      <w:r>
        <w:rPr>
          <w:lang w:val="uk-UA"/>
        </w:rPr>
        <w:t>9</w:t>
      </w:r>
      <w:r w:rsidRPr="005107B9">
        <w:rPr>
          <w:lang w:val="uk-UA"/>
        </w:rPr>
        <w:t xml:space="preserve">. - 568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Msall M.E., Buck G.M., Rogers B.T. Kindergarten readiness after extreme prematurity // AJDS.- 199</w:t>
      </w:r>
      <w:r>
        <w:rPr>
          <w:lang w:val="uk-UA"/>
        </w:rPr>
        <w:t>8</w:t>
      </w:r>
      <w:r w:rsidRPr="005107B9">
        <w:rPr>
          <w:lang w:val="uk-UA"/>
        </w:rPr>
        <w:t xml:space="preserve">.-V.146, №11.- P. 1371-1375.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Nathan L., Twikler DM, Peters MT. Fetal syphilis: correlations of sonographic and rabbit infectivity testing of amniotic fluid. J Ultrasound Med – 199</w:t>
      </w:r>
      <w:r>
        <w:rPr>
          <w:lang w:val="uk-UA"/>
        </w:rPr>
        <w:t>8</w:t>
      </w:r>
      <w:r w:rsidRPr="005107B9">
        <w:rPr>
          <w:lang w:val="uk-UA"/>
        </w:rPr>
        <w:t>; 12(2):97-101.</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Nicolaides K., Shawwa L., Brisot M. Ultrasonographycally detectable markers of fetal chromosomal defects // Ultrasound Obstet. Gynecol. - 199</w:t>
      </w:r>
      <w:r>
        <w:rPr>
          <w:lang w:val="uk-UA"/>
        </w:rPr>
        <w:t>9</w:t>
      </w:r>
      <w:r w:rsidRPr="005107B9">
        <w:rPr>
          <w:lang w:val="uk-UA"/>
        </w:rPr>
        <w:t xml:space="preserve">.- V.3,1.-P. 56-69.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Ocak V., Sen C., Demirkiran F. et al. FHR monitoring and perinatal mortality in high-risk pregnancies // Europ. J. Obstet. Gynecol. - 199</w:t>
      </w:r>
      <w:r>
        <w:rPr>
          <w:lang w:val="uk-UA"/>
        </w:rPr>
        <w:t>9</w:t>
      </w:r>
      <w:r w:rsidRPr="005107B9">
        <w:rPr>
          <w:lang w:val="uk-UA"/>
        </w:rPr>
        <w:t xml:space="preserve">. - V.44, №1.- P. 59-63. </w:t>
      </w:r>
    </w:p>
    <w:p w:rsidR="00366FFA" w:rsidRPr="005107B9" w:rsidRDefault="00366FFA" w:rsidP="00BB7617">
      <w:pPr>
        <w:pStyle w:val="affffffff6"/>
        <w:numPr>
          <w:ilvl w:val="0"/>
          <w:numId w:val="64"/>
        </w:numPr>
        <w:suppressAutoHyphens w:val="0"/>
        <w:spacing w:after="0" w:line="360" w:lineRule="auto"/>
        <w:ind w:left="0" w:firstLine="709"/>
        <w:jc w:val="both"/>
        <w:rPr>
          <w:szCs w:val="28"/>
        </w:rPr>
      </w:pPr>
      <w:r w:rsidRPr="00366FFA">
        <w:rPr>
          <w:szCs w:val="28"/>
          <w:lang w:val="en-US"/>
        </w:rPr>
        <w:t xml:space="preserve">Opsjon SL, Wathen NC, Tingulstad S, Wiedswang G, Sundan A, Waage A, et al. “Tumor necrosis factor, interleukin-1, and interleukin-6 in normal human parturition.”// </w:t>
      </w:r>
      <w:r w:rsidRPr="005107B9">
        <w:rPr>
          <w:szCs w:val="28"/>
        </w:rPr>
        <w:t>Am J Obstet Gynecol – 199</w:t>
      </w:r>
      <w:r>
        <w:rPr>
          <w:szCs w:val="28"/>
        </w:rPr>
        <w:t>9</w:t>
      </w:r>
      <w:r w:rsidRPr="005107B9">
        <w:rPr>
          <w:szCs w:val="28"/>
        </w:rPr>
        <w:t>; 169:397-404.</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Parker CRJr, Wendel GD. The effects of syphilis on endocrine function of the fetoplacental unit. Am J Obst Gynec -  </w:t>
      </w:r>
      <w:r>
        <w:rPr>
          <w:lang w:val="uk-UA"/>
        </w:rPr>
        <w:t>2007.</w:t>
      </w:r>
      <w:r w:rsidRPr="005107B9">
        <w:rPr>
          <w:lang w:val="uk-UA"/>
        </w:rPr>
        <w:t xml:space="preserve"> – 159(6)-1327-1331.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Phelan J.P., Ock M. Perinatal observations in fourty-eight neurologically impaired term infants // Am. J. Obstet. Gynecol.-</w:t>
      </w:r>
      <w:r>
        <w:rPr>
          <w:lang w:val="uk-UA"/>
        </w:rPr>
        <w:t>200</w:t>
      </w:r>
      <w:r w:rsidRPr="005107B9">
        <w:rPr>
          <w:lang w:val="uk-UA"/>
        </w:rPr>
        <w:t xml:space="preserve">4.-V.171, №2.- P. 424-431.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Plotz E. J. Vaginale Entbindung  nach vordus gegen einem Kaiserschnitt //Gynec. – </w:t>
      </w:r>
      <w:r>
        <w:rPr>
          <w:lang w:val="uk-UA"/>
        </w:rPr>
        <w:t>200</w:t>
      </w:r>
      <w:r w:rsidRPr="005107B9">
        <w:rPr>
          <w:lang w:val="uk-UA"/>
        </w:rPr>
        <w:t xml:space="preserve">6. – Vol. 19, №1. – P. 1-2.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Plotz F., van Essen A., Bosschaart A. Cerebro-costo-mandibular syndrome // Ultrasound Obstet. Gynecol. -199</w:t>
      </w:r>
      <w:r>
        <w:rPr>
          <w:lang w:val="uk-UA"/>
        </w:rPr>
        <w:t>8</w:t>
      </w:r>
      <w:r w:rsidRPr="005107B9">
        <w:rPr>
          <w:lang w:val="uk-UA"/>
        </w:rPr>
        <w:t xml:space="preserve">. -V.62.-P. 286-292.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Preston F.E., Rosendaal F.R., Walker I.D. Increased fetal loss in women with heritable thrombophilia // Lancet. - 199</w:t>
      </w:r>
      <w:r>
        <w:rPr>
          <w:lang w:val="uk-UA"/>
        </w:rPr>
        <w:t>9</w:t>
      </w:r>
      <w:r w:rsidRPr="005107B9">
        <w:rPr>
          <w:lang w:val="uk-UA"/>
        </w:rPr>
        <w:t xml:space="preserve">.-V.348, №9032.- P. 913-916.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Prevalence of syphilis in womens with second tremister miscarriage and women attending antenatal care in second trimester /Lindstrand A., Bergstom S., Bugalho A., et.al. – Uppsala: Genitourinary Medicine. – 199</w:t>
      </w:r>
      <w:r>
        <w:rPr>
          <w:lang w:val="uk-UA"/>
        </w:rPr>
        <w:t>9</w:t>
      </w:r>
      <w:r w:rsidRPr="005107B9">
        <w:rPr>
          <w:lang w:val="uk-UA"/>
        </w:rPr>
        <w:t xml:space="preserve">. – 431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Quality development in perinatal care - the OBSQID Project.-Copenhagen: WHO, Reg. Off. Eur., 1998. – 16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Ray J.G. lues-lues: maternal and fetal considerations of syphilis Obstetrical and Gyneacological survey. – </w:t>
      </w:r>
      <w:r>
        <w:rPr>
          <w:lang w:val="uk-UA"/>
        </w:rPr>
        <w:t>200</w:t>
      </w:r>
      <w:r w:rsidRPr="005107B9">
        <w:rPr>
          <w:lang w:val="uk-UA"/>
        </w:rPr>
        <w:t xml:space="preserve">5. - №12. – P. 845-850.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Richardson B.S. Fetal adaptive responses to hupoxemia. In: Pediatrics and Perinatology. The scientific basis. Ed.by P.D.Glucrman, M.A.Heymann-Arnold. London, 199</w:t>
      </w:r>
      <w:r>
        <w:rPr>
          <w:lang w:val="uk-UA"/>
        </w:rPr>
        <w:t>7</w:t>
      </w:r>
      <w:r w:rsidRPr="005107B9">
        <w:rPr>
          <w:lang w:val="uk-UA"/>
        </w:rPr>
        <w:t xml:space="preserve">.- P. 228-233.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Rolfs R. T. Tretment of syphilis. – Atlanta: Clinical Infectious Diseases, 199</w:t>
      </w:r>
      <w:r>
        <w:rPr>
          <w:lang w:val="uk-UA"/>
        </w:rPr>
        <w:t>8</w:t>
      </w:r>
      <w:r w:rsidRPr="005107B9">
        <w:rPr>
          <w:lang w:val="uk-UA"/>
        </w:rPr>
        <w:t xml:space="preserve">. – 273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Ruffieux C., Marazzi A., Paccaund F. The circadian rhythm of the perinatal mortality rate in Switzerland // Am. J. Epidemiol.-199</w:t>
      </w:r>
      <w:r>
        <w:rPr>
          <w:lang w:val="uk-UA"/>
        </w:rPr>
        <w:t>8</w:t>
      </w:r>
      <w:r w:rsidRPr="005107B9">
        <w:rPr>
          <w:lang w:val="uk-UA"/>
        </w:rPr>
        <w:t xml:space="preserve">. - V.135, № 8.- P. 936-952.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Ruf H., Chau C., Gamerre M. Apport du Doppler au prognostic fetal // Pediatric. - </w:t>
      </w:r>
      <w:r>
        <w:rPr>
          <w:lang w:val="uk-UA"/>
        </w:rPr>
        <w:t>200</w:t>
      </w:r>
      <w:r w:rsidRPr="005107B9">
        <w:rPr>
          <w:lang w:val="uk-UA"/>
        </w:rPr>
        <w:t xml:space="preserve">2.-V.47, №5.- P .371-374.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Rurak D.W., Richardson B.S., Patrick J.E. et al. Oxygen consumption in the fatal lamb during sustained hypoxemia with progressive academia // Am. J. Physiol.- </w:t>
      </w:r>
      <w:r>
        <w:rPr>
          <w:lang w:val="uk-UA"/>
        </w:rPr>
        <w:t>200</w:t>
      </w:r>
      <w:r w:rsidRPr="005107B9">
        <w:rPr>
          <w:lang w:val="uk-UA"/>
        </w:rPr>
        <w:t xml:space="preserve">0.- V.258.- P. 1108-1110.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Rutgers S. Syphilis in pregnency: a medical audit in a rural district // Central. African J. of Medicint. – 199</w:t>
      </w:r>
      <w:r>
        <w:rPr>
          <w:lang w:val="uk-UA"/>
        </w:rPr>
        <w:t>8</w:t>
      </w:r>
      <w:r w:rsidRPr="005107B9">
        <w:rPr>
          <w:lang w:val="uk-UA"/>
        </w:rPr>
        <w:t xml:space="preserve">. - №12. – P. 248-253.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Scmitz J.L., Gertis K.S., Mauney C. Laboratory diagnosis of congenital syphilis by immunoglobulin M (Ig M) and IgA immunoblotting // Clinical and Diagnostic Laboratory Immunology. – 199</w:t>
      </w:r>
      <w:r>
        <w:rPr>
          <w:lang w:val="uk-UA"/>
        </w:rPr>
        <w:t>9</w:t>
      </w:r>
      <w:r w:rsidRPr="005107B9">
        <w:rPr>
          <w:lang w:val="uk-UA"/>
        </w:rPr>
        <w:t xml:space="preserve">. - №1. – P. 32-37.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Serological screening sexually transmitted infections in pregnency: is there any value in re-screening for HIV and syphilis at the time of delivery? /Qolohle D.C., Hoosen A.A., Moodley J., Smith A.N. – South Africa: Genitourinary Medicine. – 199</w:t>
      </w:r>
      <w:r>
        <w:rPr>
          <w:lang w:val="uk-UA"/>
        </w:rPr>
        <w:t>9</w:t>
      </w:r>
      <w:r w:rsidRPr="005107B9">
        <w:rPr>
          <w:lang w:val="uk-UA"/>
        </w:rPr>
        <w:t xml:space="preserve">. – 67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Skov S., Miller P., Mulvey G. Syphilis in pregnancy: experience from a rural aboriginal community // Australian and New Zealand J. of Obstetrics and Gyneacology. – 199</w:t>
      </w:r>
      <w:r>
        <w:rPr>
          <w:lang w:val="uk-UA"/>
        </w:rPr>
        <w:t>9</w:t>
      </w:r>
      <w:r w:rsidRPr="005107B9">
        <w:rPr>
          <w:lang w:val="uk-UA"/>
        </w:rPr>
        <w:t>. - №5. – P. 230-231.</w:t>
      </w:r>
    </w:p>
    <w:p w:rsidR="00366FFA" w:rsidRPr="005107B9" w:rsidRDefault="00366FFA" w:rsidP="00BB7617">
      <w:pPr>
        <w:pStyle w:val="affffffff6"/>
        <w:numPr>
          <w:ilvl w:val="0"/>
          <w:numId w:val="64"/>
        </w:numPr>
        <w:suppressAutoHyphens w:val="0"/>
        <w:spacing w:after="0" w:line="360" w:lineRule="auto"/>
        <w:ind w:left="0" w:firstLine="709"/>
        <w:jc w:val="both"/>
        <w:rPr>
          <w:szCs w:val="28"/>
        </w:rPr>
      </w:pPr>
      <w:r w:rsidRPr="00366FFA">
        <w:rPr>
          <w:szCs w:val="28"/>
          <w:lang w:val="en-US"/>
        </w:rPr>
        <w:t xml:space="preserve">Steinborn A., Ch. Von Gall, Hildenbrand R. Identification of Placental Cytokine-Producing Cells in Term and Preterm Labor.// </w:t>
      </w:r>
      <w:r w:rsidRPr="005107B9">
        <w:rPr>
          <w:szCs w:val="28"/>
        </w:rPr>
        <w:t xml:space="preserve">Obstetrics &amp; Gynecology. – vv.91, №3, 03.1998.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Sweet R.L., Landers D., Wolker C. Chlamydia trachomatis infection and pregnancy outcome // Amer. J. Obstet. Gynecol. – 199</w:t>
      </w:r>
      <w:r>
        <w:rPr>
          <w:lang w:val="uk-UA"/>
        </w:rPr>
        <w:t>8</w:t>
      </w:r>
      <w:r w:rsidRPr="005107B9">
        <w:rPr>
          <w:lang w:val="uk-UA"/>
        </w:rPr>
        <w:t xml:space="preserve">. - №4. – P. 824-834.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lastRenderedPageBreak/>
        <w:t>Vergani P., Chidini A., Locatelli A. Risk factors for pulmonary hypoplasia in second-trimester premature rupture of membranes // Am. J. Obstet. Gynecol. - 199</w:t>
      </w:r>
      <w:r>
        <w:rPr>
          <w:lang w:val="uk-UA"/>
        </w:rPr>
        <w:t>7</w:t>
      </w:r>
      <w:r w:rsidRPr="005107B9">
        <w:rPr>
          <w:lang w:val="uk-UA"/>
        </w:rPr>
        <w:t xml:space="preserve">.- V.170, № 5, Part 1.- P. 1359-1364.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Volpe J.J. Brain injury in the premature infant-current concepts of  pathogenesis and prevention // Biol. Neonat.- 199</w:t>
      </w:r>
      <w:r>
        <w:rPr>
          <w:lang w:val="uk-UA"/>
        </w:rPr>
        <w:t>8</w:t>
      </w:r>
      <w:r w:rsidRPr="005107B9">
        <w:rPr>
          <w:lang w:val="uk-UA"/>
        </w:rPr>
        <w:t xml:space="preserve">.-V.62.-P. 231-236.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Warner R., Appleby L., Whitton A. Demographic and obstetric risk factors for postnatal psychiatric morbidity // Br. J. Psychiatry.-</w:t>
      </w:r>
      <w:r>
        <w:rPr>
          <w:lang w:val="uk-UA"/>
        </w:rPr>
        <w:t>200</w:t>
      </w:r>
      <w:r w:rsidRPr="005107B9">
        <w:rPr>
          <w:lang w:val="uk-UA"/>
        </w:rPr>
        <w:t xml:space="preserve">6.-V.168, №5.-Р. 607-611.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Werler M.M., Louik C., Shapiro S., Mitchell A.A. Prepregnant weight  in relation to risk of neural tube defects // JAMA.-</w:t>
      </w:r>
      <w:r>
        <w:rPr>
          <w:lang w:val="uk-UA"/>
        </w:rPr>
        <w:t>2005</w:t>
      </w:r>
      <w:r w:rsidRPr="005107B9">
        <w:rPr>
          <w:lang w:val="uk-UA"/>
        </w:rPr>
        <w:t xml:space="preserve">.-V.275, №14.-P. 1089-1092.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Wisdom A. A colour atlas of venerology. – Holland, 199</w:t>
      </w:r>
      <w:r>
        <w:rPr>
          <w:lang w:val="uk-UA"/>
        </w:rPr>
        <w:t xml:space="preserve">7. –     </w:t>
      </w:r>
      <w:r w:rsidRPr="005107B9">
        <w:rPr>
          <w:lang w:val="uk-UA"/>
        </w:rPr>
        <w:t xml:space="preserve">464 p.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Whiley R. treatment of congenital cytomegalovirus disease // The Ped. Infec. Dis. - 1997.- №3 - Р. 277-278. </w:t>
      </w:r>
    </w:p>
    <w:p w:rsidR="00366FFA" w:rsidRPr="005107B9" w:rsidRDefault="00366FFA" w:rsidP="00BB7617">
      <w:pPr>
        <w:pStyle w:val="affffffff"/>
        <w:numPr>
          <w:ilvl w:val="0"/>
          <w:numId w:val="64"/>
        </w:numPr>
        <w:tabs>
          <w:tab w:val="clear" w:pos="360"/>
          <w:tab w:val="num" w:pos="-142"/>
        </w:tabs>
        <w:suppressAutoHyphens w:val="0"/>
        <w:spacing w:after="0" w:line="360" w:lineRule="auto"/>
        <w:ind w:left="0" w:firstLine="709"/>
        <w:jc w:val="both"/>
        <w:rPr>
          <w:lang w:val="uk-UA"/>
        </w:rPr>
      </w:pPr>
      <w:r w:rsidRPr="005107B9">
        <w:rPr>
          <w:lang w:val="uk-UA"/>
        </w:rPr>
        <w:t xml:space="preserve"> Whittle M.J., Hanretty K.P., Primrose M.H. Sereening for the compromised fetus: A randomized  trial of umbilical artery velocimetry in unselected pregnancies // Am. J. Obstet. Gynecol.-199</w:t>
      </w:r>
      <w:r>
        <w:rPr>
          <w:lang w:val="uk-UA"/>
        </w:rPr>
        <w:t>8</w:t>
      </w:r>
      <w:r w:rsidRPr="005107B9">
        <w:rPr>
          <w:lang w:val="uk-UA"/>
        </w:rPr>
        <w:t>.-V.170, №2.-P. 555-559.</w:t>
      </w:r>
    </w:p>
    <w:p w:rsidR="00366FFA" w:rsidRPr="00F278D3" w:rsidRDefault="00366FFA" w:rsidP="00BB7617">
      <w:pPr>
        <w:pStyle w:val="affffffff"/>
        <w:numPr>
          <w:ilvl w:val="0"/>
          <w:numId w:val="64"/>
        </w:numPr>
        <w:tabs>
          <w:tab w:val="clear" w:pos="360"/>
          <w:tab w:val="num" w:pos="-142"/>
        </w:tabs>
        <w:suppressAutoHyphens w:val="0"/>
        <w:spacing w:after="0" w:line="360" w:lineRule="auto"/>
        <w:ind w:left="0" w:firstLine="709"/>
        <w:jc w:val="both"/>
        <w:rPr>
          <w:szCs w:val="28"/>
          <w:lang w:val="uk-UA"/>
        </w:rPr>
      </w:pPr>
      <w:r w:rsidRPr="00F278D3">
        <w:rPr>
          <w:lang w:val="uk-UA"/>
        </w:rPr>
        <w:t xml:space="preserve"> Zimmetmann R. Syphilis screening in pregnancy. – German: Geburshilfe, 199</w:t>
      </w:r>
      <w:r>
        <w:rPr>
          <w:lang w:val="uk-UA"/>
        </w:rPr>
        <w:t>9</w:t>
      </w:r>
      <w:r w:rsidRPr="00F278D3">
        <w:rPr>
          <w:lang w:val="uk-UA"/>
        </w:rPr>
        <w:t xml:space="preserve">. – 296 p. </w:t>
      </w:r>
    </w:p>
    <w:p w:rsidR="00366FFA" w:rsidRPr="00366FFA" w:rsidRDefault="00366FFA" w:rsidP="00366FFA">
      <w:pPr>
        <w:pStyle w:val="affffffff6"/>
        <w:jc w:val="both"/>
        <w:rPr>
          <w:lang w:val="en-US"/>
        </w:rPr>
      </w:pPr>
    </w:p>
    <w:p w:rsidR="00366FFA" w:rsidRPr="003E3049" w:rsidRDefault="00366FFA" w:rsidP="00366FFA">
      <w:pPr>
        <w:rPr>
          <w:lang w:val="uk-UA"/>
        </w:rPr>
      </w:pPr>
    </w:p>
    <w:p w:rsidR="008D571B" w:rsidRPr="00366FFA" w:rsidRDefault="008D571B" w:rsidP="00366FFA">
      <w:pPr>
        <w:pStyle w:val="24"/>
        <w:spacing w:after="0" w:line="360" w:lineRule="auto"/>
        <w:ind w:left="0"/>
        <w:jc w:val="both"/>
        <w:rPr>
          <w:szCs w:val="28"/>
          <w:lang w:val="uk-UA"/>
        </w:rPr>
      </w:pPr>
    </w:p>
    <w:p w:rsidR="00EC2F77" w:rsidRPr="00366FFA" w:rsidRDefault="00EC2F77" w:rsidP="00EC19D4">
      <w:pPr>
        <w:spacing w:line="360" w:lineRule="auto"/>
        <w:rPr>
          <w:sz w:val="28"/>
          <w:szCs w:val="28"/>
          <w:lang w:val="en-US"/>
        </w:rPr>
      </w:pPr>
    </w:p>
    <w:p w:rsidR="0068362D" w:rsidRPr="00031E5A" w:rsidRDefault="0068362D" w:rsidP="00517E2B">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17" w:rsidRDefault="00BB7617">
      <w:r>
        <w:separator/>
      </w:r>
    </w:p>
  </w:endnote>
  <w:endnote w:type="continuationSeparator" w:id="0">
    <w:p w:rsidR="00BB7617" w:rsidRDefault="00BB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17" w:rsidRDefault="00BB7617">
      <w:r>
        <w:separator/>
      </w:r>
    </w:p>
  </w:footnote>
  <w:footnote w:type="continuationSeparator" w:id="0">
    <w:p w:rsidR="00BB7617" w:rsidRDefault="00BB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64E128D"/>
    <w:multiLevelType w:val="multilevel"/>
    <w:tmpl w:val="D09C845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C6B6836"/>
    <w:multiLevelType w:val="multilevel"/>
    <w:tmpl w:val="71FA28C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nsid w:val="1F9840FA"/>
    <w:multiLevelType w:val="multilevel"/>
    <w:tmpl w:val="7C0EADC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7">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6">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681487"/>
    <w:multiLevelType w:val="hybridMultilevel"/>
    <w:tmpl w:val="CA3A99A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8">
    <w:nsid w:val="57286925"/>
    <w:multiLevelType w:val="hybridMultilevel"/>
    <w:tmpl w:val="227EBB78"/>
    <w:lvl w:ilvl="0" w:tplc="16C007D8">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9">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94B1FE0"/>
    <w:multiLevelType w:val="multilevel"/>
    <w:tmpl w:val="D38E7F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3">
    <w:nsid w:val="6E9D534E"/>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5"/>
  </w:num>
  <w:num w:numId="45">
    <w:abstractNumId w:val="5"/>
  </w:num>
  <w:num w:numId="46">
    <w:abstractNumId w:val="50"/>
  </w:num>
  <w:num w:numId="47">
    <w:abstractNumId w:val="54"/>
  </w:num>
  <w:num w:numId="48">
    <w:abstractNumId w:val="56"/>
  </w:num>
  <w:num w:numId="49">
    <w:abstractNumId w:val="61"/>
  </w:num>
  <w:num w:numId="50">
    <w:abstractNumId w:val="48"/>
  </w:num>
  <w:num w:numId="51">
    <w:abstractNumId w:val="59"/>
  </w:num>
  <w:num w:numId="52">
    <w:abstractNumId w:val="52"/>
  </w:num>
  <w:num w:numId="53">
    <w:abstractNumId w:val="49"/>
  </w:num>
  <w:num w:numId="54">
    <w:abstractNumId w:val="53"/>
  </w:num>
  <w:num w:numId="55">
    <w:abstractNumId w:val="47"/>
  </w:num>
  <w:num w:numId="56">
    <w:abstractNumId w:val="44"/>
  </w:num>
  <w:num w:numId="57">
    <w:abstractNumId w:val="60"/>
  </w:num>
  <w:num w:numId="58">
    <w:abstractNumId w:val="62"/>
  </w:num>
  <w:num w:numId="59">
    <w:abstractNumId w:val="42"/>
  </w:num>
  <w:num w:numId="60">
    <w:abstractNumId w:val="46"/>
  </w:num>
  <w:num w:numId="61">
    <w:abstractNumId w:val="45"/>
  </w:num>
  <w:num w:numId="62">
    <w:abstractNumId w:val="58"/>
  </w:num>
  <w:num w:numId="63">
    <w:abstractNumId w:val="57"/>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616"/>
    <w:rsid w:val="00074AD3"/>
    <w:rsid w:val="00075237"/>
    <w:rsid w:val="0007671E"/>
    <w:rsid w:val="0007728B"/>
    <w:rsid w:val="0008255B"/>
    <w:rsid w:val="00082AE0"/>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470"/>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3803"/>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0725"/>
    <w:rsid w:val="00151077"/>
    <w:rsid w:val="00152934"/>
    <w:rsid w:val="00152F46"/>
    <w:rsid w:val="0015371E"/>
    <w:rsid w:val="001553E1"/>
    <w:rsid w:val="00155A25"/>
    <w:rsid w:val="00162A81"/>
    <w:rsid w:val="0016556C"/>
    <w:rsid w:val="0016638F"/>
    <w:rsid w:val="0017178B"/>
    <w:rsid w:val="001728D1"/>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B6842"/>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382"/>
    <w:rsid w:val="002435E8"/>
    <w:rsid w:val="00244797"/>
    <w:rsid w:val="00244DE9"/>
    <w:rsid w:val="002464E1"/>
    <w:rsid w:val="00250BB5"/>
    <w:rsid w:val="00251BCD"/>
    <w:rsid w:val="0025287C"/>
    <w:rsid w:val="00252F9F"/>
    <w:rsid w:val="00254394"/>
    <w:rsid w:val="00254C99"/>
    <w:rsid w:val="0025574B"/>
    <w:rsid w:val="00255B15"/>
    <w:rsid w:val="00256B4D"/>
    <w:rsid w:val="00263ED5"/>
    <w:rsid w:val="0026414C"/>
    <w:rsid w:val="00265681"/>
    <w:rsid w:val="00267173"/>
    <w:rsid w:val="00267579"/>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66FFA"/>
    <w:rsid w:val="003709EE"/>
    <w:rsid w:val="0037133E"/>
    <w:rsid w:val="0037221E"/>
    <w:rsid w:val="003723CF"/>
    <w:rsid w:val="00372848"/>
    <w:rsid w:val="0037513E"/>
    <w:rsid w:val="00375439"/>
    <w:rsid w:val="00375964"/>
    <w:rsid w:val="00377750"/>
    <w:rsid w:val="00377A7C"/>
    <w:rsid w:val="00381CA8"/>
    <w:rsid w:val="003827D7"/>
    <w:rsid w:val="00383B3E"/>
    <w:rsid w:val="00383E52"/>
    <w:rsid w:val="00385E18"/>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F05FC"/>
    <w:rsid w:val="003F1EBF"/>
    <w:rsid w:val="003F2351"/>
    <w:rsid w:val="003F2A08"/>
    <w:rsid w:val="003F3B03"/>
    <w:rsid w:val="0040080F"/>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389"/>
    <w:rsid w:val="004218C7"/>
    <w:rsid w:val="004248AE"/>
    <w:rsid w:val="00425029"/>
    <w:rsid w:val="004278D9"/>
    <w:rsid w:val="004313DD"/>
    <w:rsid w:val="0043292D"/>
    <w:rsid w:val="004409F4"/>
    <w:rsid w:val="00444065"/>
    <w:rsid w:val="004446BB"/>
    <w:rsid w:val="00445F2A"/>
    <w:rsid w:val="00450630"/>
    <w:rsid w:val="0045138D"/>
    <w:rsid w:val="0045213A"/>
    <w:rsid w:val="00453A09"/>
    <w:rsid w:val="00457062"/>
    <w:rsid w:val="00457539"/>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A83"/>
    <w:rsid w:val="004B0434"/>
    <w:rsid w:val="004B158F"/>
    <w:rsid w:val="004B236B"/>
    <w:rsid w:val="004B38A8"/>
    <w:rsid w:val="004B4D02"/>
    <w:rsid w:val="004B59E3"/>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3C33"/>
    <w:rsid w:val="00507322"/>
    <w:rsid w:val="00510B19"/>
    <w:rsid w:val="00511E9A"/>
    <w:rsid w:val="00511FB9"/>
    <w:rsid w:val="005133C6"/>
    <w:rsid w:val="00513F9B"/>
    <w:rsid w:val="0051424C"/>
    <w:rsid w:val="00515CAE"/>
    <w:rsid w:val="0051645F"/>
    <w:rsid w:val="00517E2B"/>
    <w:rsid w:val="005202AA"/>
    <w:rsid w:val="00520D8A"/>
    <w:rsid w:val="00520DB5"/>
    <w:rsid w:val="00522117"/>
    <w:rsid w:val="0052468D"/>
    <w:rsid w:val="00524D1A"/>
    <w:rsid w:val="00525F5A"/>
    <w:rsid w:val="0052614D"/>
    <w:rsid w:val="00527FB6"/>
    <w:rsid w:val="00535170"/>
    <w:rsid w:val="00536854"/>
    <w:rsid w:val="0054065E"/>
    <w:rsid w:val="005411D7"/>
    <w:rsid w:val="00542193"/>
    <w:rsid w:val="00542D3F"/>
    <w:rsid w:val="005453BC"/>
    <w:rsid w:val="005506B9"/>
    <w:rsid w:val="005534DE"/>
    <w:rsid w:val="0055493C"/>
    <w:rsid w:val="00556060"/>
    <w:rsid w:val="00556BD0"/>
    <w:rsid w:val="00560081"/>
    <w:rsid w:val="005600ED"/>
    <w:rsid w:val="00560B56"/>
    <w:rsid w:val="00562772"/>
    <w:rsid w:val="005633A5"/>
    <w:rsid w:val="00565443"/>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8F0"/>
    <w:rsid w:val="005B3882"/>
    <w:rsid w:val="005B5702"/>
    <w:rsid w:val="005C0E6E"/>
    <w:rsid w:val="005C10AC"/>
    <w:rsid w:val="005C36EF"/>
    <w:rsid w:val="005C3CE3"/>
    <w:rsid w:val="005C4882"/>
    <w:rsid w:val="005C569C"/>
    <w:rsid w:val="005C5706"/>
    <w:rsid w:val="005C584E"/>
    <w:rsid w:val="005C6846"/>
    <w:rsid w:val="005D086D"/>
    <w:rsid w:val="005D3104"/>
    <w:rsid w:val="005D433C"/>
    <w:rsid w:val="005D45D2"/>
    <w:rsid w:val="005D4C97"/>
    <w:rsid w:val="005D6044"/>
    <w:rsid w:val="005D6780"/>
    <w:rsid w:val="005D715F"/>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28C9"/>
    <w:rsid w:val="00612DF3"/>
    <w:rsid w:val="00613987"/>
    <w:rsid w:val="00614715"/>
    <w:rsid w:val="00616BC2"/>
    <w:rsid w:val="00616F83"/>
    <w:rsid w:val="00617168"/>
    <w:rsid w:val="00617189"/>
    <w:rsid w:val="0062020F"/>
    <w:rsid w:val="00621463"/>
    <w:rsid w:val="00625D9A"/>
    <w:rsid w:val="00630A79"/>
    <w:rsid w:val="00631391"/>
    <w:rsid w:val="00635EEB"/>
    <w:rsid w:val="006365E1"/>
    <w:rsid w:val="00636CDB"/>
    <w:rsid w:val="006376DD"/>
    <w:rsid w:val="00637DCB"/>
    <w:rsid w:val="006410EB"/>
    <w:rsid w:val="00643A4E"/>
    <w:rsid w:val="00643D5D"/>
    <w:rsid w:val="006451B6"/>
    <w:rsid w:val="00645857"/>
    <w:rsid w:val="00647FFC"/>
    <w:rsid w:val="00650A11"/>
    <w:rsid w:val="00650F42"/>
    <w:rsid w:val="00652FD6"/>
    <w:rsid w:val="0065359A"/>
    <w:rsid w:val="006649E1"/>
    <w:rsid w:val="006655E9"/>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5BE"/>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6F7AD5"/>
    <w:rsid w:val="00700395"/>
    <w:rsid w:val="00700A07"/>
    <w:rsid w:val="0070265A"/>
    <w:rsid w:val="007051C9"/>
    <w:rsid w:val="00706433"/>
    <w:rsid w:val="00710173"/>
    <w:rsid w:val="0071352E"/>
    <w:rsid w:val="0071365E"/>
    <w:rsid w:val="0071421D"/>
    <w:rsid w:val="00714EB5"/>
    <w:rsid w:val="0071510D"/>
    <w:rsid w:val="0071543A"/>
    <w:rsid w:val="00716C6A"/>
    <w:rsid w:val="00720D74"/>
    <w:rsid w:val="00721A31"/>
    <w:rsid w:val="00724CBB"/>
    <w:rsid w:val="00725AD9"/>
    <w:rsid w:val="00727B28"/>
    <w:rsid w:val="0073028E"/>
    <w:rsid w:val="00733FD1"/>
    <w:rsid w:val="007342C3"/>
    <w:rsid w:val="00734890"/>
    <w:rsid w:val="007406BD"/>
    <w:rsid w:val="0074121F"/>
    <w:rsid w:val="0074314A"/>
    <w:rsid w:val="00743F17"/>
    <w:rsid w:val="00751004"/>
    <w:rsid w:val="00752771"/>
    <w:rsid w:val="007540A1"/>
    <w:rsid w:val="00760C9A"/>
    <w:rsid w:val="00763C76"/>
    <w:rsid w:val="00764E0B"/>
    <w:rsid w:val="00771DB1"/>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2EA2"/>
    <w:rsid w:val="007C548E"/>
    <w:rsid w:val="007C6B1D"/>
    <w:rsid w:val="007D1744"/>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1"/>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A79"/>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5FF6"/>
    <w:rsid w:val="00906DDE"/>
    <w:rsid w:val="00910387"/>
    <w:rsid w:val="0091125E"/>
    <w:rsid w:val="00911335"/>
    <w:rsid w:val="00912E5F"/>
    <w:rsid w:val="009138DD"/>
    <w:rsid w:val="00915142"/>
    <w:rsid w:val="00915998"/>
    <w:rsid w:val="00916829"/>
    <w:rsid w:val="0091689C"/>
    <w:rsid w:val="0092165F"/>
    <w:rsid w:val="00921678"/>
    <w:rsid w:val="00922613"/>
    <w:rsid w:val="009247E7"/>
    <w:rsid w:val="00924E7E"/>
    <w:rsid w:val="00930753"/>
    <w:rsid w:val="009325EE"/>
    <w:rsid w:val="009358F5"/>
    <w:rsid w:val="00935F1E"/>
    <w:rsid w:val="00937513"/>
    <w:rsid w:val="00937AFD"/>
    <w:rsid w:val="009415C7"/>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4EAF"/>
    <w:rsid w:val="00975210"/>
    <w:rsid w:val="009767F9"/>
    <w:rsid w:val="00983B97"/>
    <w:rsid w:val="00985361"/>
    <w:rsid w:val="00985B56"/>
    <w:rsid w:val="00985F2A"/>
    <w:rsid w:val="00986228"/>
    <w:rsid w:val="00986350"/>
    <w:rsid w:val="009864BD"/>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3AE7"/>
    <w:rsid w:val="009F4463"/>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526"/>
    <w:rsid w:val="00A23A7B"/>
    <w:rsid w:val="00A24495"/>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6DB"/>
    <w:rsid w:val="00A7482D"/>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0AF2"/>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23F78"/>
    <w:rsid w:val="00B2581C"/>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60608"/>
    <w:rsid w:val="00B61A10"/>
    <w:rsid w:val="00B62D95"/>
    <w:rsid w:val="00B63E54"/>
    <w:rsid w:val="00B64050"/>
    <w:rsid w:val="00B65D2C"/>
    <w:rsid w:val="00B66377"/>
    <w:rsid w:val="00B66470"/>
    <w:rsid w:val="00B6747B"/>
    <w:rsid w:val="00B70C93"/>
    <w:rsid w:val="00B7350D"/>
    <w:rsid w:val="00B74947"/>
    <w:rsid w:val="00B751CE"/>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17"/>
    <w:rsid w:val="00BB7690"/>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46BD"/>
    <w:rsid w:val="00BF54BF"/>
    <w:rsid w:val="00BF6A39"/>
    <w:rsid w:val="00C003D5"/>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2E7D"/>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6C26"/>
    <w:rsid w:val="00CA75AE"/>
    <w:rsid w:val="00CA7E0D"/>
    <w:rsid w:val="00CB0A45"/>
    <w:rsid w:val="00CB1420"/>
    <w:rsid w:val="00CB1C7A"/>
    <w:rsid w:val="00CB2DD4"/>
    <w:rsid w:val="00CB5B02"/>
    <w:rsid w:val="00CB74DD"/>
    <w:rsid w:val="00CB788E"/>
    <w:rsid w:val="00CC0098"/>
    <w:rsid w:val="00CC139D"/>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57DA6"/>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3160"/>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0789"/>
    <w:rsid w:val="00EC1984"/>
    <w:rsid w:val="00EC19D4"/>
    <w:rsid w:val="00EC1BF9"/>
    <w:rsid w:val="00EC292D"/>
    <w:rsid w:val="00EC2F77"/>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0F9F"/>
    <w:rsid w:val="00F1110B"/>
    <w:rsid w:val="00F11A52"/>
    <w:rsid w:val="00F11F21"/>
    <w:rsid w:val="00F131F6"/>
    <w:rsid w:val="00F14DF3"/>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431B"/>
    <w:rsid w:val="00F864E0"/>
    <w:rsid w:val="00F874CA"/>
    <w:rsid w:val="00F9000F"/>
    <w:rsid w:val="00F90A19"/>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BalloonText">
    <w:name w:val="Balloon Text"/>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PlainText">
    <w:name w:val="Plain Text"/>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5">
    <w:name w:val="Body Text2"/>
    <w:basedOn w:val="af2"/>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2">
    <w:name w:val="Диссертационный"/>
    <w:basedOn w:val="af2"/>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BalloonText">
    <w:name w:val="Balloon Text"/>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PlainText">
    <w:name w:val="Plain Text"/>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5">
    <w:name w:val="Body Text2"/>
    <w:basedOn w:val="af2"/>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2">
    <w:name w:val="Диссертационный"/>
    <w:basedOn w:val="af2"/>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8D03-A3B5-4E62-A67F-3CEED3E7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29</Pages>
  <Words>6558</Words>
  <Characters>37383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43854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342</cp:revision>
  <cp:lastPrinted>2009-02-06T08:36:00Z</cp:lastPrinted>
  <dcterms:created xsi:type="dcterms:W3CDTF">2015-03-22T11:10:00Z</dcterms:created>
  <dcterms:modified xsi:type="dcterms:W3CDTF">2015-08-28T12:15:00Z</dcterms:modified>
</cp:coreProperties>
</file>