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C3DD8" w14:textId="32761AAC" w:rsidR="000E6733" w:rsidRDefault="00EF4F54" w:rsidP="00EF4F5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Молодик Микола Сергійович. Обґрунтування конструктивно-технологічних параметрів системи пневмосепарації вороху в комбайнах для збирання смородини : Дис... канд. наук: 05.05.11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2005</w:t>
      </w:r>
    </w:p>
    <w:p w14:paraId="7C9204EC" w14:textId="77777777" w:rsidR="00EF4F54" w:rsidRPr="00EF4F54" w:rsidRDefault="00EF4F54" w:rsidP="00EF4F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F54">
        <w:rPr>
          <w:rFonts w:ascii="Times New Roman" w:eastAsia="Times New Roman" w:hAnsi="Times New Roman" w:cs="Times New Roman"/>
          <w:color w:val="000000"/>
          <w:sz w:val="27"/>
          <w:szCs w:val="27"/>
        </w:rPr>
        <w:t>Молодик М.С. Обґрунтування конструктивно-технологічних параметрів системи пневмосепарації вороху в комбайнах для збирання смородини. – Рукопис.</w:t>
      </w:r>
    </w:p>
    <w:p w14:paraId="08D3BBC3" w14:textId="77777777" w:rsidR="00EF4F54" w:rsidRPr="00EF4F54" w:rsidRDefault="00EF4F54" w:rsidP="00EF4F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F5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05.05.11 - машини і засоби механізації сільськогосподарського виробництва. – Таврійська державна агротехнічна академія, Мелітополь, 2004.</w:t>
      </w:r>
    </w:p>
    <w:p w14:paraId="3DD6DC37" w14:textId="77777777" w:rsidR="00EF4F54" w:rsidRPr="00EF4F54" w:rsidRDefault="00EF4F54" w:rsidP="00EF4F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F5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Дисертаційна робота присвячена питанням визначення раціональних параметрів технологічного процесу та системи пневмосепарації вороху в комбайнах для збирання смородини.</w:t>
      </w:r>
    </w:p>
    <w:p w14:paraId="76CB028B" w14:textId="77777777" w:rsidR="00EF4F54" w:rsidRPr="00EF4F54" w:rsidRDefault="00EF4F54" w:rsidP="00EF4F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F54">
        <w:rPr>
          <w:rFonts w:ascii="Times New Roman" w:eastAsia="Times New Roman" w:hAnsi="Times New Roman" w:cs="Times New Roman"/>
          <w:color w:val="000000"/>
          <w:sz w:val="27"/>
          <w:szCs w:val="27"/>
        </w:rPr>
        <w:t>Наведені результати теоретичних досліджень: попередньої сепарації вороху; попередньої підготовки вороху перед основною пневмосепарацією; визначення траєкторій руху фракцій в процесі пневмосепарації. Визначені раціональні параметри технологічного процесу та системи сепарації вороху в комбайнах для збирання смородини.</w:t>
      </w:r>
    </w:p>
    <w:p w14:paraId="652D8328" w14:textId="77777777" w:rsidR="00EF4F54" w:rsidRPr="00EF4F54" w:rsidRDefault="00EF4F54" w:rsidP="00EF4F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F54">
        <w:rPr>
          <w:rFonts w:ascii="Times New Roman" w:eastAsia="Times New Roman" w:hAnsi="Times New Roman" w:cs="Times New Roman"/>
          <w:color w:val="000000"/>
          <w:sz w:val="27"/>
          <w:szCs w:val="27"/>
        </w:rPr>
        <w:t>Приведені результати експериментальних і порівняльних досліджень технологічного процесу та системи сепарації вороху серійного і модернізованого комбайна.</w:t>
      </w:r>
    </w:p>
    <w:p w14:paraId="1E0D8EB1" w14:textId="77777777" w:rsidR="00EF4F54" w:rsidRPr="00EF4F54" w:rsidRDefault="00EF4F54" w:rsidP="00EF4F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4F54">
        <w:rPr>
          <w:rFonts w:ascii="Times New Roman" w:eastAsia="Times New Roman" w:hAnsi="Times New Roman" w:cs="Times New Roman"/>
          <w:color w:val="000000"/>
          <w:sz w:val="27"/>
          <w:szCs w:val="27"/>
        </w:rPr>
        <w:t>Економічними розрахунками доведена доцільність модернізації системи сепарації вороху в комбайнах для збирання смородини.</w:t>
      </w:r>
    </w:p>
    <w:p w14:paraId="0A5C1CEE" w14:textId="77777777" w:rsidR="00EF4F54" w:rsidRPr="00EF4F54" w:rsidRDefault="00EF4F54" w:rsidP="00EF4F54"/>
    <w:sectPr w:rsidR="00EF4F54" w:rsidRPr="00EF4F5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CAAF1" w14:textId="77777777" w:rsidR="003F1D08" w:rsidRDefault="003F1D08">
      <w:pPr>
        <w:spacing w:after="0" w:line="240" w:lineRule="auto"/>
      </w:pPr>
      <w:r>
        <w:separator/>
      </w:r>
    </w:p>
  </w:endnote>
  <w:endnote w:type="continuationSeparator" w:id="0">
    <w:p w14:paraId="0C557D33" w14:textId="77777777" w:rsidR="003F1D08" w:rsidRDefault="003F1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D0E57" w14:textId="77777777" w:rsidR="003F1D08" w:rsidRDefault="003F1D08">
      <w:pPr>
        <w:spacing w:after="0" w:line="240" w:lineRule="auto"/>
      </w:pPr>
      <w:r>
        <w:separator/>
      </w:r>
    </w:p>
  </w:footnote>
  <w:footnote w:type="continuationSeparator" w:id="0">
    <w:p w14:paraId="339FDEC9" w14:textId="77777777" w:rsidR="003F1D08" w:rsidRDefault="003F1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F1D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D08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3A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79459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3254</cp:revision>
  <dcterms:created xsi:type="dcterms:W3CDTF">2024-06-20T08:51:00Z</dcterms:created>
  <dcterms:modified xsi:type="dcterms:W3CDTF">2024-11-25T05:12:00Z</dcterms:modified>
  <cp:category/>
</cp:coreProperties>
</file>