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A6C61" w:rsidRDefault="008A6C61" w:rsidP="008A6C61">
      <w:r w:rsidRPr="00183029">
        <w:rPr>
          <w:rFonts w:ascii="Times New Roman" w:hAnsi="Times New Roman" w:cs="Times New Roman"/>
          <w:b/>
          <w:sz w:val="24"/>
          <w:szCs w:val="24"/>
        </w:rPr>
        <w:t>Ледвій Олена Іванівна,</w:t>
      </w:r>
      <w:r w:rsidRPr="00183029">
        <w:rPr>
          <w:rFonts w:ascii="Times New Roman" w:hAnsi="Times New Roman" w:cs="Times New Roman"/>
          <w:sz w:val="24"/>
          <w:szCs w:val="24"/>
        </w:rPr>
        <w:t xml:space="preserve"> асистент кафедри адміністративного та інформаційного права Навчально-наукового інституту права, психології та інноваційної освіти Національного університету «Львівська політехніка». Назва дисертації: «</w:t>
      </w:r>
      <w:r w:rsidRPr="00183029">
        <w:rPr>
          <w:rFonts w:ascii="Times New Roman" w:hAnsi="Times New Roman" w:cs="Times New Roman"/>
          <w:sz w:val="24"/>
          <w:szCs w:val="24"/>
          <w:shd w:val="clear" w:color="auto" w:fill="FFFFFF"/>
        </w:rPr>
        <w:t>Правові та організаційні засади запобігання правопорушенням у сфері страхування в Україні</w:t>
      </w:r>
      <w:r w:rsidRPr="00183029">
        <w:rPr>
          <w:rFonts w:ascii="Times New Roman" w:hAnsi="Times New Roman" w:cs="Times New Roman"/>
          <w:sz w:val="24"/>
          <w:szCs w:val="24"/>
        </w:rPr>
        <w:t xml:space="preserve">». Шифр та назва спеціальності – 12.00.07 – адміністративне право і процес; фінансове право; інформаційне право. </w:t>
      </w:r>
      <w:r w:rsidRPr="00183029">
        <w:rPr>
          <w:rFonts w:ascii="Times New Roman" w:hAnsi="Times New Roman" w:cs="Times New Roman"/>
          <w:spacing w:val="-2"/>
          <w:sz w:val="24"/>
          <w:szCs w:val="24"/>
        </w:rPr>
        <w:t>Спецрада Д 35.052.19 Національного університету «Львівська політехніка»</w:t>
      </w:r>
    </w:p>
    <w:sectPr w:rsidR="00CD7D1F" w:rsidRPr="008A6C6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8A6C61" w:rsidRPr="008A6C6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335E4-AC1D-441B-A516-2FA241B3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2021-09-03T10:11:00Z</dcterms:created>
  <dcterms:modified xsi:type="dcterms:W3CDTF">2021-09-03T10:11:00Z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