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3D" w:rsidRPr="0020333D" w:rsidRDefault="0020333D" w:rsidP="0020333D">
      <w:pPr>
        <w:rPr>
          <w:rFonts w:ascii="Verdana" w:hAnsi="Verdana"/>
          <w:color w:val="000000"/>
          <w:sz w:val="21"/>
          <w:szCs w:val="21"/>
          <w:shd w:val="clear" w:color="auto" w:fill="FFFFFF"/>
        </w:rPr>
      </w:pPr>
      <w:r w:rsidRPr="0020333D">
        <w:rPr>
          <w:rFonts w:ascii="Verdana" w:hAnsi="Verdana" w:hint="eastAsia"/>
          <w:color w:val="000000"/>
          <w:sz w:val="21"/>
          <w:szCs w:val="21"/>
          <w:shd w:val="clear" w:color="auto" w:fill="FFFFFF"/>
        </w:rPr>
        <w:t>Вербівська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Людмила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Василівна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доцент</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кафедри</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бізнесу</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та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управління</w:t>
      </w:r>
    </w:p>
    <w:p w:rsidR="0020333D" w:rsidRPr="0020333D" w:rsidRDefault="0020333D" w:rsidP="0020333D">
      <w:pPr>
        <w:rPr>
          <w:rFonts w:ascii="Verdana" w:hAnsi="Verdana"/>
          <w:color w:val="000000"/>
          <w:sz w:val="21"/>
          <w:szCs w:val="21"/>
          <w:shd w:val="clear" w:color="auto" w:fill="FFFFFF"/>
        </w:rPr>
      </w:pPr>
      <w:r w:rsidRPr="0020333D">
        <w:rPr>
          <w:rFonts w:ascii="Verdana" w:hAnsi="Verdana" w:hint="eastAsia"/>
          <w:color w:val="000000"/>
          <w:sz w:val="21"/>
          <w:szCs w:val="21"/>
          <w:shd w:val="clear" w:color="auto" w:fill="FFFFFF"/>
        </w:rPr>
        <w:t>персоналом</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Чернівецького</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національного</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університету</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імені</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Юрія</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Федьковича</w:t>
      </w:r>
      <w:r w:rsidRPr="0020333D">
        <w:rPr>
          <w:rFonts w:ascii="Verdana" w:hAnsi="Verdana"/>
          <w:color w:val="000000"/>
          <w:sz w:val="21"/>
          <w:szCs w:val="21"/>
          <w:shd w:val="clear" w:color="auto" w:fill="FFFFFF"/>
        </w:rPr>
        <w:t>.</w:t>
      </w:r>
    </w:p>
    <w:p w:rsidR="0020333D" w:rsidRPr="0020333D" w:rsidRDefault="0020333D" w:rsidP="0020333D">
      <w:pPr>
        <w:rPr>
          <w:rFonts w:ascii="Verdana" w:hAnsi="Verdana"/>
          <w:color w:val="000000"/>
          <w:sz w:val="21"/>
          <w:szCs w:val="21"/>
          <w:shd w:val="clear" w:color="auto" w:fill="FFFFFF"/>
        </w:rPr>
      </w:pPr>
      <w:r w:rsidRPr="0020333D">
        <w:rPr>
          <w:rFonts w:ascii="Verdana" w:hAnsi="Verdana" w:hint="eastAsia"/>
          <w:color w:val="000000"/>
          <w:sz w:val="21"/>
          <w:szCs w:val="21"/>
          <w:shd w:val="clear" w:color="auto" w:fill="FFFFFF"/>
        </w:rPr>
        <w:t>Назва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дисертації</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w:t>
      </w:r>
      <w:r w:rsidRPr="0020333D">
        <w:rPr>
          <w:rFonts w:ascii="Verdana" w:hAnsi="Verdana" w:hint="eastAsia"/>
          <w:color w:val="000000"/>
          <w:sz w:val="21"/>
          <w:szCs w:val="21"/>
          <w:shd w:val="clear" w:color="auto" w:fill="FFFFFF"/>
        </w:rPr>
        <w:t>Стратегічний</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розвиток</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системи</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електронного</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бізнесу</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в</w:t>
      </w:r>
    </w:p>
    <w:p w:rsidR="0020333D" w:rsidRPr="0020333D" w:rsidRDefault="0020333D" w:rsidP="0020333D">
      <w:pPr>
        <w:rPr>
          <w:rFonts w:ascii="Verdana" w:hAnsi="Verdana"/>
          <w:color w:val="000000"/>
          <w:sz w:val="21"/>
          <w:szCs w:val="21"/>
          <w:shd w:val="clear" w:color="auto" w:fill="FFFFFF"/>
        </w:rPr>
      </w:pPr>
      <w:r w:rsidRPr="0020333D">
        <w:rPr>
          <w:rFonts w:ascii="Verdana" w:hAnsi="Verdana" w:hint="eastAsia"/>
          <w:color w:val="000000"/>
          <w:sz w:val="21"/>
          <w:szCs w:val="21"/>
          <w:shd w:val="clear" w:color="auto" w:fill="FFFFFF"/>
        </w:rPr>
        <w:t>національній</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економіці</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України</w:t>
      </w:r>
      <w:r w:rsidRPr="0020333D">
        <w:rPr>
          <w:rFonts w:ascii="Verdana" w:hAnsi="Verdana" w:hint="eastAsia"/>
          <w:color w:val="000000"/>
          <w:sz w:val="21"/>
          <w:szCs w:val="21"/>
          <w:shd w:val="clear" w:color="auto" w:fill="FFFFFF"/>
        </w:rPr>
        <w:t>»</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Шифр</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та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назва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спеціальності</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w:t>
      </w:r>
      <w:r w:rsidRPr="0020333D">
        <w:rPr>
          <w:rFonts w:ascii="Verdana" w:hAnsi="Verdana"/>
          <w:color w:val="000000"/>
          <w:sz w:val="21"/>
          <w:szCs w:val="21"/>
          <w:shd w:val="clear" w:color="auto" w:fill="FFFFFF"/>
        </w:rPr>
        <w:t xml:space="preserve"> 08.00.03</w:t>
      </w:r>
    </w:p>
    <w:p w:rsidR="0020333D" w:rsidRPr="0020333D" w:rsidRDefault="0020333D" w:rsidP="0020333D">
      <w:pPr>
        <w:rPr>
          <w:rFonts w:ascii="Verdana" w:hAnsi="Verdana"/>
          <w:color w:val="000000"/>
          <w:sz w:val="21"/>
          <w:szCs w:val="21"/>
          <w:shd w:val="clear" w:color="auto" w:fill="FFFFFF"/>
        </w:rPr>
      </w:pPr>
      <w:r w:rsidRPr="0020333D">
        <w:rPr>
          <w:rFonts w:ascii="Verdana" w:hAnsi="Verdana" w:hint="eastAsia"/>
          <w:color w:val="000000"/>
          <w:sz w:val="21"/>
          <w:szCs w:val="21"/>
          <w:shd w:val="clear" w:color="auto" w:fill="FFFFFF"/>
        </w:rPr>
        <w:t>«</w:t>
      </w:r>
      <w:r w:rsidRPr="0020333D">
        <w:rPr>
          <w:rFonts w:ascii="Verdana" w:hAnsi="Verdana" w:hint="eastAsia"/>
          <w:color w:val="000000"/>
          <w:sz w:val="21"/>
          <w:szCs w:val="21"/>
          <w:shd w:val="clear" w:color="auto" w:fill="FFFFFF"/>
        </w:rPr>
        <w:t>Економіка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та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управління</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національним</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господарством</w:t>
      </w:r>
      <w:r w:rsidRPr="0020333D">
        <w:rPr>
          <w:rFonts w:ascii="Verdana" w:hAnsi="Verdana" w:hint="eastAsia"/>
          <w:color w:val="000000"/>
          <w:sz w:val="21"/>
          <w:szCs w:val="21"/>
          <w:shd w:val="clear" w:color="auto" w:fill="FFFFFF"/>
        </w:rPr>
        <w:t>»</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Спецрада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Д</w:t>
      </w:r>
      <w:r w:rsidRPr="0020333D">
        <w:rPr>
          <w:rFonts w:ascii="Verdana" w:hAnsi="Verdana"/>
          <w:color w:val="000000"/>
          <w:sz w:val="21"/>
          <w:szCs w:val="21"/>
          <w:shd w:val="clear" w:color="auto" w:fill="FFFFFF"/>
        </w:rPr>
        <w:t xml:space="preserve"> 41.052.10</w:t>
      </w:r>
    </w:p>
    <w:p w:rsidR="00AD6FB2" w:rsidRPr="0020333D" w:rsidRDefault="0020333D" w:rsidP="0020333D">
      <w:r w:rsidRPr="0020333D">
        <w:rPr>
          <w:rFonts w:ascii="Verdana" w:hAnsi="Verdana" w:hint="eastAsia"/>
          <w:color w:val="000000"/>
          <w:sz w:val="21"/>
          <w:szCs w:val="21"/>
          <w:shd w:val="clear" w:color="auto" w:fill="FFFFFF"/>
        </w:rPr>
        <w:t>Національного</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університету</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w:t>
      </w:r>
      <w:r w:rsidRPr="0020333D">
        <w:rPr>
          <w:rFonts w:ascii="Verdana" w:hAnsi="Verdana" w:hint="eastAsia"/>
          <w:color w:val="000000"/>
          <w:sz w:val="21"/>
          <w:szCs w:val="21"/>
          <w:shd w:val="clear" w:color="auto" w:fill="FFFFFF"/>
        </w:rPr>
        <w:t>Одеська</w:t>
      </w:r>
      <w:r w:rsidRPr="0020333D">
        <w:rPr>
          <w:rFonts w:ascii="Verdana" w:hAnsi="Verdana"/>
          <w:color w:val="000000"/>
          <w:sz w:val="21"/>
          <w:szCs w:val="21"/>
          <w:shd w:val="clear" w:color="auto" w:fill="FFFFFF"/>
        </w:rPr>
        <w:t xml:space="preserve"> </w:t>
      </w:r>
      <w:r w:rsidRPr="0020333D">
        <w:rPr>
          <w:rFonts w:ascii="Verdana" w:hAnsi="Verdana" w:hint="eastAsia"/>
          <w:color w:val="000000"/>
          <w:sz w:val="21"/>
          <w:szCs w:val="21"/>
          <w:shd w:val="clear" w:color="auto" w:fill="FFFFFF"/>
        </w:rPr>
        <w:t>політехніка</w:t>
      </w:r>
      <w:r w:rsidRPr="0020333D">
        <w:rPr>
          <w:rFonts w:ascii="Verdana" w:hAnsi="Verdana" w:hint="eastAsia"/>
          <w:color w:val="000000"/>
          <w:sz w:val="21"/>
          <w:szCs w:val="21"/>
          <w:shd w:val="clear" w:color="auto" w:fill="FFFFFF"/>
        </w:rPr>
        <w:t>»</w:t>
      </w:r>
      <w:bookmarkStart w:id="0" w:name="_GoBack"/>
      <w:bookmarkEnd w:id="0"/>
    </w:p>
    <w:sectPr w:rsidR="00AD6FB2" w:rsidRPr="0020333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FED" w:rsidRDefault="00FD4FED">
      <w:pPr>
        <w:spacing w:after="0" w:line="240" w:lineRule="auto"/>
      </w:pPr>
      <w:r>
        <w:separator/>
      </w:r>
    </w:p>
  </w:endnote>
  <w:endnote w:type="continuationSeparator" w:id="0">
    <w:p w:rsidR="00FD4FED" w:rsidRDefault="00FD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FD4FED">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B00F7A">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FD4FED">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B00F7A">
                <w:pPr>
                  <w:spacing w:line="240" w:lineRule="auto"/>
                </w:pPr>
                <w:r>
                  <w:fldChar w:fldCharType="begin"/>
                </w:r>
                <w:r>
                  <w:instrText xml:space="preserve"> PAGE \* MERGEFORMAT </w:instrText>
                </w:r>
                <w:r>
                  <w:fldChar w:fldCharType="separate"/>
                </w:r>
                <w:r w:rsidR="0020333D" w:rsidRPr="0020333D">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FED" w:rsidRDefault="00FD4FED"/>
    <w:p w:rsidR="00FD4FED" w:rsidRDefault="00FD4FED"/>
    <w:p w:rsidR="00FD4FED" w:rsidRDefault="00FD4FED"/>
    <w:p w:rsidR="00FD4FED" w:rsidRDefault="00FD4FED"/>
    <w:p w:rsidR="00FD4FED" w:rsidRDefault="00FD4FED"/>
    <w:p w:rsidR="00FD4FED" w:rsidRDefault="00FD4FED"/>
    <w:p w:rsidR="00FD4FED" w:rsidRDefault="00FD4FE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FD4FED" w:rsidRDefault="00FD4FED">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FD4FED" w:rsidRDefault="00FD4FED"/>
    <w:p w:rsidR="00FD4FED" w:rsidRDefault="00FD4FED"/>
    <w:p w:rsidR="00FD4FED" w:rsidRDefault="00FD4FED">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FD4FED" w:rsidRDefault="00FD4FED"/>
                <w:p w:rsidR="00FD4FED" w:rsidRDefault="00FD4FED">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FD4FED" w:rsidRDefault="00FD4FED"/>
    <w:p w:rsidR="00FD4FED" w:rsidRDefault="00FD4FED">
      <w:pPr>
        <w:rPr>
          <w:sz w:val="2"/>
          <w:szCs w:val="2"/>
        </w:rPr>
      </w:pPr>
    </w:p>
    <w:p w:rsidR="00FD4FED" w:rsidRDefault="00FD4FED"/>
    <w:p w:rsidR="00FD4FED" w:rsidRDefault="00FD4FED">
      <w:pPr>
        <w:spacing w:after="0" w:line="240" w:lineRule="auto"/>
      </w:pPr>
    </w:p>
  </w:footnote>
  <w:footnote w:type="continuationSeparator" w:id="0">
    <w:p w:rsidR="00FD4FED" w:rsidRDefault="00FD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3F"/>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B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25"/>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3D"/>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769"/>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73"/>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88D"/>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7AD"/>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0C"/>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3B6"/>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1A4"/>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B6F"/>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5A"/>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07"/>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1FF5"/>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89"/>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24"/>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4B8"/>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AF"/>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58"/>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7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3"/>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91"/>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81"/>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00"/>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80"/>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95"/>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39C"/>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4FED"/>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104D4-8AC1-4E47-8174-6D710827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4778</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138</cp:revision>
  <cp:lastPrinted>2009-02-06T05:36:00Z</cp:lastPrinted>
  <dcterms:created xsi:type="dcterms:W3CDTF">2022-08-02T11:55:00Z</dcterms:created>
  <dcterms:modified xsi:type="dcterms:W3CDTF">2023-03-30T09:19:00Z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