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D1ED5" w:rsidRDefault="008D1ED5" w:rsidP="008D1ED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Проявление законной силы судебного решения</w:t>
      </w:r>
    </w:p>
    <w:p w:rsidR="008D1ED5" w:rsidRDefault="008D1ED5" w:rsidP="008D1ED5">
      <w:pPr>
        <w:spacing w:line="270" w:lineRule="atLeast"/>
        <w:rPr>
          <w:rFonts w:ascii="Verdana" w:hAnsi="Verdana"/>
          <w:b/>
          <w:bCs/>
          <w:color w:val="000000"/>
          <w:sz w:val="18"/>
          <w:szCs w:val="18"/>
        </w:rPr>
      </w:pPr>
      <w:r>
        <w:rPr>
          <w:rFonts w:ascii="Verdana" w:hAnsi="Verdana"/>
          <w:b/>
          <w:bCs/>
          <w:color w:val="000000"/>
          <w:sz w:val="18"/>
          <w:szCs w:val="18"/>
        </w:rPr>
        <w:t>Год: </w:t>
      </w:r>
    </w:p>
    <w:p w:rsidR="008D1ED5" w:rsidRDefault="008D1ED5" w:rsidP="008D1ED5">
      <w:pPr>
        <w:spacing w:line="270" w:lineRule="atLeast"/>
        <w:rPr>
          <w:rFonts w:ascii="Verdana" w:hAnsi="Verdana"/>
          <w:color w:val="000000"/>
          <w:sz w:val="18"/>
          <w:szCs w:val="18"/>
        </w:rPr>
      </w:pPr>
      <w:r>
        <w:rPr>
          <w:rFonts w:ascii="Verdana" w:hAnsi="Verdana"/>
          <w:color w:val="000000"/>
          <w:sz w:val="18"/>
          <w:szCs w:val="18"/>
        </w:rPr>
        <w:t>2004</w:t>
      </w:r>
    </w:p>
    <w:p w:rsidR="008D1ED5" w:rsidRDefault="008D1ED5" w:rsidP="008D1E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D1ED5" w:rsidRDefault="008D1ED5" w:rsidP="008D1ED5">
      <w:pPr>
        <w:spacing w:line="270" w:lineRule="atLeast"/>
        <w:rPr>
          <w:rFonts w:ascii="Verdana" w:hAnsi="Verdana"/>
          <w:color w:val="000000"/>
          <w:sz w:val="18"/>
          <w:szCs w:val="18"/>
        </w:rPr>
      </w:pPr>
      <w:r>
        <w:rPr>
          <w:rFonts w:ascii="Verdana" w:hAnsi="Verdana"/>
          <w:color w:val="000000"/>
          <w:sz w:val="18"/>
          <w:szCs w:val="18"/>
        </w:rPr>
        <w:t>Клинова, Екатерина Владимировна</w:t>
      </w:r>
    </w:p>
    <w:p w:rsidR="008D1ED5" w:rsidRDefault="008D1ED5" w:rsidP="008D1E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D1ED5" w:rsidRDefault="008D1ED5" w:rsidP="008D1ED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D1ED5" w:rsidRDefault="008D1ED5" w:rsidP="008D1E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D1ED5" w:rsidRDefault="008D1ED5" w:rsidP="008D1ED5">
      <w:pPr>
        <w:spacing w:line="270" w:lineRule="atLeast"/>
        <w:rPr>
          <w:rFonts w:ascii="Verdana" w:hAnsi="Verdana"/>
          <w:color w:val="000000"/>
          <w:sz w:val="18"/>
          <w:szCs w:val="18"/>
        </w:rPr>
      </w:pPr>
      <w:r>
        <w:rPr>
          <w:rFonts w:ascii="Verdana" w:hAnsi="Verdana"/>
          <w:color w:val="000000"/>
          <w:sz w:val="18"/>
          <w:szCs w:val="18"/>
        </w:rPr>
        <w:t>Москва</w:t>
      </w:r>
    </w:p>
    <w:p w:rsidR="008D1ED5" w:rsidRDefault="008D1ED5" w:rsidP="008D1E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D1ED5" w:rsidRDefault="008D1ED5" w:rsidP="008D1ED5">
      <w:pPr>
        <w:spacing w:line="270" w:lineRule="atLeast"/>
        <w:rPr>
          <w:rFonts w:ascii="Verdana" w:hAnsi="Verdana"/>
          <w:color w:val="000000"/>
          <w:sz w:val="18"/>
          <w:szCs w:val="18"/>
        </w:rPr>
      </w:pPr>
      <w:r>
        <w:rPr>
          <w:rFonts w:ascii="Verdana" w:hAnsi="Verdana"/>
          <w:color w:val="000000"/>
          <w:sz w:val="18"/>
          <w:szCs w:val="18"/>
        </w:rPr>
        <w:t>12.00.15</w:t>
      </w:r>
    </w:p>
    <w:p w:rsidR="008D1ED5" w:rsidRDefault="008D1ED5" w:rsidP="008D1E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D1ED5" w:rsidRDefault="008D1ED5" w:rsidP="008D1ED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8D1ED5" w:rsidRDefault="008D1ED5" w:rsidP="008D1E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D1ED5" w:rsidRDefault="008D1ED5" w:rsidP="008D1ED5">
      <w:pPr>
        <w:spacing w:line="270" w:lineRule="atLeast"/>
        <w:rPr>
          <w:rFonts w:ascii="Verdana" w:hAnsi="Verdana"/>
          <w:color w:val="000000"/>
          <w:sz w:val="18"/>
          <w:szCs w:val="18"/>
        </w:rPr>
      </w:pPr>
      <w:r>
        <w:rPr>
          <w:rFonts w:ascii="Verdana" w:hAnsi="Verdana"/>
          <w:color w:val="000000"/>
          <w:sz w:val="18"/>
          <w:szCs w:val="18"/>
        </w:rPr>
        <w:t>192</w:t>
      </w:r>
    </w:p>
    <w:p w:rsidR="008D1ED5" w:rsidRDefault="008D1ED5" w:rsidP="008D1ED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Клинова, Екатерина Владимировна</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развития института законной силы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 отечественном законодательстве.</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законной силы судебного</w:t>
      </w:r>
      <w:r>
        <w:rPr>
          <w:rStyle w:val="WW8Num3z0"/>
          <w:rFonts w:ascii="Verdana" w:hAnsi="Verdana"/>
          <w:color w:val="000000"/>
          <w:sz w:val="18"/>
          <w:szCs w:val="18"/>
        </w:rPr>
        <w:t> </w:t>
      </w:r>
      <w:r>
        <w:rPr>
          <w:rStyle w:val="WW8Num4z0"/>
          <w:rFonts w:ascii="Verdana" w:hAnsi="Verdana"/>
          <w:color w:val="4682B4"/>
          <w:sz w:val="18"/>
          <w:szCs w:val="18"/>
        </w:rPr>
        <w:t>решения</w:t>
      </w:r>
      <w:r>
        <w:rPr>
          <w:rFonts w:ascii="Verdana" w:hAnsi="Verdana"/>
          <w:color w:val="000000"/>
          <w:sz w:val="18"/>
          <w:szCs w:val="18"/>
        </w:rPr>
        <w:t>. Состав свойств законной силы судебного решения.</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пределах законной силы судебного решения.</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Исключительность как свойство законной силы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исключительности судебного решения.</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Исключительность решений, вынесенных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Исключительность как свойство решений, вынесенных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Исключительность решений, вынесенных в порядке особого производства.</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ч,</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w:t>
      </w:r>
      <w:r>
        <w:rPr>
          <w:rStyle w:val="WW8Num3z0"/>
          <w:rFonts w:ascii="Verdana" w:hAnsi="Verdana"/>
          <w:color w:val="000000"/>
          <w:sz w:val="18"/>
          <w:szCs w:val="18"/>
        </w:rPr>
        <w:t> </w:t>
      </w:r>
      <w:r>
        <w:rPr>
          <w:rStyle w:val="WW8Num4z0"/>
          <w:rFonts w:ascii="Verdana" w:hAnsi="Verdana"/>
          <w:color w:val="4682B4"/>
          <w:sz w:val="18"/>
          <w:szCs w:val="18"/>
        </w:rPr>
        <w:t>Преюдициальность</w:t>
      </w:r>
      <w:r>
        <w:rPr>
          <w:rStyle w:val="WW8Num3z0"/>
          <w:rFonts w:ascii="Verdana" w:hAnsi="Verdana"/>
          <w:color w:val="000000"/>
          <w:sz w:val="18"/>
          <w:szCs w:val="18"/>
        </w:rPr>
        <w:t> </w:t>
      </w:r>
      <w:r>
        <w:rPr>
          <w:rFonts w:ascii="Verdana" w:hAnsi="Verdana"/>
          <w:color w:val="000000"/>
          <w:sz w:val="18"/>
          <w:szCs w:val="18"/>
        </w:rPr>
        <w:t>судебного решения.</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 1. Преюдициальность как свойство судебного решения.</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Преюдициальная</w:t>
      </w:r>
      <w:r>
        <w:rPr>
          <w:rStyle w:val="WW8Num3z0"/>
          <w:rFonts w:ascii="Verdana" w:hAnsi="Verdana"/>
          <w:color w:val="000000"/>
          <w:sz w:val="18"/>
          <w:szCs w:val="18"/>
        </w:rPr>
        <w:t> </w:t>
      </w:r>
      <w:r>
        <w:rPr>
          <w:rFonts w:ascii="Verdana" w:hAnsi="Verdana"/>
          <w:color w:val="000000"/>
          <w:sz w:val="18"/>
          <w:szCs w:val="18"/>
        </w:rPr>
        <w:t>сила решений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Преюдициальная сила решений по делам особого производства.</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w:t>
      </w:r>
      <w:r>
        <w:rPr>
          <w:rStyle w:val="WW8Num3z0"/>
          <w:rFonts w:ascii="Verdana" w:hAnsi="Verdana"/>
          <w:color w:val="000000"/>
          <w:sz w:val="18"/>
          <w:szCs w:val="18"/>
        </w:rPr>
        <w:t> </w:t>
      </w:r>
      <w:r>
        <w:rPr>
          <w:rStyle w:val="WW8Num4z0"/>
          <w:rFonts w:ascii="Verdana" w:hAnsi="Verdana"/>
          <w:color w:val="4682B4"/>
          <w:sz w:val="18"/>
          <w:szCs w:val="18"/>
        </w:rPr>
        <w:t>Исполнимость</w:t>
      </w:r>
      <w:r>
        <w:rPr>
          <w:rStyle w:val="WW8Num3z0"/>
          <w:rFonts w:ascii="Verdana" w:hAnsi="Verdana"/>
          <w:color w:val="000000"/>
          <w:sz w:val="18"/>
          <w:szCs w:val="18"/>
        </w:rPr>
        <w:t> </w:t>
      </w:r>
      <w:r>
        <w:rPr>
          <w:rFonts w:ascii="Verdana" w:hAnsi="Verdana"/>
          <w:color w:val="000000"/>
          <w:sz w:val="18"/>
          <w:szCs w:val="18"/>
        </w:rPr>
        <w:t>судебных решений.</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Исполнимость судебных решений по делам искового производства.</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Исполнимость решений по делам, возникающим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Исполнимость решений, выносимых в порядке особого производства.</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V.</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судебного решения.</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Нормативные акты.</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8D1ED5" w:rsidRDefault="008D1ED5" w:rsidP="008D1ED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"Проявление законной силы судебного решения"</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настоящего исследования обусловлена, прежде • всего, важнейшей ролью</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 системе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Право на судебную защиту гарантировано государством, что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ст. 46 Конституции Российской Федерации1 (далее —</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Этой же статьей установлено, что решения и действия (или</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 органов государственной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общественных объединений и должностных лиц могут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Style w:val="WW8Num3z0"/>
          <w:rFonts w:ascii="Verdana" w:hAnsi="Verdana"/>
          <w:color w:val="000000"/>
          <w:sz w:val="18"/>
          <w:szCs w:val="18"/>
        </w:rPr>
        <w:t> </w:t>
      </w:r>
      <w:r>
        <w:rPr>
          <w:rFonts w:ascii="Verdana" w:hAnsi="Verdana"/>
          <w:color w:val="000000"/>
          <w:sz w:val="18"/>
          <w:szCs w:val="18"/>
        </w:rPr>
        <w:t>в суд.</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имеет приоритет перед всеми другими формами защиты прав, а потому вопросы, касающиеся механизма и эффективности рассмотрения и разрешения в суде гражданских дел, имеют фундаментальное значение для обеспечения и реализации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юридических лиц.</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 рассмотрения и разрешения гражданского дела в суде, по общему правилу, заканчивается</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решения и его вступлением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Сущность судебного решения заключается в том, что оно является актом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защищающим права субъектов и</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государстве путем разрешения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правовых споров1 или содействующим осуществлению субъективных прав в случаях, когда без привлечения суда их реализация невозможна. Практическая роль судебного решения, вынесенного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состоит во властном устранении судом</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сторон путем окончательного определения 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обеспечения возможности их</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в случае необходимости. Решениями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нарушенное право восстанавливается путем признания акта, решения или действия властвующего субъекта</w:t>
      </w:r>
      <w:r>
        <w:rPr>
          <w:rStyle w:val="WW8Num3z0"/>
          <w:rFonts w:ascii="Verdana" w:hAnsi="Verdana"/>
          <w:color w:val="000000"/>
          <w:sz w:val="18"/>
          <w:szCs w:val="18"/>
        </w:rPr>
        <w:t> </w:t>
      </w:r>
      <w:r>
        <w:rPr>
          <w:rStyle w:val="WW8Num4z0"/>
          <w:rFonts w:ascii="Verdana" w:hAnsi="Verdana"/>
          <w:color w:val="4682B4"/>
          <w:sz w:val="18"/>
          <w:szCs w:val="18"/>
        </w:rPr>
        <w:t>недействующим</w:t>
      </w:r>
      <w:r>
        <w:rPr>
          <w:rStyle w:val="WW8Num3z0"/>
          <w:rFonts w:ascii="Verdana" w:hAnsi="Verdana"/>
          <w:color w:val="000000"/>
          <w:sz w:val="18"/>
          <w:szCs w:val="18"/>
        </w:rPr>
        <w:t> </w:t>
      </w:r>
      <w:r>
        <w:rPr>
          <w:rFonts w:ascii="Verdana" w:hAnsi="Verdana"/>
          <w:color w:val="000000"/>
          <w:sz w:val="18"/>
          <w:szCs w:val="18"/>
        </w:rPr>
        <w:t>(незаконным) и обеспечения устранения такого нарушения. В оеобом производстве</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подтверждаются факты, обстоятельства, установление которых необходимо для осуществления лицом своего субъективного права, подтверждается бесспорное право или определяется правовой статус</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момента вступления судебного решения в законную силу оно не подлежит изменению или отмене иначе, как в особом порядке в строго определенных случаях,</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Конституция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1993г.// Российская газета, 25.12.1993, N 237. перечисленных в законе, и считается окончательным и подлежащим осуществлению в соответствующей форме.</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является актом правосудия, завершающим и оформляющим результат процесса защиты права,</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наука всегда признавала огромное теоретическое и практическое значение учения о</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силе судебного решения, о свойствах судебного решения, вступившего в законную силу, пределах его действия. От правильного определения правовых последствий вступления решения суда в законную силу зависит эффективность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нарушенных или оспариваемых прав,</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гражданских правонарушений, что и послужило основанием для выбора темы настоящего исследования.</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правовых последствий вступления судебного решения в законную силу позволяет уяснить место и роль каждого судебного решения в системе защиты прав и законных интересов соответствующих лиц, а также определить степень устойчивости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и эффективности осуществления • судом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определить силу и значимость судебных решений в нашем государстве.</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к теме настоящего исследования всегда проявлялся большой интерес, ее актуальность сегодня возрастает еще и потому, что конец XX и первые годы XXI века отличаются бурным развитием российского, в том числе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 законодательства, обусловленным существенными изменениями в экономической и политической системе нашей страны, развитием гражданского оборота и демократических институтов.</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(ст. 2)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признаны высшей ценностью. Признание, соблюдение и защита прав и свобод человека и гражданина является</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государства.</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в том числе и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ноября 1994 года Ы51-ФЗ (далее - ГК РФ)2, существенно расширило перечень способов защиты прав и свобод, назвав среди них, в частности, признание</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акта государственного органа или органа местного самоуправления (ст. 12 ГК РФ). Развивается и практика</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исков в защиту неопределенного</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 С. 16-17.</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Гражданский кодекс Российской Федерации (часть первая) от 30 ноября 1994 года NSl-ФЗ// Российская газета, 08.12.1994, N238-239. круга лиц, в защиту чужих прав и законных интересов, что также нашло отражение в законодательстве.</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другими отраслями права,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обновляется и неуклонно развивается в соответствии с требованиями времени. Важнейшим шагом в этом развитии стало принятие нового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14 ноября 2002 года N 138-Ф31 (далее -</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ГПК РФ), заменившего Гражданский</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1964 года (далее —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года)2 и устранившего многие его недостатки.</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Сохранив принципиальные нормы ГПК 1964 года о законной силе судебного решения по делам искового производства,</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принимая во внимание потребности современной системы защиты прав, впервые подробно регламентировал в ГПК РФ 2002 года производство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и предусмотрел особенности вступления в законную силу судебных решений по этим делам, обусловленные их большим</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значением (ст.ст. 250253 ГПК РФ).</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исследованию придает и то обстоятельство, что до настоящего времени наука изучала проявление законной силы, в основном, применительно к решениям по делам искового производства. Свойствам законной силы решений, вынесенных в</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производствах, традиционно уделялось мало внимания. В отношении дел, возникающих из публичных (</w:t>
      </w:r>
      <w:r>
        <w:rPr>
          <w:rStyle w:val="WW8Num4z0"/>
          <w:rFonts w:ascii="Verdana" w:hAnsi="Verdana"/>
          <w:color w:val="4682B4"/>
          <w:sz w:val="18"/>
          <w:szCs w:val="18"/>
        </w:rPr>
        <w:t>административных</w:t>
      </w:r>
      <w:r>
        <w:rPr>
          <w:rFonts w:ascii="Verdana" w:hAnsi="Verdana"/>
          <w:color w:val="000000"/>
          <w:sz w:val="18"/>
          <w:szCs w:val="18"/>
        </w:rPr>
        <w:t>) правоотношений, Д.М. Чечот ограничился указанием, что при решении вопроса о принятии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(по терминологии ГПК РСФСР 1964 года -</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судья должен также проверить, не имеется ли по данной</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уже вынесенного и вступившего в законную силу судебного решения3. Н.Б.</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только отмечал, что решениям по делам особого производства и делам, вытекающим из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присуще свойство исключительности4, а также писал о</w:t>
      </w:r>
      <w:r>
        <w:rPr>
          <w:rStyle w:val="WW8Num3z0"/>
          <w:rFonts w:ascii="Verdana" w:hAnsi="Verdana"/>
          <w:color w:val="000000"/>
          <w:sz w:val="18"/>
          <w:szCs w:val="18"/>
        </w:rPr>
        <w:t> </w:t>
      </w:r>
      <w:r>
        <w:rPr>
          <w:rStyle w:val="WW8Num4z0"/>
          <w:rFonts w:ascii="Verdana" w:hAnsi="Verdana"/>
          <w:color w:val="4682B4"/>
          <w:sz w:val="18"/>
          <w:szCs w:val="18"/>
        </w:rPr>
        <w:t>преюдициальном</w:t>
      </w:r>
      <w:r>
        <w:rPr>
          <w:rStyle w:val="WW8Num3z0"/>
          <w:rFonts w:ascii="Verdana" w:hAnsi="Verdana"/>
          <w:color w:val="000000"/>
          <w:sz w:val="18"/>
          <w:szCs w:val="18"/>
        </w:rPr>
        <w:t> </w:t>
      </w:r>
      <w:r>
        <w:rPr>
          <w:rFonts w:ascii="Verdana" w:hAnsi="Verdana"/>
          <w:color w:val="000000"/>
          <w:sz w:val="18"/>
          <w:szCs w:val="18"/>
        </w:rPr>
        <w:t>значении некоторых</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Гражданский процессуальный кодекс Российской Федерации от 14 ноября 2002 года N 1Э8-ФЗ// Российская газета, 20.11.2002, №220.</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Гражданский процессуальный кодекс РСФСР. Утв. ВС РСФСР 11.06.1964.//</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N 24, ст. 407.</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Юридическая литература. 1973. С. 40.</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 С. 145. судебных решений по делам особого производства, например, по установлению фактов, имеющих юридическое значение1.</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w:t>
      </w:r>
      <w:r>
        <w:rPr>
          <w:rStyle w:val="WW8Num3z0"/>
          <w:rFonts w:ascii="Verdana" w:hAnsi="Verdana"/>
          <w:color w:val="000000"/>
          <w:sz w:val="18"/>
          <w:szCs w:val="18"/>
        </w:rPr>
        <w:t> </w:t>
      </w:r>
      <w:r>
        <w:rPr>
          <w:rStyle w:val="WW8Num4z0"/>
          <w:rFonts w:ascii="Verdana" w:hAnsi="Verdana"/>
          <w:color w:val="4682B4"/>
          <w:sz w:val="18"/>
          <w:szCs w:val="18"/>
        </w:rPr>
        <w:t>неисковые</w:t>
      </w:r>
      <w:r>
        <w:rPr>
          <w:rStyle w:val="WW8Num3z0"/>
          <w:rFonts w:ascii="Verdana" w:hAnsi="Verdana"/>
          <w:color w:val="000000"/>
          <w:sz w:val="18"/>
          <w:szCs w:val="18"/>
        </w:rPr>
        <w:t> </w:t>
      </w:r>
      <w:r>
        <w:rPr>
          <w:rFonts w:ascii="Verdana" w:hAnsi="Verdana"/>
          <w:color w:val="000000"/>
          <w:sz w:val="18"/>
          <w:szCs w:val="18"/>
        </w:rPr>
        <w:t>производства получили в последние годы XX и первые годы XXI века существенное развитие, связанное с развитием системы защиты прав и свобод в целом. Специфика указанных дел (отсутствие спора о праве, важное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значение дел, возникающих из публичных правоотношений, односторонний характер особого производства) не может не отражаться на последствиях вступления решений по этим делам в законную силу. Однако особенности законной силы таких решений еще практически не изучались.</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Многие авторы изучали особенности рассмотрения и разрешения дел, возникающих из публичных (административных) правоотношений, и дел особого производства2,, однако последствиям вступления этих решений в законную силу ими внимания практически не уделялось.</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ранее изучалась наукой только на основе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Однако ряд институтов искового производства к делам, возникающим из публичных правоотношений, и делам особого производства не применим. Например, при анализе свойства исключительности судебного решения тождество двух требований всегда определялось по предмету, основанию</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сторонам. Вместе с тем,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особого производства и производства по делам, возникающим из публичных правоотношений, нет сторон, предмета и основания иска. Очевидно, для дел указанных видов должны быть разработаны самостоятельные критерии определения тождества заявленных требований.</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У к. соч. С. 165.</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Административное и особое производство в гражданском процессе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я применения)// Законодательство. № 7, 1999;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 xml:space="preserve">А.Т. Производство по делам, возникающим из административно-правовых отношений. Автореф. канд. </w:t>
      </w:r>
      <w:r>
        <w:rPr>
          <w:rFonts w:ascii="Verdana" w:hAnsi="Verdana"/>
          <w:color w:val="000000"/>
          <w:sz w:val="18"/>
          <w:szCs w:val="18"/>
        </w:rPr>
        <w:lastRenderedPageBreak/>
        <w:t>дисс. М., 1966;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Особенности судебного рассмотрения отдельных категорий гражданских дел. Ярославль, 1974;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Признание нормативных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Fonts w:ascii="Verdana" w:hAnsi="Verdana"/>
          <w:color w:val="000000"/>
          <w:sz w:val="18"/>
          <w:szCs w:val="18"/>
        </w:rPr>
        <w:t>// Российская юстиция. № 7, 1998;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В.Ю. Некоторые вопросы судебной практики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правовых актов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3, 2001; Исаченко В. Особые производства.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III книгу УГС.// Спб, 1913;</w:t>
      </w:r>
      <w:r>
        <w:rPr>
          <w:rStyle w:val="WW8Num3z0"/>
          <w:rFonts w:ascii="Verdana" w:hAnsi="Verdana"/>
          <w:color w:val="000000"/>
          <w:sz w:val="18"/>
          <w:szCs w:val="18"/>
        </w:rPr>
        <w:t> </w:t>
      </w:r>
      <w:r>
        <w:rPr>
          <w:rStyle w:val="WW8Num4z0"/>
          <w:rFonts w:ascii="Verdana" w:hAnsi="Verdana"/>
          <w:color w:val="4682B4"/>
          <w:sz w:val="18"/>
          <w:szCs w:val="18"/>
        </w:rPr>
        <w:t>Кабакова</w:t>
      </w:r>
      <w:r>
        <w:rPr>
          <w:rStyle w:val="WW8Num3z0"/>
          <w:rFonts w:ascii="Verdana" w:hAnsi="Verdana"/>
          <w:color w:val="000000"/>
          <w:sz w:val="18"/>
          <w:szCs w:val="18"/>
        </w:rPr>
        <w:t> </w:t>
      </w:r>
      <w:r>
        <w:rPr>
          <w:rFonts w:ascii="Verdana" w:hAnsi="Verdana"/>
          <w:color w:val="000000"/>
          <w:sz w:val="18"/>
          <w:szCs w:val="18"/>
        </w:rPr>
        <w:t>М.А. Особое производство по установлению фактов, имеющих юридическое значение,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дисс. канд. юр. наук, 1953;</w:t>
      </w:r>
      <w:r>
        <w:rPr>
          <w:rStyle w:val="WW8Num3z0"/>
          <w:rFonts w:ascii="Verdana" w:hAnsi="Verdana"/>
          <w:color w:val="000000"/>
          <w:sz w:val="18"/>
          <w:szCs w:val="18"/>
        </w:rPr>
        <w:t> </w:t>
      </w:r>
      <w:r>
        <w:rPr>
          <w:rStyle w:val="WW8Num4z0"/>
          <w:rFonts w:ascii="Verdana" w:hAnsi="Verdana"/>
          <w:color w:val="4682B4"/>
          <w:sz w:val="18"/>
          <w:szCs w:val="18"/>
        </w:rPr>
        <w:t>Кайгородов</w:t>
      </w:r>
      <w:r>
        <w:rPr>
          <w:rStyle w:val="WW8Num3z0"/>
          <w:rFonts w:ascii="Verdana" w:hAnsi="Verdana"/>
          <w:color w:val="000000"/>
          <w:sz w:val="18"/>
          <w:szCs w:val="18"/>
        </w:rPr>
        <w:t> </w:t>
      </w:r>
      <w:r>
        <w:rPr>
          <w:rFonts w:ascii="Verdana" w:hAnsi="Verdana"/>
          <w:color w:val="000000"/>
          <w:sz w:val="18"/>
          <w:szCs w:val="18"/>
        </w:rPr>
        <w:t>В.Д. Процессуальные особенности судебного рассмотрения фактов, имеющих юридическое значение. Свердловск, 1987; Каллисграгова Р.Ф. Дела об установлении фактов, от которых зависит возникновение, изменение или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граждан или юридических лиц// Научный комментарий судебной практики по гражданским делам за 1962г. Госюриздат. 1963; УксусоваЕ.</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законности нормативных актов в судах обшей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Российская юстиция. № 8, 1998; УксусоваЕ.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дел об оспаривании нормативных актов//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1, 1999; ЧечотД.М.</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юстиция (теоретические проблемы). Издательство Ленинградского Университета. 1973.</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определение свойств судебных решений, порождаемых их вступлением в законную силу, и выявление особенностей этих свойств для каждого вида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каждой категории гражданских дел.</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диссертант в настоящем исследовании решает следующие задачи:</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законной силы судебного решения и виды ее проявлений (свойств судебного решения);</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причины существования и суть каждого свойства судебного решения, вынесенного в порядке искового производства, рассмотрев учение о законной силе судебного решения сквозь призму изменений в правовой и экономической системах и материальном праве, с учетом развития отдельных институтов гражданского процессуального права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защиту неопределенного круга лиц, иски в защиту прав и законных интересов других лиц);</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разработанного учения о законной силе судебного решения определить состав и специфику свойств судебных решений по делам каждого вида неисковых производств с учетом их природы и новелл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применению и</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норм действующего гражданского процессуального права и внесению изменений и дополнений в них. Говоря о степени научной разработанности темы настоящего исследования, необходимо отметить, что институт законной силы судебных решений в России стал активно развиваться и изучаться во второй половине девятнадцатого века.</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первых, посвященных законной силе судебного решения, явилась монография Н.А. Миловидова «</w:t>
      </w:r>
      <w:r>
        <w:rPr>
          <w:rStyle w:val="WW8Num4z0"/>
          <w:rFonts w:ascii="Verdana" w:hAnsi="Verdana"/>
          <w:color w:val="4682B4"/>
          <w:sz w:val="18"/>
          <w:szCs w:val="18"/>
        </w:rPr>
        <w:t>Законная сила судебных решений по делам гражданским</w:t>
      </w:r>
      <w:r>
        <w:rPr>
          <w:rFonts w:ascii="Verdana" w:hAnsi="Verdana"/>
          <w:color w:val="000000"/>
          <w:sz w:val="18"/>
          <w:szCs w:val="18"/>
        </w:rPr>
        <w:t>» 1875года. Некоторым вопросам о законной силе судебного решения была посвящена и</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А.Х. Гольмстена «Возражения о решенном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»1.</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Крупнейшей работой советского периода стал труд Д.И. Полумордвинова «</w:t>
      </w:r>
      <w:r>
        <w:rPr>
          <w:rStyle w:val="WW8Num4z0"/>
          <w:rFonts w:ascii="Verdana" w:hAnsi="Verdana"/>
          <w:color w:val="4682B4"/>
          <w:sz w:val="18"/>
          <w:szCs w:val="18"/>
        </w:rPr>
        <w:t>Законная сила судебного решения</w:t>
      </w:r>
      <w:r>
        <w:rPr>
          <w:rFonts w:ascii="Verdana" w:hAnsi="Verdana"/>
          <w:color w:val="000000"/>
          <w:sz w:val="18"/>
          <w:szCs w:val="18"/>
        </w:rPr>
        <w:t>», изданный в 1964 году, в котором исследовалось понятие законной силы, условия вступления решений суда в законную силу, объективные и субъективные пределы ее действия, отдельно рассматривались вопросы о вступлении мотивов в законную силу и об отказе от законной силы судебного решения.</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Возражения о решенном деле// Журнал гражданского и уголовного права. 1882, кн. 6.</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Примечательно, что свое исследование автор проводил еще до принятия ГПК РСФСР 1964 года. Указанная работа внесла существенный вклад в развитие учения о законной силе, ею впоследствии пользовались многие авторы при проведении собственных исследований.</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Законная сила судебного решения в комплексе была предметом немногих научных трудов. К ним, в частности, относятся работы Н.Б.</w:t>
      </w:r>
      <w:r>
        <w:rPr>
          <w:rStyle w:val="WW8Num3z0"/>
          <w:rFonts w:ascii="Verdana" w:hAnsi="Verdana"/>
          <w:color w:val="000000"/>
          <w:sz w:val="18"/>
          <w:szCs w:val="18"/>
        </w:rPr>
        <w:t> </w:t>
      </w:r>
      <w:r>
        <w:rPr>
          <w:rStyle w:val="WW8Num4z0"/>
          <w:rFonts w:ascii="Verdana" w:hAnsi="Verdana"/>
          <w:color w:val="4682B4"/>
          <w:sz w:val="18"/>
          <w:szCs w:val="18"/>
        </w:rPr>
        <w:t>Зейдера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Судебное решение по гражданскому делу</w:t>
      </w:r>
      <w:r>
        <w:rPr>
          <w:rFonts w:ascii="Verdana" w:hAnsi="Verdana"/>
          <w:color w:val="000000"/>
          <w:sz w:val="18"/>
          <w:szCs w:val="18"/>
        </w:rPr>
        <w:t>», Москва, 1966),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Судебное решение</w:t>
      </w:r>
      <w:r>
        <w:rPr>
          <w:rFonts w:ascii="Verdana" w:hAnsi="Verdana"/>
          <w:color w:val="000000"/>
          <w:sz w:val="18"/>
          <w:szCs w:val="18"/>
        </w:rPr>
        <w:t xml:space="preserve">», Москва, Госюриздат, 1959; «Законная сила судебного решения в советском гражданском процессе. Лекция» Москва, 1956), </w:t>
      </w:r>
      <w:r>
        <w:rPr>
          <w:rFonts w:ascii="Verdana" w:hAnsi="Verdana"/>
          <w:color w:val="000000"/>
          <w:sz w:val="18"/>
          <w:szCs w:val="18"/>
        </w:rPr>
        <w:lastRenderedPageBreak/>
        <w:t>Н.А.</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(«Законная сила судебного решения в науке советского гражданского процессуального права», Ленинград, 1949), М.А.</w:t>
      </w:r>
      <w:r>
        <w:rPr>
          <w:rStyle w:val="WW8Num3z0"/>
          <w:rFonts w:ascii="Verdana" w:hAnsi="Verdana"/>
          <w:color w:val="000000"/>
          <w:sz w:val="18"/>
          <w:szCs w:val="18"/>
        </w:rPr>
        <w:t> </w:t>
      </w:r>
      <w:r>
        <w:rPr>
          <w:rStyle w:val="WW8Num4z0"/>
          <w:rFonts w:ascii="Verdana" w:hAnsi="Verdana"/>
          <w:color w:val="4682B4"/>
          <w:sz w:val="18"/>
          <w:szCs w:val="18"/>
        </w:rPr>
        <w:t>Гурвича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Судебное решение (Теоретические проблемы)</w:t>
      </w:r>
      <w:r>
        <w:rPr>
          <w:rFonts w:ascii="Verdana" w:hAnsi="Verdana"/>
          <w:color w:val="000000"/>
          <w:sz w:val="18"/>
          <w:szCs w:val="18"/>
        </w:rPr>
        <w:t>», Москва, 1976).</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Встречаются работы, посвященные отдельным аспектам вступления судебного решения в законную силу1.</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указанных выше произведений в качестве теоретической основы при проведении настоящего исследования позволило автору составить целостное представление о законной силе судебного решения и придти к выводам, имеющим важное теоретическое и практическое значение.</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понятие и проявления законной силы судебного решения с учетом нового ГПК исследовались не многими авторами. Сейчас появляются работы, посвященные институту законной силы судебных решений и отдельным свойствам законной силы. В марте 2004 года была защищена диссертация на соискание степени кандидата юридических наук А.А. Князева «</w:t>
      </w:r>
      <w:r>
        <w:rPr>
          <w:rStyle w:val="WW8Num4z0"/>
          <w:rFonts w:ascii="Verdana" w:hAnsi="Verdana"/>
          <w:color w:val="4682B4"/>
          <w:sz w:val="18"/>
          <w:szCs w:val="18"/>
        </w:rPr>
        <w:t>Законная сила судебного решения</w:t>
      </w:r>
      <w:r>
        <w:rPr>
          <w:rFonts w:ascii="Verdana" w:hAnsi="Verdana"/>
          <w:color w:val="000000"/>
          <w:sz w:val="18"/>
          <w:szCs w:val="18"/>
        </w:rPr>
        <w:t>». Однако большинство фундаментальных научных работ, посвященных теме настоящей диссертации, написано в советский период нашей истории, в принципиально других; экономических, социальных и политических условиях.</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настоящей работы состоит в том, что в ней свойства судебных решений, порождаемые их вступлением в законную силу, впервые рассматриваются в зависимости от вида гражданского судопроизводства и подвидов дел в рамках каждого</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Л.А. Реализация судебных решений. Теоретические аспекты. М., 1982;</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 судебного решения. М., Юридическая литература, 1974; КацС.Ю. Сущность законной силы судебного решения// В кн.: Проблемы применения и совершенствования Гражданского процессуального кодекса РСФСР. Калинин, 1984; Штейнберг А. Законная сила судебных решений по гражданским делам// Советская юстиция. 1938, № 23-24;</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Л.Я. Предрешения (преюдиции) в советском гражданском процессе// Советское государство и право. 1956г., № 5. вида судопроизводства. Следует отметить, что исследование не охватывает материально-правовые последствия вступления судебного решения в законную силу, а имеет целью выяснить, какие последствия влечет каждое судебное решение в системе</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защиты прав. При этом под судебным решением понимается решение суда общей юрисдикции по гражданскому делу.</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диссертации исследуется понятие законной силы судебного решения, дается определение и раскрывается содержание таких свойств судебного решения, как исключительность,</w:t>
      </w:r>
      <w:r>
        <w:rPr>
          <w:rStyle w:val="WW8Num3z0"/>
          <w:rFonts w:ascii="Verdana" w:hAnsi="Verdana"/>
          <w:color w:val="000000"/>
          <w:sz w:val="18"/>
          <w:szCs w:val="18"/>
        </w:rPr>
        <w:t> </w:t>
      </w:r>
      <w:r>
        <w:rPr>
          <w:rStyle w:val="WW8Num4z0"/>
          <w:rFonts w:ascii="Verdana" w:hAnsi="Verdana"/>
          <w:color w:val="4682B4"/>
          <w:sz w:val="18"/>
          <w:szCs w:val="18"/>
        </w:rPr>
        <w:t>преюдициальность</w:t>
      </w:r>
      <w:r>
        <w:rPr>
          <w:rFonts w:ascii="Verdana" w:hAnsi="Verdana"/>
          <w:color w:val="000000"/>
          <w:sz w:val="18"/>
          <w:szCs w:val="18"/>
        </w:rPr>
        <w:t>, исполнимость и анализируется свойство, обозначаемое теоретиками гражданского процесса как обязательность/общеобязательность судебного решения. Каждое свойство исследуется с учетом специфики решений по делам искового производства, производства по делам, возникающим из публичных правоотношений, и особого производства.</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рассматривается действие свойств судебного решения применительно ко всем возможным участникам процесса, в том числе субъектам, предъявляющим требования в защиту прав и законных интересов других лиц.</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настоящей диссертации являются метод системного анализа, исторический и формально-логический,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другие способы научного познания. На основе разработанного наукой учения о законной силе судебного решения, вынесенного в порядке искового производства, выявляется приемлемость существующих понятий и категорий учения о законной силе к решениям, выносимым в порядке неисковых производств, и особенности проявлений законной силы в зависимости от вида судопроизводства и гражданского дела. В диссертации широко используется судебная практика, предлагаются пути ее усовершенствования и изменения.</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исследования на защиту выносятся следующие положения:</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 законной силой судебного решения следует понимать совокупность его свойств, направленных на обеспечение реализации</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 xml:space="preserve">судебного решения в предусмотренных законом формах. Такая характеристика позволяет рассматривать законную силу безотносительно к содержанию конкретного судебного решения и его действию в сфере материальных правоотношений. Действие каждого такого свойства судебного решения является проявлением его </w:t>
      </w:r>
      <w:r>
        <w:rPr>
          <w:rFonts w:ascii="Verdana" w:hAnsi="Verdana"/>
          <w:color w:val="000000"/>
          <w:sz w:val="18"/>
          <w:szCs w:val="18"/>
        </w:rPr>
        <w:lastRenderedPageBreak/>
        <w:t>законной силы. Состав свойств законной силы судебного решения зависит от вида судопроизводства и вида судебного решения, что не нарушает единства законной силы как правового института;</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Несмотря на то, что приобретение судебным решением</w:t>
      </w:r>
      <w:r>
        <w:rPr>
          <w:rStyle w:val="WW8Num3z0"/>
          <w:rFonts w:ascii="Verdana" w:hAnsi="Verdana"/>
          <w:color w:val="000000"/>
          <w:sz w:val="18"/>
          <w:szCs w:val="18"/>
        </w:rPr>
        <w:t> </w:t>
      </w:r>
      <w:r>
        <w:rPr>
          <w:rStyle w:val="WW8Num4z0"/>
          <w:rFonts w:ascii="Verdana" w:hAnsi="Verdana"/>
          <w:color w:val="4682B4"/>
          <w:sz w:val="18"/>
          <w:szCs w:val="18"/>
        </w:rPr>
        <w:t>неопровержимости</w:t>
      </w:r>
      <w:r>
        <w:rPr>
          <w:rStyle w:val="WW8Num3z0"/>
          <w:rFonts w:ascii="Verdana" w:hAnsi="Verdana"/>
          <w:color w:val="000000"/>
          <w:sz w:val="18"/>
          <w:szCs w:val="18"/>
        </w:rPr>
        <w:t> </w:t>
      </w:r>
      <w:r>
        <w:rPr>
          <w:rFonts w:ascii="Verdana" w:hAnsi="Verdana"/>
          <w:color w:val="000000"/>
          <w:sz w:val="18"/>
          <w:szCs w:val="18"/>
        </w:rPr>
        <w:t>и его вступление в законную силу происходит одновременно,</w:t>
      </w:r>
      <w:r>
        <w:rPr>
          <w:rStyle w:val="WW8Num3z0"/>
          <w:rFonts w:ascii="Verdana" w:hAnsi="Verdana"/>
          <w:color w:val="000000"/>
          <w:sz w:val="18"/>
          <w:szCs w:val="18"/>
        </w:rPr>
        <w:t> </w:t>
      </w:r>
      <w:r>
        <w:rPr>
          <w:rStyle w:val="WW8Num4z0"/>
          <w:rFonts w:ascii="Verdana" w:hAnsi="Verdana"/>
          <w:color w:val="4682B4"/>
          <w:sz w:val="18"/>
          <w:szCs w:val="18"/>
        </w:rPr>
        <w:t>неопровержимость</w:t>
      </w:r>
      <w:r>
        <w:rPr>
          <w:rStyle w:val="WW8Num3z0"/>
          <w:rFonts w:ascii="Verdana" w:hAnsi="Verdana"/>
          <w:color w:val="000000"/>
          <w:sz w:val="18"/>
          <w:szCs w:val="18"/>
        </w:rPr>
        <w:t> </w:t>
      </w:r>
      <w:r>
        <w:rPr>
          <w:rFonts w:ascii="Verdana" w:hAnsi="Verdana"/>
          <w:color w:val="000000"/>
          <w:sz w:val="18"/>
          <w:szCs w:val="18"/>
        </w:rPr>
        <w:t>судебного решения не следует рассматривать как проявление его законной силы. Приобретение судебным решением неопровержимости выступает необходимым условием его вступления в законную силу, позволяющим привести в действие механизм обеспечения реализации предписаний, содержащихся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Неопровержимость, как условие вступления решения в законную силу, не может быть ее проявлением. Законная сила и неопровержимость решения как правовые явления существуют параллельно;</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Исключительность есть свойство судебного решения, вступившего в законную силу, запрещающее повторное</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требования, тождественного с требованием, разрешенным судом в решении.-Тождественность</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определяется как совпадение сторон, предмета и основания иска. Особенностью свойства исключительности судебных решений по делам неисковых производств является правило определения тождества разрешенного и вновь заявленного требования. Поскольку в делах особого производства и в делах, возникающих из публичных правоотношений, нет указанных элементов, критерии определения тождества неисковых требований зависят от вида гражданского судопроизводства и категории дел, к которой относятся рассмотренное и рассматриваемое требование;</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w:t>
      </w:r>
      <w:r>
        <w:rPr>
          <w:rStyle w:val="WW8Num3z0"/>
          <w:rFonts w:ascii="Verdana" w:hAnsi="Verdana"/>
          <w:color w:val="000000"/>
          <w:sz w:val="18"/>
          <w:szCs w:val="18"/>
        </w:rPr>
        <w:t> </w:t>
      </w:r>
      <w:r>
        <w:rPr>
          <w:rStyle w:val="WW8Num4z0"/>
          <w:rFonts w:ascii="Verdana" w:hAnsi="Verdana"/>
          <w:color w:val="4682B4"/>
          <w:sz w:val="18"/>
          <w:szCs w:val="18"/>
        </w:rPr>
        <w:t>преюдициальностью</w:t>
      </w:r>
      <w:r>
        <w:rPr>
          <w:rStyle w:val="WW8Num3z0"/>
          <w:rFonts w:ascii="Verdana" w:hAnsi="Verdana"/>
          <w:color w:val="000000"/>
          <w:sz w:val="18"/>
          <w:szCs w:val="18"/>
        </w:rPr>
        <w:t> </w:t>
      </w:r>
      <w:r>
        <w:rPr>
          <w:rFonts w:ascii="Verdana" w:hAnsi="Verdana"/>
          <w:color w:val="000000"/>
          <w:sz w:val="18"/>
          <w:szCs w:val="18"/>
        </w:rPr>
        <w:t>вступившего в законную силу судебного решения следует понимать его свойство, в силу которого лица, участвующие в деле,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оспаривать в другом гражданском процессе установленные решением факты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 их подтверждение судебным решением является обязательным для суда в любом последующем процессе, если эти факты и правоотношения не</w:t>
      </w:r>
      <w:r>
        <w:rPr>
          <w:rStyle w:val="WW8Num3z0"/>
          <w:rFonts w:ascii="Verdana" w:hAnsi="Verdana"/>
          <w:color w:val="000000"/>
          <w:sz w:val="18"/>
          <w:szCs w:val="18"/>
        </w:rPr>
        <w:t> </w:t>
      </w:r>
      <w:r>
        <w:rPr>
          <w:rStyle w:val="WW8Num4z0"/>
          <w:rFonts w:ascii="Verdana" w:hAnsi="Verdana"/>
          <w:color w:val="4682B4"/>
          <w:sz w:val="18"/>
          <w:szCs w:val="18"/>
        </w:rPr>
        <w:t>оспариваются</w:t>
      </w:r>
      <w:r>
        <w:rPr>
          <w:rStyle w:val="WW8Num3z0"/>
          <w:rFonts w:ascii="Verdana" w:hAnsi="Verdana"/>
          <w:color w:val="000000"/>
          <w:sz w:val="18"/>
          <w:szCs w:val="18"/>
        </w:rPr>
        <w:t> </w:t>
      </w:r>
      <w:r>
        <w:rPr>
          <w:rFonts w:ascii="Verdana" w:hAnsi="Verdana"/>
          <w:color w:val="000000"/>
          <w:sz w:val="18"/>
          <w:szCs w:val="18"/>
        </w:rPr>
        <w:t>лицами, не участвовавшими в деле, по которому вынесено указанное судебное решение;</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Преюдициально</w:t>
      </w:r>
      <w:r>
        <w:rPr>
          <w:rStyle w:val="WW8Num3z0"/>
          <w:rFonts w:ascii="Verdana" w:hAnsi="Verdana"/>
          <w:color w:val="000000"/>
          <w:sz w:val="18"/>
          <w:szCs w:val="18"/>
        </w:rPr>
        <w:t> </w:t>
      </w:r>
      <w:r>
        <w:rPr>
          <w:rFonts w:ascii="Verdana" w:hAnsi="Verdana"/>
          <w:color w:val="000000"/>
          <w:sz w:val="18"/>
          <w:szCs w:val="18"/>
        </w:rPr>
        <w:t>установленные факты подтверждаются в процессе представлением</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оформленной копии судебного решения, которая является письменным</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Fonts w:ascii="Verdana" w:hAnsi="Verdana"/>
          <w:color w:val="000000"/>
          <w:sz w:val="18"/>
          <w:szCs w:val="18"/>
        </w:rPr>
        <w:t>. Представление копии судебного решения является деятельностью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Поэтому неправомерно утверждать об исключении преюдициально установленных фактов из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Лицо, утверждающее о факте и представившее в его подтверждение копию судебного решения, освобождается от необходимости дальнейшего доказывания искомого факта. О ю включении преюдициально установленных фактов в предмет доказывания свидетельствует и правило о возможности</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в данном процессе фактов лицами, не участвовавшими в ранее рассмотренном гражданском деле;</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Поскольку целью действия свойства</w:t>
      </w:r>
      <w:r>
        <w:rPr>
          <w:rStyle w:val="WW8Num3z0"/>
          <w:rFonts w:ascii="Verdana" w:hAnsi="Verdana"/>
          <w:color w:val="000000"/>
          <w:sz w:val="18"/>
          <w:szCs w:val="18"/>
        </w:rPr>
        <w:t> </w:t>
      </w:r>
      <w:r>
        <w:rPr>
          <w:rStyle w:val="WW8Num4z0"/>
          <w:rFonts w:ascii="Verdana" w:hAnsi="Verdana"/>
          <w:color w:val="4682B4"/>
          <w:sz w:val="18"/>
          <w:szCs w:val="18"/>
        </w:rPr>
        <w:t>преюдициальности</w:t>
      </w:r>
      <w:r>
        <w:rPr>
          <w:rStyle w:val="WW8Num3z0"/>
          <w:rFonts w:ascii="Verdana" w:hAnsi="Verdana"/>
          <w:color w:val="000000"/>
          <w:sz w:val="18"/>
          <w:szCs w:val="18"/>
        </w:rPr>
        <w:t> </w:t>
      </w:r>
      <w:r>
        <w:rPr>
          <w:rFonts w:ascii="Verdana" w:hAnsi="Verdana"/>
          <w:color w:val="000000"/>
          <w:sz w:val="18"/>
          <w:szCs w:val="18"/>
        </w:rPr>
        <w:t>является не только облегчение сторонам возможности доказывания, но и определенность 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необходимо предоставить суду право по своей инициативе</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информацию о судебных решениях с целью использования этих решений в качестве документов, подтверждающих определенные факты и правоотношения, даже если стороны и иные лица, участвовавшие в деле, не</w:t>
      </w:r>
      <w:r>
        <w:rPr>
          <w:rStyle w:val="WW8Num3z0"/>
          <w:rFonts w:ascii="Verdana" w:hAnsi="Verdana"/>
          <w:color w:val="000000"/>
          <w:sz w:val="18"/>
          <w:szCs w:val="18"/>
        </w:rPr>
        <w:t> </w:t>
      </w:r>
      <w:r>
        <w:rPr>
          <w:rStyle w:val="WW8Num4z0"/>
          <w:rFonts w:ascii="Verdana" w:hAnsi="Verdana"/>
          <w:color w:val="4682B4"/>
          <w:sz w:val="18"/>
          <w:szCs w:val="18"/>
        </w:rPr>
        <w:t>ходатайствуют</w:t>
      </w:r>
      <w:r>
        <w:rPr>
          <w:rStyle w:val="WW8Num3z0"/>
          <w:rFonts w:ascii="Verdana" w:hAnsi="Verdana"/>
          <w:color w:val="000000"/>
          <w:sz w:val="18"/>
          <w:szCs w:val="18"/>
        </w:rPr>
        <w:t> </w:t>
      </w:r>
      <w:r>
        <w:rPr>
          <w:rFonts w:ascii="Verdana" w:hAnsi="Verdana"/>
          <w:color w:val="000000"/>
          <w:sz w:val="18"/>
          <w:szCs w:val="18"/>
        </w:rPr>
        <w:t>об этом;</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 свойством</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Style w:val="WW8Num3z0"/>
          <w:rFonts w:ascii="Verdana" w:hAnsi="Verdana"/>
          <w:color w:val="000000"/>
          <w:sz w:val="18"/>
          <w:szCs w:val="18"/>
        </w:rPr>
        <w:t> </w:t>
      </w:r>
      <w:r>
        <w:rPr>
          <w:rFonts w:ascii="Verdana" w:hAnsi="Verdana"/>
          <w:color w:val="000000"/>
          <w:sz w:val="18"/>
          <w:szCs w:val="18"/>
        </w:rPr>
        <w:t>судебного решения следует понимать возможность принудительного осуществления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установленной судебным решением, по инициативе</w:t>
      </w:r>
      <w:r>
        <w:rPr>
          <w:rStyle w:val="WW8Num3z0"/>
          <w:rFonts w:ascii="Verdana" w:hAnsi="Verdana"/>
          <w:color w:val="000000"/>
          <w:sz w:val="18"/>
          <w:szCs w:val="18"/>
        </w:rPr>
        <w:t> </w:t>
      </w:r>
      <w:r>
        <w:rPr>
          <w:rStyle w:val="WW8Num4z0"/>
          <w:rFonts w:ascii="Verdana" w:hAnsi="Verdana"/>
          <w:color w:val="4682B4"/>
          <w:sz w:val="18"/>
          <w:szCs w:val="18"/>
        </w:rPr>
        <w:t>управомоченного</w:t>
      </w:r>
      <w:r>
        <w:rPr>
          <w:rStyle w:val="WW8Num3z0"/>
          <w:rFonts w:ascii="Verdana" w:hAnsi="Verdana"/>
          <w:color w:val="000000"/>
          <w:sz w:val="18"/>
          <w:szCs w:val="18"/>
        </w:rPr>
        <w:t> </w:t>
      </w:r>
      <w:r>
        <w:rPr>
          <w:rFonts w:ascii="Verdana" w:hAnsi="Verdana"/>
          <w:color w:val="000000"/>
          <w:sz w:val="18"/>
          <w:szCs w:val="18"/>
        </w:rPr>
        <w:t>лица и помимо воли</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по решению лица, с помощью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государственных органов принудительного исполнения —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Исполнимостью обладают только решения,</w:t>
      </w:r>
      <w:r>
        <w:rPr>
          <w:rStyle w:val="WW8Num3z0"/>
          <w:rFonts w:ascii="Verdana" w:hAnsi="Verdana"/>
          <w:color w:val="000000"/>
          <w:sz w:val="18"/>
          <w:szCs w:val="18"/>
        </w:rPr>
        <w:t> </w:t>
      </w:r>
      <w:r>
        <w:rPr>
          <w:rStyle w:val="WW8Num4z0"/>
          <w:rFonts w:ascii="Verdana" w:hAnsi="Verdana"/>
          <w:color w:val="4682B4"/>
          <w:sz w:val="18"/>
          <w:szCs w:val="18"/>
        </w:rPr>
        <w:t>резолютивная</w:t>
      </w:r>
      <w:r>
        <w:rPr>
          <w:rStyle w:val="WW8Num3z0"/>
          <w:rFonts w:ascii="Verdana" w:hAnsi="Verdana"/>
          <w:color w:val="000000"/>
          <w:sz w:val="18"/>
          <w:szCs w:val="18"/>
        </w:rPr>
        <w:t> </w:t>
      </w:r>
      <w:r>
        <w:rPr>
          <w:rFonts w:ascii="Verdana" w:hAnsi="Verdana"/>
          <w:color w:val="000000"/>
          <w:sz w:val="18"/>
          <w:szCs w:val="18"/>
        </w:rPr>
        <w:t>часть которых содержит указание 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какого-либо лица совершить определенные действия или воздержаться от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Следовательно, исполнимостью обладают все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по искам о присуждении, решения о защите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решения по делам об оспаривании решений, действий (</w:t>
      </w:r>
      <w:r>
        <w:rPr>
          <w:rStyle w:val="WW8Num4z0"/>
          <w:rFonts w:ascii="Verdana" w:hAnsi="Verdana"/>
          <w:color w:val="4682B4"/>
          <w:sz w:val="18"/>
          <w:szCs w:val="18"/>
        </w:rPr>
        <w:t>бездействий</w:t>
      </w:r>
      <w:r>
        <w:rPr>
          <w:rFonts w:ascii="Verdana" w:hAnsi="Verdana"/>
          <w:color w:val="000000"/>
          <w:sz w:val="18"/>
          <w:szCs w:val="18"/>
        </w:rPr>
        <w:t>) органа государственной власти, органа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государственного или муниципального служащего, а также решения по некоторым делам особого производства;</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не следует выделять как самостоятельное свойство законной силы судебного решения. В отношении лиц, участвующих в деле, проявление</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судебного решения полностью охватывается свойствами исключительности, преюдициальности и исполнимости решения. Воздействие судебного решения на лиц, не участвующих в деле, не основывается на самом судебном решении, а вытекает из закона и фактических обстоятельств.</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полученные в результате проведенного исследования, имеют значение, в первую очередь, для правоприменительной практики, анализ которой свидетельствует о том, что у</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иных участников процесса часто отсутствует</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понимание последствий вступления судебного решения в законную силу. В частности, устоялось мнение о распространении свойства исключительности судебного решения на солидарных</w:t>
      </w:r>
      <w:r>
        <w:rPr>
          <w:rStyle w:val="WW8Num3z0"/>
          <w:rFonts w:ascii="Verdana" w:hAnsi="Verdana"/>
          <w:color w:val="000000"/>
          <w:sz w:val="18"/>
          <w:szCs w:val="18"/>
        </w:rPr>
        <w:t> </w:t>
      </w:r>
      <w:r>
        <w:rPr>
          <w:rStyle w:val="WW8Num4z0"/>
          <w:rFonts w:ascii="Verdana" w:hAnsi="Verdana"/>
          <w:color w:val="4682B4"/>
          <w:sz w:val="18"/>
          <w:szCs w:val="18"/>
        </w:rPr>
        <w:t>должников</w:t>
      </w:r>
      <w:r>
        <w:rPr>
          <w:rFonts w:ascii="Verdana" w:hAnsi="Verdana"/>
          <w:color w:val="000000"/>
          <w:sz w:val="18"/>
          <w:szCs w:val="18"/>
        </w:rPr>
        <w:t>, вследствие чего в ряде случаев был ограничен доступ</w:t>
      </w:r>
      <w:r>
        <w:rPr>
          <w:rStyle w:val="WW8Num3z0"/>
          <w:rFonts w:ascii="Verdana" w:hAnsi="Verdana"/>
          <w:color w:val="000000"/>
          <w:sz w:val="18"/>
          <w:szCs w:val="18"/>
        </w:rPr>
        <w:t> </w:t>
      </w:r>
      <w:r>
        <w:rPr>
          <w:rStyle w:val="WW8Num4z0"/>
          <w:rFonts w:ascii="Verdana" w:hAnsi="Verdana"/>
          <w:color w:val="4682B4"/>
          <w:sz w:val="18"/>
          <w:szCs w:val="18"/>
        </w:rPr>
        <w:t>кредитора</w:t>
      </w:r>
      <w:r>
        <w:rPr>
          <w:rStyle w:val="WW8Num3z0"/>
          <w:rFonts w:ascii="Verdana" w:hAnsi="Verdana"/>
          <w:color w:val="000000"/>
          <w:sz w:val="18"/>
          <w:szCs w:val="18"/>
        </w:rPr>
        <w:t> </w:t>
      </w:r>
      <w:r>
        <w:rPr>
          <w:rFonts w:ascii="Verdana" w:hAnsi="Verdana"/>
          <w:color w:val="000000"/>
          <w:sz w:val="18"/>
          <w:szCs w:val="18"/>
        </w:rPr>
        <w:t>к защите своих прав в судебном порядке.</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предложены как</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вызывающих разногласия, так и практические меры, направленные на их реализацию.</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настоящего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с целью совершенствования гражданского процессуального законодательства. Несмотря на то, что нормы, регулирующие вступление судебного решения в законную силу, существуют без значительных изменений и работают долгие годы, их анализ приводит к выводу, что в современных условиях они нуждаются в корректировке.</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диссертация может служить базой для дальнейшей разработки рассматриваемых вопросов теоретиками гражданского процессуального права. Результаты исследования могут быть применены для написания практических пособий по гражданскому процессу.</w:t>
      </w:r>
    </w:p>
    <w:p w:rsidR="008D1ED5" w:rsidRDefault="008D1ED5" w:rsidP="008D1E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настоящей работы нашли отражения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Материалы исследования были использованы при проведении автором семинарских занятий по курсу «</w:t>
      </w:r>
      <w:r>
        <w:rPr>
          <w:rStyle w:val="WW8Num4z0"/>
          <w:rFonts w:ascii="Verdana" w:hAnsi="Verdana"/>
          <w:color w:val="4682B4"/>
          <w:sz w:val="18"/>
          <w:szCs w:val="18"/>
        </w:rPr>
        <w:t>Гражданский процесс</w:t>
      </w:r>
      <w:r>
        <w:rPr>
          <w:rFonts w:ascii="Verdana" w:hAnsi="Verdana"/>
          <w:color w:val="000000"/>
          <w:sz w:val="18"/>
          <w:szCs w:val="18"/>
        </w:rPr>
        <w:t>» на юридическом факультете</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w:t>
      </w:r>
    </w:p>
    <w:p w:rsidR="008D1ED5" w:rsidRDefault="008D1ED5" w:rsidP="008D1E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гражданского процесса Московского государственного университета им. М.В. Ломоносова.</w:t>
      </w:r>
    </w:p>
    <w:p w:rsidR="008D1ED5" w:rsidRDefault="008D1ED5" w:rsidP="008D1ED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Клинова, Екатерина Владимировна, 2004 год</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Административное и особое производство в гражданском процессе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применения) // Законодательство, № 7, 1999;</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Некоторые вопросы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 Ученые записки Ленинградского юридического института, 1954, вып. VI;</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Законная сила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Лекция. М., 1956;</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Афанасьев С., Зайцев И. Бесспорные обстоятельства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Российская юстиция, 1998, N 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Презумпции в советском праве. Горький, 1974;</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Мусин В.А. О</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судебных актов//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2001, № 6;</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по делам, возникающим из административно-правовых отношений. Автореф. канд. дисс. М., 1966;</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Спорные вопросы юридической ответственности// Советское государство и право, 1973, № 4;П.Бурков А.Л.</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актов правосудия о признании нормативных актов</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Fonts w:ascii="Verdana" w:hAnsi="Verdana"/>
          <w:color w:val="000000"/>
          <w:sz w:val="18"/>
          <w:szCs w:val="18"/>
        </w:rPr>
        <w:t>// Арбитражный и гражданский процесс, 2002, №11;</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Москва, Издательство братьев Башмаковых, 1917;</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Реализация судебных решений посредством</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актов и действий.// Арбитражный и гражданский процесс. 2003, № 8;</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Галкин В., Громов Н.,</w:t>
      </w:r>
      <w:r>
        <w:rPr>
          <w:rStyle w:val="WW8Num3z0"/>
          <w:rFonts w:ascii="Verdana" w:hAnsi="Verdana"/>
          <w:color w:val="000000"/>
          <w:sz w:val="18"/>
          <w:szCs w:val="18"/>
        </w:rPr>
        <w:t> </w:t>
      </w:r>
      <w:r>
        <w:rPr>
          <w:rStyle w:val="WW8Num4z0"/>
          <w:rFonts w:ascii="Verdana" w:hAnsi="Verdana"/>
          <w:color w:val="4682B4"/>
          <w:sz w:val="18"/>
          <w:szCs w:val="18"/>
        </w:rPr>
        <w:t>Чечеруков</w:t>
      </w:r>
      <w:r>
        <w:rPr>
          <w:rStyle w:val="WW8Num3z0"/>
          <w:rFonts w:ascii="Verdana" w:hAnsi="Verdana"/>
          <w:color w:val="000000"/>
          <w:sz w:val="18"/>
          <w:szCs w:val="18"/>
        </w:rPr>
        <w:t> </w:t>
      </w:r>
      <w:r>
        <w:rPr>
          <w:rFonts w:ascii="Verdana" w:hAnsi="Verdana"/>
          <w:color w:val="000000"/>
          <w:sz w:val="18"/>
          <w:szCs w:val="18"/>
        </w:rPr>
        <w:t>С. Пересмотр решений по вновь открывшимся обстоятельствам//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N 6;</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Возражения о решенном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Журнал гражданского и уголовного права, 1882, кн. 6;</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Гольмстен А.Х Принцип тождества в гражданском процессе. Спб., Типография</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Сената, 1884;</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Юридические исследования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т. П. Спб., 1913;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Гражданский процесс: учебник.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Гражданский процесс. Учебник под ред. ЧечинойН.А. и ЧечотаД.М. М.,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1968;</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Гражданский процесс. Учебник. Отв. ред. Ю.К. Осипов. М., «БЕК», 1996;</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Гражданский процесс. Учебник для вузов.</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1948;</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Гражданский процесс Российской Федерации. Учебник под ред. А.А. Власова. М., Юрайт-Издат, 2004;</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Проспект, 2004;</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1950;</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1965;</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Особенности судебного рассмотрения отдельных категорий гражданских дел. Ярославль, 1974;</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 имеющих юридическое значение. М., Юридическая литература, 1973;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Еремкина</w:t>
      </w:r>
      <w:r>
        <w:rPr>
          <w:rStyle w:val="WW8Num3z0"/>
          <w:rFonts w:ascii="Verdana" w:hAnsi="Verdana"/>
          <w:color w:val="000000"/>
          <w:sz w:val="18"/>
          <w:szCs w:val="18"/>
        </w:rPr>
        <w:t> </w:t>
      </w:r>
      <w:r>
        <w:rPr>
          <w:rFonts w:ascii="Verdana" w:hAnsi="Verdana"/>
          <w:color w:val="000000"/>
          <w:sz w:val="18"/>
          <w:szCs w:val="18"/>
        </w:rPr>
        <w:t>А.П. Преюдиция в советском гражданском процессе. Автореф. дисс. канд. юр. наук. М., 1970;</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Признание нормативных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Fonts w:ascii="Verdana" w:hAnsi="Verdana"/>
          <w:color w:val="000000"/>
          <w:sz w:val="18"/>
          <w:szCs w:val="18"/>
        </w:rPr>
        <w:t>// Российская юстиция. 1998, №7;</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Л.А. Реализация судебных решений. Теоретические аспекты. М., 1982;</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М., Юридическая литература, 1974;</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В.Ю. Некоторые вопросы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оспаривании правовых актов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 3,2001;</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Пределы действия законной силы судебного решения// Ученые записки Саратовского юридического института им. Д.И. Курского, вып. VII, 1959;</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Зыков</w:t>
      </w:r>
      <w:r>
        <w:rPr>
          <w:rStyle w:val="WW8Num3z0"/>
          <w:rFonts w:ascii="Verdana" w:hAnsi="Verdana"/>
          <w:color w:val="000000"/>
          <w:sz w:val="18"/>
          <w:szCs w:val="18"/>
        </w:rPr>
        <w:t> </w:t>
      </w:r>
      <w:r>
        <w:rPr>
          <w:rFonts w:ascii="Verdana" w:hAnsi="Verdana"/>
          <w:color w:val="000000"/>
          <w:sz w:val="18"/>
          <w:szCs w:val="18"/>
        </w:rPr>
        <w:t>И.А. Судебное решение: отдельные аспекты функциональной характеристики//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2003, № 1;</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Виды судопроизводства// "эж-ЮРИСТ", май 2003, № 21;</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Исаченко В. Особые производства.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III книгу УГС. Спб, 1913;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Кабакова</w:t>
      </w:r>
      <w:r>
        <w:rPr>
          <w:rStyle w:val="WW8Num3z0"/>
          <w:rFonts w:ascii="Verdana" w:hAnsi="Verdana"/>
          <w:color w:val="000000"/>
          <w:sz w:val="18"/>
          <w:szCs w:val="18"/>
        </w:rPr>
        <w:t> </w:t>
      </w:r>
      <w:r>
        <w:rPr>
          <w:rFonts w:ascii="Verdana" w:hAnsi="Verdana"/>
          <w:color w:val="000000"/>
          <w:sz w:val="18"/>
          <w:szCs w:val="18"/>
        </w:rPr>
        <w:t>М.А. Особое производство по установлению фактов, имеющих юридическое значение, в советском гражданском процессе. Автореф. дисс. канд. юр. наук. 1953;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Кайгородов</w:t>
      </w:r>
      <w:r>
        <w:rPr>
          <w:rStyle w:val="WW8Num3z0"/>
          <w:rFonts w:ascii="Verdana" w:hAnsi="Verdana"/>
          <w:color w:val="000000"/>
          <w:sz w:val="18"/>
          <w:szCs w:val="18"/>
        </w:rPr>
        <w:t> </w:t>
      </w:r>
      <w:r>
        <w:rPr>
          <w:rFonts w:ascii="Verdana" w:hAnsi="Verdana"/>
          <w:color w:val="000000"/>
          <w:sz w:val="18"/>
          <w:szCs w:val="18"/>
        </w:rPr>
        <w:t>В.Д. Процессуальные особенности судебного рассмотрения фактов, имеющих юридическое значение. Свердловск, 1987;</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Дела об установлении фактов, от которых зависит возникновение, изменение или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граждан или юридических лиц// Научный комментарий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гражданским делам за 1962 г. Госюриздат, 1963;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Сущность законной силы судебного решения// В кн.: Проблемы применения и совершенствования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РСФСР. Калинин, 1984;</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МГУ, 1954;</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А.А. Законная сила судебного решения. Автореферат диссертации на соискание ученой степени к.ю.н. Москва, 2004;</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А.А. Исключительность как свойство судебного решения// «LEX RUSSICA. Научные труды Московской государственной юридической академии», 2004, № 1;</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А.А. К вопросу о моменте вступления решения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Российский судья, 2004, № 1;</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А.А. Общеобязательность как свойство вступившего в законную силу решения суда//Арбитражный и гражданский процесс, 2003, № 12;</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Ред. Брагинский М.И.// «</w:t>
      </w:r>
      <w:r>
        <w:rPr>
          <w:rStyle w:val="WW8Num4z0"/>
          <w:rFonts w:ascii="Verdana" w:hAnsi="Verdana"/>
          <w:color w:val="4682B4"/>
          <w:sz w:val="18"/>
          <w:szCs w:val="18"/>
        </w:rPr>
        <w:t>Гарант</w:t>
      </w:r>
      <w:r>
        <w:rPr>
          <w:rFonts w:ascii="Verdana" w:hAnsi="Verdana"/>
          <w:color w:val="000000"/>
          <w:sz w:val="18"/>
          <w:szCs w:val="18"/>
        </w:rPr>
        <w:t>» — справочная правовая система;</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Отв. ред. Г.П. Ивлиев.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Комментарий к Гражданскому процессуальному кодексу Российской Федерации. Под общей редакцией В.И. Радченко. М., Издательство НОРМА, 2003;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Судебное решение в английском гражданском процессе. М., «</w:t>
      </w:r>
      <w:r>
        <w:rPr>
          <w:rStyle w:val="WW8Num4z0"/>
          <w:rFonts w:ascii="Verdana" w:hAnsi="Verdana"/>
          <w:color w:val="4682B4"/>
          <w:sz w:val="18"/>
          <w:szCs w:val="18"/>
        </w:rPr>
        <w:t>Городец</w:t>
      </w:r>
      <w:r>
        <w:rPr>
          <w:rFonts w:ascii="Verdana" w:hAnsi="Verdana"/>
          <w:color w:val="000000"/>
          <w:sz w:val="18"/>
          <w:szCs w:val="18"/>
        </w:rPr>
        <w:t>», 1998;</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О законной силе решения арбитражного суда// «</w:t>
      </w:r>
      <w:r>
        <w:rPr>
          <w:rStyle w:val="WW8Num4z0"/>
          <w:rFonts w:ascii="Verdana" w:hAnsi="Verdana"/>
          <w:color w:val="4682B4"/>
          <w:sz w:val="18"/>
          <w:szCs w:val="18"/>
        </w:rPr>
        <w:t>Гарант</w:t>
      </w:r>
      <w:r>
        <w:rPr>
          <w:rFonts w:ascii="Verdana" w:hAnsi="Verdana"/>
          <w:color w:val="000000"/>
          <w:sz w:val="18"/>
          <w:szCs w:val="18"/>
        </w:rPr>
        <w:t>» — справочная правовая система;</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Решение арбитражного суда (проблемы теории и практики). Дисс. к.ю.н. М., 2002;</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Львова Е.,</w:t>
      </w:r>
      <w:r>
        <w:rPr>
          <w:rStyle w:val="WW8Num3z0"/>
          <w:rFonts w:ascii="Verdana" w:hAnsi="Verdana"/>
          <w:color w:val="000000"/>
          <w:sz w:val="18"/>
          <w:szCs w:val="18"/>
        </w:rPr>
        <w:t> </w:t>
      </w:r>
      <w:r>
        <w:rPr>
          <w:rStyle w:val="WW8Num4z0"/>
          <w:rFonts w:ascii="Verdana" w:hAnsi="Verdana"/>
          <w:color w:val="4682B4"/>
          <w:sz w:val="18"/>
          <w:szCs w:val="18"/>
        </w:rPr>
        <w:t>Паршуткин</w:t>
      </w:r>
      <w:r>
        <w:rPr>
          <w:rStyle w:val="WW8Num3z0"/>
          <w:rFonts w:ascii="Verdana" w:hAnsi="Verdana"/>
          <w:color w:val="000000"/>
          <w:sz w:val="18"/>
          <w:szCs w:val="18"/>
        </w:rPr>
        <w:t> </w:t>
      </w:r>
      <w:r>
        <w:rPr>
          <w:rFonts w:ascii="Verdana" w:hAnsi="Verdana"/>
          <w:color w:val="000000"/>
          <w:sz w:val="18"/>
          <w:szCs w:val="18"/>
        </w:rPr>
        <w:t>В. Особенности рассмотрения судами дел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(удочерении) детей иностранцами// Российская юстиция, 1998, №11;</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 И. Курс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Том I. Спб, 1876;</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Законная сила судебного решения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Автореферат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1975;</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Миловидов</w:t>
      </w:r>
      <w:r>
        <w:rPr>
          <w:rStyle w:val="WW8Num3z0"/>
          <w:rFonts w:ascii="Verdana" w:hAnsi="Verdana"/>
          <w:color w:val="000000"/>
          <w:sz w:val="18"/>
          <w:szCs w:val="18"/>
        </w:rPr>
        <w:t> </w:t>
      </w:r>
      <w:r>
        <w:rPr>
          <w:rFonts w:ascii="Verdana" w:hAnsi="Verdana"/>
          <w:color w:val="000000"/>
          <w:sz w:val="18"/>
          <w:szCs w:val="18"/>
        </w:rPr>
        <w:t>Н.А. Законная сила судебных решений по делам гражданским. 1875;</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А.А. Подлежат ли доказыванию факты, не подлежащие</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Арбитражный и гражданский процесс, 2002, № 5;</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Научно-практический комментарий к Гражданскому процессуальному кодексу Российской Федерации.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Нечаева А. Исполнение решений суда по делам, связанным с воспитанием детей// «</w:t>
      </w:r>
      <w:r>
        <w:rPr>
          <w:rStyle w:val="WW8Num4z0"/>
          <w:rFonts w:ascii="Verdana" w:hAnsi="Verdana"/>
          <w:color w:val="4682B4"/>
          <w:sz w:val="18"/>
          <w:szCs w:val="18"/>
        </w:rPr>
        <w:t>Гарант</w:t>
      </w:r>
      <w:r>
        <w:rPr>
          <w:rFonts w:ascii="Verdana" w:hAnsi="Verdana"/>
          <w:color w:val="000000"/>
          <w:sz w:val="18"/>
          <w:szCs w:val="18"/>
        </w:rPr>
        <w:t>» — справочная правовая система;</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Николаев М. Вопросы судебного порядка рассмотрения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(удочерения) детейII Хозяйство и право, 1997, № 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Рего</w:t>
      </w:r>
      <w:r>
        <w:rPr>
          <w:rStyle w:val="WW8Num3z0"/>
          <w:rFonts w:ascii="Verdana" w:hAnsi="Verdana"/>
          <w:color w:val="000000"/>
          <w:sz w:val="18"/>
          <w:szCs w:val="18"/>
        </w:rPr>
        <w:t> </w:t>
      </w:r>
      <w:r>
        <w:rPr>
          <w:rFonts w:ascii="Verdana" w:hAnsi="Verdana"/>
          <w:color w:val="000000"/>
          <w:sz w:val="18"/>
          <w:szCs w:val="18"/>
        </w:rPr>
        <w:t>А.В. Проблема принудительного исполнения судебных актов// Арбитражный и гражданский процесс, 2002, № 8;</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Преобразовательные иски// Законодательство, 2001, № 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О.А. Судебное доказывание и</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суда в гражданском процессе// Государство и право. 2000, № 2;</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Издательство Академии наук Грузинской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Тбилиси, 1964;</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Отказ тяжущихся от</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Вестник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1927, № 15;</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ГПК РСФСР от 11.06.64г.// «</w:t>
      </w:r>
      <w:r>
        <w:rPr>
          <w:rStyle w:val="WW8Num4z0"/>
          <w:rFonts w:ascii="Verdana" w:hAnsi="Verdana"/>
          <w:color w:val="4682B4"/>
          <w:sz w:val="18"/>
          <w:szCs w:val="18"/>
        </w:rPr>
        <w:t>Гарант</w:t>
      </w:r>
      <w:r>
        <w:rPr>
          <w:rFonts w:ascii="Verdana" w:hAnsi="Verdana"/>
          <w:color w:val="000000"/>
          <w:sz w:val="18"/>
          <w:szCs w:val="18"/>
        </w:rPr>
        <w:t>» — справочная правовая система;</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Преюдициальное начало в советском гражданском процессе. Автореф. дисс. к.ю.н. Свердловск, 1952;</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А.М. Реализация судебных решений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о признании// Законодательство, 2000, № 7;</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 Оспаривание законности нормативных актов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Российская юстиция, 1998, № 8;</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Уксусова 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актов// Российская юстиция, 1999, №1;</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Постатейный комментарий к Закону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w:t>
      </w:r>
      <w:r>
        <w:rPr>
          <w:rStyle w:val="WW8Num4z0"/>
          <w:rFonts w:ascii="Verdana" w:hAnsi="Verdana"/>
          <w:color w:val="4682B4"/>
          <w:sz w:val="18"/>
          <w:szCs w:val="18"/>
        </w:rPr>
        <w:t>Гарант</w:t>
      </w:r>
      <w:r>
        <w:rPr>
          <w:rFonts w:ascii="Verdana" w:hAnsi="Verdana"/>
          <w:color w:val="000000"/>
          <w:sz w:val="18"/>
          <w:szCs w:val="18"/>
        </w:rPr>
        <w:t>» — справочная правовая система;</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Хрестоматия по гражданскому процессу; под общей редакцией М.К. Треушникова. М., 1996;</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Законная сила судебного решения в науке советского гражданского процессуального права. Ленинград, 1949;</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Ленинград, 1961;</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(теоретические проблемы). Издательство Ленинградского Университета. 1973;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1973;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Штейнберг А.</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судебных решений по гражданским делам// Советская юстиция, 1938, № 23-24;</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Л .Я. Предрешения (преюдиции) в советском гражданском процессе// Советское государство и право, 1956, № 5;</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1951;</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Практический комментарий на</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Т. 1. Ярославль, 1913;</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1910;</w:t>
      </w:r>
    </w:p>
    <w:p w:rsidR="008D1ED5" w:rsidRDefault="008D1ED5" w:rsidP="008D1E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к Федеральному закону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М., 1999.</w:t>
      </w:r>
    </w:p>
    <w:p w:rsidR="00427AF1" w:rsidRDefault="008D1ED5" w:rsidP="008D1ED5">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F560BC">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E5B" w:rsidRDefault="00AB3E5B">
      <w:r>
        <w:separator/>
      </w:r>
    </w:p>
  </w:endnote>
  <w:endnote w:type="continuationSeparator" w:id="0">
    <w:p w:rsidR="00AB3E5B" w:rsidRDefault="00AB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E5B" w:rsidRDefault="00AB3E5B">
      <w:r>
        <w:separator/>
      </w:r>
    </w:p>
  </w:footnote>
  <w:footnote w:type="continuationSeparator" w:id="0">
    <w:p w:rsidR="00AB3E5B" w:rsidRDefault="00AB3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3E5B"/>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7326-AFA7-49AC-97C3-BA5A8DFB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11000</TotalTime>
  <Pages>10</Pages>
  <Words>5221</Words>
  <Characters>29764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2899</cp:revision>
  <cp:lastPrinted>2009-02-06T08:36:00Z</cp:lastPrinted>
  <dcterms:created xsi:type="dcterms:W3CDTF">2015-03-22T11:10:00Z</dcterms:created>
  <dcterms:modified xsi:type="dcterms:W3CDTF">2015-10-01T14:57:00Z</dcterms:modified>
</cp:coreProperties>
</file>