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F826" w14:textId="440992CE" w:rsidR="00D52C84" w:rsidRDefault="00AF6C07" w:rsidP="00AF6C07">
      <w:pPr>
        <w:rPr>
          <w:rFonts w:ascii="Verdana" w:hAnsi="Verdana"/>
          <w:b/>
          <w:bCs/>
          <w:color w:val="000000"/>
          <w:shd w:val="clear" w:color="auto" w:fill="FFFFFF"/>
        </w:rPr>
      </w:pPr>
      <w:r>
        <w:rPr>
          <w:rFonts w:ascii="Verdana" w:hAnsi="Verdana"/>
          <w:b/>
          <w:bCs/>
          <w:color w:val="000000"/>
          <w:shd w:val="clear" w:color="auto" w:fill="FFFFFF"/>
        </w:rPr>
        <w:t>Лобанова Галина Євгенівна. Розробка технології виготовлення деталей із нових композиційних матеріалів для спеціального взуття : Дис... канд. наук: 05.18.18 - 2009.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F6C07" w:rsidRPr="00AF6C07" w14:paraId="6B7447C0" w14:textId="77777777" w:rsidTr="00AF6C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F6C07" w:rsidRPr="00AF6C07" w14:paraId="4E2F1191" w14:textId="77777777">
              <w:trPr>
                <w:tblCellSpacing w:w="0" w:type="dxa"/>
              </w:trPr>
              <w:tc>
                <w:tcPr>
                  <w:tcW w:w="0" w:type="auto"/>
                  <w:vAlign w:val="center"/>
                  <w:hideMark/>
                </w:tcPr>
                <w:p w14:paraId="25D95EC3" w14:textId="77777777" w:rsidR="00AF6C07" w:rsidRPr="00AF6C07" w:rsidRDefault="00AF6C07" w:rsidP="00AF6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6C07">
                    <w:rPr>
                      <w:rFonts w:ascii="Times New Roman" w:eastAsia="Times New Roman" w:hAnsi="Times New Roman" w:cs="Times New Roman"/>
                      <w:b/>
                      <w:bCs/>
                      <w:sz w:val="24"/>
                      <w:szCs w:val="24"/>
                    </w:rPr>
                    <w:lastRenderedPageBreak/>
                    <w:t>Лобанова Г. Є. Розробка технології виготовлення деталей із нових композиційних матеріалів для спеціального взуття. – Рукопис.</w:t>
                  </w:r>
                </w:p>
                <w:p w14:paraId="1F15165D" w14:textId="77777777" w:rsidR="00AF6C07" w:rsidRPr="00AF6C07" w:rsidRDefault="00AF6C07" w:rsidP="00AF6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6C0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05.18.18 – технологія взуття, шкіряних виробів і хутра. – Хмельницький національний університет, Хмельницький, 2008.</w:t>
                  </w:r>
                </w:p>
                <w:p w14:paraId="0707B81E" w14:textId="77777777" w:rsidR="00AF6C07" w:rsidRPr="00AF6C07" w:rsidRDefault="00AF6C07" w:rsidP="00AF6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6C07">
                    <w:rPr>
                      <w:rFonts w:ascii="Times New Roman" w:eastAsia="Times New Roman" w:hAnsi="Times New Roman" w:cs="Times New Roman"/>
                      <w:sz w:val="24"/>
                      <w:szCs w:val="24"/>
                    </w:rPr>
                    <w:t>Дисертація присвячена розробці ефективної технології виготовлення взуттєвих деталей із композиційних матеріалів на основі вторинної сировини. Запропонована математична модель вибору конструктивних і технологічних рішень описує зв’язок множин властивостей спеціального взуття та режими його виготовлення. Розроблені композиційні матеріали для основної устілки і задника спеціального взуття на основі термопластичного полімеру, модифікаторів і наповнювачів. За показниками якості деталі із композиційних матеріалів переважають аналогічні із традиційних взуттєвих матеріалів. Дослідження з біотестування нових композиційних матеріалів показали, що вони менш токсичні порівняно з натуральною шкірою і картоном. Удосконалення технології виготовлення спеціального взуття сприяє зменшенню кількості технологічних операцій, загальної вартості обладнання, зниженню енерговитрат та собівартості виробів.</w:t>
                  </w:r>
                </w:p>
              </w:tc>
            </w:tr>
          </w:tbl>
          <w:p w14:paraId="7EC1CA21" w14:textId="77777777" w:rsidR="00AF6C07" w:rsidRPr="00AF6C07" w:rsidRDefault="00AF6C07" w:rsidP="00AF6C07">
            <w:pPr>
              <w:spacing w:after="0" w:line="240" w:lineRule="auto"/>
              <w:rPr>
                <w:rFonts w:ascii="Times New Roman" w:eastAsia="Times New Roman" w:hAnsi="Times New Roman" w:cs="Times New Roman"/>
                <w:sz w:val="24"/>
                <w:szCs w:val="24"/>
              </w:rPr>
            </w:pPr>
          </w:p>
        </w:tc>
      </w:tr>
      <w:tr w:rsidR="00AF6C07" w:rsidRPr="00AF6C07" w14:paraId="30495130" w14:textId="77777777" w:rsidTr="00AF6C0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F6C07" w:rsidRPr="00AF6C07" w14:paraId="572D79E1" w14:textId="77777777">
              <w:trPr>
                <w:tblCellSpacing w:w="0" w:type="dxa"/>
              </w:trPr>
              <w:tc>
                <w:tcPr>
                  <w:tcW w:w="0" w:type="auto"/>
                  <w:vAlign w:val="center"/>
                  <w:hideMark/>
                </w:tcPr>
                <w:p w14:paraId="66F18303" w14:textId="77777777" w:rsidR="00AF6C07" w:rsidRPr="00AF6C07" w:rsidRDefault="00AF6C07" w:rsidP="00AF6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6C07">
                    <w:rPr>
                      <w:rFonts w:ascii="Times New Roman" w:eastAsia="Times New Roman" w:hAnsi="Times New Roman" w:cs="Times New Roman"/>
                      <w:sz w:val="24"/>
                      <w:szCs w:val="24"/>
                    </w:rPr>
                    <w:t>1. Аналіз літературних джерел засвідчує, що технологія виготовлення спеціального взуття застаріла і недосконала, його якість не відповідає технологічним і експлуатаційним вимогам. Тому подальший розвиток технології виготовлення спецвзуття можливий шляхом удосконалення цвяхового методу кріплення деталей низу та застосування новітніх композиційних матеріалів.</w:t>
                  </w:r>
                </w:p>
                <w:p w14:paraId="5A3C0A71" w14:textId="77777777" w:rsidR="00AF6C07" w:rsidRPr="00AF6C07" w:rsidRDefault="00AF6C07" w:rsidP="00AF6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6C07">
                    <w:rPr>
                      <w:rFonts w:ascii="Times New Roman" w:eastAsia="Times New Roman" w:hAnsi="Times New Roman" w:cs="Times New Roman"/>
                      <w:sz w:val="24"/>
                      <w:szCs w:val="24"/>
                    </w:rPr>
                    <w:t>2. Розроблена узагальнена математична модель системного вибору конструктивних і технологічних рішень щодо спеціального взуття, яка описує взаємозв’язок множин властивостей цього взуття за всіма складовими, що входять до нього (матеріалів, деталей, вузлів), та параметрів технологічного процесу виготовлення.</w:t>
                  </w:r>
                </w:p>
                <w:p w14:paraId="4C6970A9" w14:textId="77777777" w:rsidR="00AF6C07" w:rsidRPr="00AF6C07" w:rsidRDefault="00AF6C07" w:rsidP="00AF6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6C07">
                    <w:rPr>
                      <w:rFonts w:ascii="Times New Roman" w:eastAsia="Times New Roman" w:hAnsi="Times New Roman" w:cs="Times New Roman"/>
                      <w:sz w:val="24"/>
                      <w:szCs w:val="24"/>
                    </w:rPr>
                    <w:t>3. Розроблені нові композиційні матеріали для основної устілки і задника спеціального взуття на основі термопластичного полімеру, модифікаторів і наповнювачів, виготовлених з використанням перероблених промислових відходів. Застосування композиційних матеріалів при виготовленні основної устілки і задника для спеціального взуття дозволило покращити фізико-механічні та економічні властивості цих деталей порівняно з деталями, виготовленими із традиційних взуттєвих матеріалів – натуральної шкіри і картону.</w:t>
                  </w:r>
                </w:p>
                <w:p w14:paraId="0413D48C" w14:textId="77777777" w:rsidR="00AF6C07" w:rsidRPr="00AF6C07" w:rsidRDefault="00AF6C07" w:rsidP="00AF6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6C07">
                    <w:rPr>
                      <w:rFonts w:ascii="Times New Roman" w:eastAsia="Times New Roman" w:hAnsi="Times New Roman" w:cs="Times New Roman"/>
                      <w:sz w:val="24"/>
                      <w:szCs w:val="24"/>
                    </w:rPr>
                    <w:t>4. Проведені вперше дослідження з біотестування розроблених композиційних матеріалів на основі вторинної сировини показали, що вони мають найменшу токсичність у порівнянні з натуральною шкірою і картоном для основної устілки та задника. За результатами санітарно-хімічних досліджень отримано санітарно-гігієнічний висновок Хмельницької ОблСЕС МОЗ України про безпечність для здоров’я людини при користуванні спеціальним взуттям з деталями із розроблених композиційних матеріалів.</w:t>
                  </w:r>
                </w:p>
                <w:p w14:paraId="07CDA779" w14:textId="77777777" w:rsidR="00AF6C07" w:rsidRPr="00AF6C07" w:rsidRDefault="00AF6C07" w:rsidP="00AF6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6C07">
                    <w:rPr>
                      <w:rFonts w:ascii="Times New Roman" w:eastAsia="Times New Roman" w:hAnsi="Times New Roman" w:cs="Times New Roman"/>
                      <w:sz w:val="24"/>
                      <w:szCs w:val="24"/>
                    </w:rPr>
                    <w:t xml:space="preserve">5. Експериментально встановлено, що застосування композиційного матеріалу для основної устілки спецвзуття забезпечує збільшення показника міцності тримання цвяха на 18,7 %. Це дозволяє зменшити товщину устілки з 2,7–3,0 мм (натуральна шкіра) до 2,2–2,5 мм, збільшити крок прикріплювача на 2 мм порівняно з нормованими значеннями без суттєвого зниження міцності кріплення. Удосконалення технології виготовлення спецвзуття сприяє зменшенню </w:t>
                  </w:r>
                  <w:r w:rsidRPr="00AF6C07">
                    <w:rPr>
                      <w:rFonts w:ascii="Times New Roman" w:eastAsia="Times New Roman" w:hAnsi="Times New Roman" w:cs="Times New Roman"/>
                      <w:sz w:val="24"/>
                      <w:szCs w:val="24"/>
                    </w:rPr>
                    <w:lastRenderedPageBreak/>
                    <w:t>кількості технологічних операцій, загальної вартості обладнання, зниженню енерговитрат, а в кінцевому результаті – зниженню собівартості виробів.</w:t>
                  </w:r>
                </w:p>
                <w:p w14:paraId="779E91AA" w14:textId="77777777" w:rsidR="00AF6C07" w:rsidRPr="00AF6C07" w:rsidRDefault="00AF6C07" w:rsidP="00AF6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6C07">
                    <w:rPr>
                      <w:rFonts w:ascii="Times New Roman" w:eastAsia="Times New Roman" w:hAnsi="Times New Roman" w:cs="Times New Roman"/>
                      <w:sz w:val="24"/>
                      <w:szCs w:val="24"/>
                    </w:rPr>
                    <w:t>6. На розроблені термопластичні композиційні матеріали та виготовлені з них основні устілки і задники створені й зареєстровані ТУ, які регламентують технологію виготовлення, вимоги до властивостей, порядок випробувань та сферу застосування цих деталей.</w:t>
                  </w:r>
                </w:p>
                <w:p w14:paraId="19471641" w14:textId="77777777" w:rsidR="00AF6C07" w:rsidRPr="00AF6C07" w:rsidRDefault="00AF6C07" w:rsidP="00AF6C0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F6C07">
                    <w:rPr>
                      <w:rFonts w:ascii="Times New Roman" w:eastAsia="Times New Roman" w:hAnsi="Times New Roman" w:cs="Times New Roman"/>
                      <w:sz w:val="24"/>
                      <w:szCs w:val="24"/>
                    </w:rPr>
                    <w:t>7. Здійснені випробування зразків спеціального взуття з деталями із композиційних матеріалів за стандартними методиками і в дослідному носінні підтвердили достатню якість виробів, дозволили збільшити гарантійний термін їх експлуатації від 70 днів, регламентованих стандартами, до 120 днів. Впровадження результатів проведених досліджень на ВАТ “Взутекс” (м. Хмельницький) забезпечує сумарний економічний ефект 430 400 грн. на 50 000 пар в цінах 2006 р.</w:t>
                  </w:r>
                </w:p>
              </w:tc>
            </w:tr>
          </w:tbl>
          <w:p w14:paraId="06A98469" w14:textId="77777777" w:rsidR="00AF6C07" w:rsidRPr="00AF6C07" w:rsidRDefault="00AF6C07" w:rsidP="00AF6C07">
            <w:pPr>
              <w:spacing w:after="0" w:line="240" w:lineRule="auto"/>
              <w:rPr>
                <w:rFonts w:ascii="Times New Roman" w:eastAsia="Times New Roman" w:hAnsi="Times New Roman" w:cs="Times New Roman"/>
                <w:sz w:val="24"/>
                <w:szCs w:val="24"/>
              </w:rPr>
            </w:pPr>
          </w:p>
        </w:tc>
      </w:tr>
    </w:tbl>
    <w:p w14:paraId="3E51BD95" w14:textId="77777777" w:rsidR="00AF6C07" w:rsidRPr="00AF6C07" w:rsidRDefault="00AF6C07" w:rsidP="00AF6C07"/>
    <w:sectPr w:rsidR="00AF6C07" w:rsidRPr="00AF6C0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E0EF" w14:textId="77777777" w:rsidR="009A1A61" w:rsidRDefault="009A1A61">
      <w:pPr>
        <w:spacing w:after="0" w:line="240" w:lineRule="auto"/>
      </w:pPr>
      <w:r>
        <w:separator/>
      </w:r>
    </w:p>
  </w:endnote>
  <w:endnote w:type="continuationSeparator" w:id="0">
    <w:p w14:paraId="1C729449" w14:textId="77777777" w:rsidR="009A1A61" w:rsidRDefault="009A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34A3" w14:textId="77777777" w:rsidR="009A1A61" w:rsidRDefault="009A1A61">
      <w:pPr>
        <w:spacing w:after="0" w:line="240" w:lineRule="auto"/>
      </w:pPr>
      <w:r>
        <w:separator/>
      </w:r>
    </w:p>
  </w:footnote>
  <w:footnote w:type="continuationSeparator" w:id="0">
    <w:p w14:paraId="0F9CEC34" w14:textId="77777777" w:rsidR="009A1A61" w:rsidRDefault="009A1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A61"/>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99557</TotalTime>
  <Pages>3</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337</cp:revision>
  <dcterms:created xsi:type="dcterms:W3CDTF">2024-06-20T08:51:00Z</dcterms:created>
  <dcterms:modified xsi:type="dcterms:W3CDTF">2024-12-19T19:16:00Z</dcterms:modified>
  <cp:category/>
</cp:coreProperties>
</file>