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7CB62" w14:textId="77777777" w:rsidR="00AD6E39" w:rsidRPr="00AD6E39" w:rsidRDefault="00AD6E39" w:rsidP="00AD6E39">
      <w:pPr>
        <w:rPr>
          <w:rFonts w:ascii="Helvetica" w:eastAsia="Symbol" w:hAnsi="Helvetica" w:cs="Helvetica"/>
          <w:b/>
          <w:bCs/>
          <w:color w:val="222222"/>
          <w:kern w:val="0"/>
          <w:sz w:val="21"/>
          <w:szCs w:val="21"/>
          <w:lang w:eastAsia="ru-RU"/>
        </w:rPr>
      </w:pPr>
      <w:r w:rsidRPr="00AD6E39">
        <w:rPr>
          <w:rFonts w:ascii="Helvetica" w:eastAsia="Symbol" w:hAnsi="Helvetica" w:cs="Helvetica"/>
          <w:b/>
          <w:bCs/>
          <w:color w:val="222222"/>
          <w:kern w:val="0"/>
          <w:sz w:val="21"/>
          <w:szCs w:val="21"/>
          <w:lang w:eastAsia="ru-RU"/>
        </w:rPr>
        <w:t>Шпаковская, Оксана Юрьевна.</w:t>
      </w:r>
    </w:p>
    <w:p w14:paraId="6F425F84" w14:textId="77777777" w:rsidR="00AD6E39" w:rsidRPr="00AD6E39" w:rsidRDefault="00AD6E39" w:rsidP="00AD6E39">
      <w:pPr>
        <w:rPr>
          <w:rFonts w:ascii="Helvetica" w:eastAsia="Symbol" w:hAnsi="Helvetica" w:cs="Helvetica"/>
          <w:b/>
          <w:bCs/>
          <w:color w:val="222222"/>
          <w:kern w:val="0"/>
          <w:sz w:val="21"/>
          <w:szCs w:val="21"/>
          <w:lang w:eastAsia="ru-RU"/>
        </w:rPr>
      </w:pPr>
      <w:r w:rsidRPr="00AD6E39">
        <w:rPr>
          <w:rFonts w:ascii="Helvetica" w:eastAsia="Symbol" w:hAnsi="Helvetica" w:cs="Helvetica"/>
          <w:b/>
          <w:bCs/>
          <w:color w:val="222222"/>
          <w:kern w:val="0"/>
          <w:sz w:val="21"/>
          <w:szCs w:val="21"/>
          <w:lang w:eastAsia="ru-RU"/>
        </w:rPr>
        <w:t xml:space="preserve">Скандинавские страны в системе геополитических интересов Российской </w:t>
      </w:r>
      <w:proofErr w:type="gramStart"/>
      <w:r w:rsidRPr="00AD6E39">
        <w:rPr>
          <w:rFonts w:ascii="Helvetica" w:eastAsia="Symbol" w:hAnsi="Helvetica" w:cs="Helvetica"/>
          <w:b/>
          <w:bCs/>
          <w:color w:val="222222"/>
          <w:kern w:val="0"/>
          <w:sz w:val="21"/>
          <w:szCs w:val="21"/>
          <w:lang w:eastAsia="ru-RU"/>
        </w:rPr>
        <w:t>Федерации :</w:t>
      </w:r>
      <w:proofErr w:type="gramEnd"/>
      <w:r w:rsidRPr="00AD6E39">
        <w:rPr>
          <w:rFonts w:ascii="Helvetica" w:eastAsia="Symbol" w:hAnsi="Helvetica" w:cs="Helvetica"/>
          <w:b/>
          <w:bCs/>
          <w:color w:val="222222"/>
          <w:kern w:val="0"/>
          <w:sz w:val="21"/>
          <w:szCs w:val="21"/>
          <w:lang w:eastAsia="ru-RU"/>
        </w:rPr>
        <w:t xml:space="preserve"> диссертация ... кандидата политических наук : 23.00.04. - Москва, 2004. - 164 с.</w:t>
      </w:r>
    </w:p>
    <w:p w14:paraId="605740E3" w14:textId="77777777" w:rsidR="00AD6E39" w:rsidRPr="00AD6E39" w:rsidRDefault="00AD6E39" w:rsidP="00AD6E39">
      <w:pPr>
        <w:rPr>
          <w:rFonts w:ascii="Helvetica" w:eastAsia="Symbol" w:hAnsi="Helvetica" w:cs="Helvetica"/>
          <w:b/>
          <w:bCs/>
          <w:color w:val="222222"/>
          <w:kern w:val="0"/>
          <w:sz w:val="21"/>
          <w:szCs w:val="21"/>
          <w:lang w:eastAsia="ru-RU"/>
        </w:rPr>
      </w:pPr>
      <w:r w:rsidRPr="00AD6E39">
        <w:rPr>
          <w:rFonts w:ascii="Helvetica" w:eastAsia="Symbol" w:hAnsi="Helvetica" w:cs="Helvetica"/>
          <w:b/>
          <w:bCs/>
          <w:color w:val="222222"/>
          <w:kern w:val="0"/>
          <w:sz w:val="21"/>
          <w:szCs w:val="21"/>
          <w:lang w:eastAsia="ru-RU"/>
        </w:rPr>
        <w:t xml:space="preserve">Оглавление </w:t>
      </w:r>
      <w:proofErr w:type="spellStart"/>
      <w:r w:rsidRPr="00AD6E39">
        <w:rPr>
          <w:rFonts w:ascii="Helvetica" w:eastAsia="Symbol" w:hAnsi="Helvetica" w:cs="Helvetica"/>
          <w:b/>
          <w:bCs/>
          <w:color w:val="222222"/>
          <w:kern w:val="0"/>
          <w:sz w:val="21"/>
          <w:szCs w:val="21"/>
          <w:lang w:eastAsia="ru-RU"/>
        </w:rPr>
        <w:t>диссертациикандидат</w:t>
      </w:r>
      <w:proofErr w:type="spellEnd"/>
      <w:r w:rsidRPr="00AD6E39">
        <w:rPr>
          <w:rFonts w:ascii="Helvetica" w:eastAsia="Symbol" w:hAnsi="Helvetica" w:cs="Helvetica"/>
          <w:b/>
          <w:bCs/>
          <w:color w:val="222222"/>
          <w:kern w:val="0"/>
          <w:sz w:val="21"/>
          <w:szCs w:val="21"/>
          <w:lang w:eastAsia="ru-RU"/>
        </w:rPr>
        <w:t xml:space="preserve"> политических наук Шпаковская, Оксана Юрьевна</w:t>
      </w:r>
    </w:p>
    <w:p w14:paraId="0E614113" w14:textId="77777777" w:rsidR="00AD6E39" w:rsidRPr="00AD6E39" w:rsidRDefault="00AD6E39" w:rsidP="00AD6E39">
      <w:pPr>
        <w:rPr>
          <w:rFonts w:ascii="Helvetica" w:eastAsia="Symbol" w:hAnsi="Helvetica" w:cs="Helvetica"/>
          <w:b/>
          <w:bCs/>
          <w:color w:val="222222"/>
          <w:kern w:val="0"/>
          <w:sz w:val="21"/>
          <w:szCs w:val="21"/>
          <w:lang w:eastAsia="ru-RU"/>
        </w:rPr>
      </w:pPr>
      <w:r w:rsidRPr="00AD6E39">
        <w:rPr>
          <w:rFonts w:ascii="Helvetica" w:eastAsia="Symbol" w:hAnsi="Helvetica" w:cs="Helvetica"/>
          <w:b/>
          <w:bCs/>
          <w:color w:val="222222"/>
          <w:kern w:val="0"/>
          <w:sz w:val="21"/>
          <w:szCs w:val="21"/>
          <w:lang w:eastAsia="ru-RU"/>
        </w:rPr>
        <w:t>ВВЕДЕНИЕ.</w:t>
      </w:r>
    </w:p>
    <w:p w14:paraId="440A2C00" w14:textId="77777777" w:rsidR="00AD6E39" w:rsidRPr="00AD6E39" w:rsidRDefault="00AD6E39" w:rsidP="00AD6E39">
      <w:pPr>
        <w:rPr>
          <w:rFonts w:ascii="Helvetica" w:eastAsia="Symbol" w:hAnsi="Helvetica" w:cs="Helvetica"/>
          <w:b/>
          <w:bCs/>
          <w:color w:val="222222"/>
          <w:kern w:val="0"/>
          <w:sz w:val="21"/>
          <w:szCs w:val="21"/>
          <w:lang w:eastAsia="ru-RU"/>
        </w:rPr>
      </w:pPr>
      <w:r w:rsidRPr="00AD6E39">
        <w:rPr>
          <w:rFonts w:ascii="Helvetica" w:eastAsia="Symbol" w:hAnsi="Helvetica" w:cs="Helvetica"/>
          <w:b/>
          <w:bCs/>
          <w:color w:val="222222"/>
          <w:kern w:val="0"/>
          <w:sz w:val="21"/>
          <w:szCs w:val="21"/>
          <w:lang w:eastAsia="ru-RU"/>
        </w:rPr>
        <w:t>I. ПОЛИТИЧЕСКИЕ ПРОБЛЕМЫ РЕГИОНАЛЬНОГО СОТРУДНИЧЕСТВА РОССИЙСКОЙ ФЕДЕРАЦИИ СО СКАНДИНАВСКИМИ СТРАНАМИ.</w:t>
      </w:r>
    </w:p>
    <w:p w14:paraId="5546DB62" w14:textId="77777777" w:rsidR="00AD6E39" w:rsidRPr="00AD6E39" w:rsidRDefault="00AD6E39" w:rsidP="00AD6E39">
      <w:pPr>
        <w:rPr>
          <w:rFonts w:ascii="Helvetica" w:eastAsia="Symbol" w:hAnsi="Helvetica" w:cs="Helvetica"/>
          <w:b/>
          <w:bCs/>
          <w:color w:val="222222"/>
          <w:kern w:val="0"/>
          <w:sz w:val="21"/>
          <w:szCs w:val="21"/>
          <w:lang w:eastAsia="ru-RU"/>
        </w:rPr>
      </w:pPr>
      <w:r w:rsidRPr="00AD6E39">
        <w:rPr>
          <w:rFonts w:ascii="Helvetica" w:eastAsia="Symbol" w:hAnsi="Helvetica" w:cs="Helvetica"/>
          <w:b/>
          <w:bCs/>
          <w:color w:val="222222"/>
          <w:kern w:val="0"/>
          <w:sz w:val="21"/>
          <w:szCs w:val="21"/>
          <w:lang w:eastAsia="ru-RU"/>
        </w:rPr>
        <w:t>1.1 Угрозы миру и национальной безопасности Российской Федерации на Севере Европы.</w:t>
      </w:r>
    </w:p>
    <w:p w14:paraId="1A5B2136" w14:textId="77777777" w:rsidR="00AD6E39" w:rsidRPr="00AD6E39" w:rsidRDefault="00AD6E39" w:rsidP="00AD6E39">
      <w:pPr>
        <w:rPr>
          <w:rFonts w:ascii="Helvetica" w:eastAsia="Symbol" w:hAnsi="Helvetica" w:cs="Helvetica"/>
          <w:b/>
          <w:bCs/>
          <w:color w:val="222222"/>
          <w:kern w:val="0"/>
          <w:sz w:val="21"/>
          <w:szCs w:val="21"/>
          <w:lang w:eastAsia="ru-RU"/>
        </w:rPr>
      </w:pPr>
      <w:r w:rsidRPr="00AD6E39">
        <w:rPr>
          <w:rFonts w:ascii="Helvetica" w:eastAsia="Symbol" w:hAnsi="Helvetica" w:cs="Helvetica"/>
          <w:b/>
          <w:bCs/>
          <w:color w:val="222222"/>
          <w:kern w:val="0"/>
          <w:sz w:val="21"/>
          <w:szCs w:val="21"/>
          <w:lang w:eastAsia="ru-RU"/>
        </w:rPr>
        <w:t>1.2. Эволюция отношений Российской Федерации со странами Севера Европы.</w:t>
      </w:r>
    </w:p>
    <w:p w14:paraId="3515C998" w14:textId="77777777" w:rsidR="00AD6E39" w:rsidRPr="00AD6E39" w:rsidRDefault="00AD6E39" w:rsidP="00AD6E39">
      <w:pPr>
        <w:rPr>
          <w:rFonts w:ascii="Helvetica" w:eastAsia="Symbol" w:hAnsi="Helvetica" w:cs="Helvetica"/>
          <w:b/>
          <w:bCs/>
          <w:color w:val="222222"/>
          <w:kern w:val="0"/>
          <w:sz w:val="21"/>
          <w:szCs w:val="21"/>
          <w:lang w:eastAsia="ru-RU"/>
        </w:rPr>
      </w:pPr>
      <w:r w:rsidRPr="00AD6E39">
        <w:rPr>
          <w:rFonts w:ascii="Helvetica" w:eastAsia="Symbol" w:hAnsi="Helvetica" w:cs="Helvetica"/>
          <w:b/>
          <w:bCs/>
          <w:color w:val="222222"/>
          <w:kern w:val="0"/>
          <w:sz w:val="21"/>
          <w:szCs w:val="21"/>
          <w:lang w:eastAsia="ru-RU"/>
        </w:rPr>
        <w:t>I.3 Диалектика национальных и региональных интересов России и скандинавских стран: политическое измерение.</w:t>
      </w:r>
    </w:p>
    <w:p w14:paraId="1FE38FCE" w14:textId="77777777" w:rsidR="00AD6E39" w:rsidRPr="00AD6E39" w:rsidRDefault="00AD6E39" w:rsidP="00AD6E39">
      <w:pPr>
        <w:rPr>
          <w:rFonts w:ascii="Helvetica" w:eastAsia="Symbol" w:hAnsi="Helvetica" w:cs="Helvetica"/>
          <w:b/>
          <w:bCs/>
          <w:color w:val="222222"/>
          <w:kern w:val="0"/>
          <w:sz w:val="21"/>
          <w:szCs w:val="21"/>
          <w:lang w:eastAsia="ru-RU"/>
        </w:rPr>
      </w:pPr>
      <w:r w:rsidRPr="00AD6E39">
        <w:rPr>
          <w:rFonts w:ascii="Helvetica" w:eastAsia="Symbol" w:hAnsi="Helvetica" w:cs="Helvetica"/>
          <w:b/>
          <w:bCs/>
          <w:color w:val="222222"/>
          <w:kern w:val="0"/>
          <w:sz w:val="21"/>
          <w:szCs w:val="21"/>
          <w:lang w:eastAsia="ru-RU"/>
        </w:rPr>
        <w:t>Выводы по первой главе.</w:t>
      </w:r>
    </w:p>
    <w:p w14:paraId="7810A587" w14:textId="77777777" w:rsidR="00AD6E39" w:rsidRPr="00AD6E39" w:rsidRDefault="00AD6E39" w:rsidP="00AD6E39">
      <w:pPr>
        <w:rPr>
          <w:rFonts w:ascii="Helvetica" w:eastAsia="Symbol" w:hAnsi="Helvetica" w:cs="Helvetica"/>
          <w:b/>
          <w:bCs/>
          <w:color w:val="222222"/>
          <w:kern w:val="0"/>
          <w:sz w:val="21"/>
          <w:szCs w:val="21"/>
          <w:lang w:eastAsia="ru-RU"/>
        </w:rPr>
      </w:pPr>
      <w:r w:rsidRPr="00AD6E39">
        <w:rPr>
          <w:rFonts w:ascii="Helvetica" w:eastAsia="Symbol" w:hAnsi="Helvetica" w:cs="Helvetica"/>
          <w:b/>
          <w:bCs/>
          <w:color w:val="222222"/>
          <w:kern w:val="0"/>
          <w:sz w:val="21"/>
          <w:szCs w:val="21"/>
          <w:lang w:eastAsia="ru-RU"/>
        </w:rPr>
        <w:t>II. СУЩНОСТЬ И ОСОБЕННОСТИ РЕГИОНАЛЬНОГО МЕЖДУНАРОДНОГО СОТРУДНИЧЕСКИВА РОССИИ НА СЕВЕРЕ ЕВРОПЫ.</w:t>
      </w:r>
    </w:p>
    <w:p w14:paraId="31AB2820" w14:textId="77777777" w:rsidR="00AD6E39" w:rsidRPr="00AD6E39" w:rsidRDefault="00AD6E39" w:rsidP="00AD6E39">
      <w:pPr>
        <w:rPr>
          <w:rFonts w:ascii="Helvetica" w:eastAsia="Symbol" w:hAnsi="Helvetica" w:cs="Helvetica"/>
          <w:b/>
          <w:bCs/>
          <w:color w:val="222222"/>
          <w:kern w:val="0"/>
          <w:sz w:val="21"/>
          <w:szCs w:val="21"/>
          <w:lang w:eastAsia="ru-RU"/>
        </w:rPr>
      </w:pPr>
      <w:r w:rsidRPr="00AD6E39">
        <w:rPr>
          <w:rFonts w:ascii="Helvetica" w:eastAsia="Symbol" w:hAnsi="Helvetica" w:cs="Helvetica"/>
          <w:b/>
          <w:bCs/>
          <w:color w:val="222222"/>
          <w:kern w:val="0"/>
          <w:sz w:val="21"/>
          <w:szCs w:val="21"/>
          <w:lang w:eastAsia="ru-RU"/>
        </w:rPr>
        <w:t>2.1 Концепция «Северного измерения» Европейского Союза.</w:t>
      </w:r>
    </w:p>
    <w:p w14:paraId="0E2F25AD" w14:textId="77777777" w:rsidR="00AD6E39" w:rsidRPr="00AD6E39" w:rsidRDefault="00AD6E39" w:rsidP="00AD6E39">
      <w:pPr>
        <w:rPr>
          <w:rFonts w:ascii="Helvetica" w:eastAsia="Symbol" w:hAnsi="Helvetica" w:cs="Helvetica"/>
          <w:b/>
          <w:bCs/>
          <w:color w:val="222222"/>
          <w:kern w:val="0"/>
          <w:sz w:val="21"/>
          <w:szCs w:val="21"/>
          <w:lang w:eastAsia="ru-RU"/>
        </w:rPr>
      </w:pPr>
      <w:r w:rsidRPr="00AD6E39">
        <w:rPr>
          <w:rFonts w:ascii="Helvetica" w:eastAsia="Symbol" w:hAnsi="Helvetica" w:cs="Helvetica"/>
          <w:b/>
          <w:bCs/>
          <w:color w:val="222222"/>
          <w:kern w:val="0"/>
          <w:sz w:val="21"/>
          <w:szCs w:val="21"/>
          <w:lang w:eastAsia="ru-RU"/>
        </w:rPr>
        <w:t>2.2 Роль и место экономических программ «Северного измерения» в развитии международного сотрудничества Российской Федерации со скандинавскими странами.</w:t>
      </w:r>
    </w:p>
    <w:p w14:paraId="41C50D5A" w14:textId="77777777" w:rsidR="00AD6E39" w:rsidRPr="00AD6E39" w:rsidRDefault="00AD6E39" w:rsidP="00AD6E39">
      <w:pPr>
        <w:rPr>
          <w:rFonts w:ascii="Helvetica" w:eastAsia="Symbol" w:hAnsi="Helvetica" w:cs="Helvetica"/>
          <w:b/>
          <w:bCs/>
          <w:color w:val="222222"/>
          <w:kern w:val="0"/>
          <w:sz w:val="21"/>
          <w:szCs w:val="21"/>
          <w:lang w:eastAsia="ru-RU"/>
        </w:rPr>
      </w:pPr>
      <w:r w:rsidRPr="00AD6E39">
        <w:rPr>
          <w:rFonts w:ascii="Helvetica" w:eastAsia="Symbol" w:hAnsi="Helvetica" w:cs="Helvetica"/>
          <w:b/>
          <w:bCs/>
          <w:color w:val="222222"/>
          <w:kern w:val="0"/>
          <w:sz w:val="21"/>
          <w:szCs w:val="21"/>
          <w:lang w:eastAsia="ru-RU"/>
        </w:rPr>
        <w:t>2.3 Национальные и региональные приоритеты внешней политики Российской Федерации на Севере Европы.</w:t>
      </w:r>
    </w:p>
    <w:p w14:paraId="3F9E15AE" w14:textId="77777777" w:rsidR="00AD6E39" w:rsidRPr="00AD6E39" w:rsidRDefault="00AD6E39" w:rsidP="00AD6E39">
      <w:pPr>
        <w:rPr>
          <w:rFonts w:ascii="Helvetica" w:eastAsia="Symbol" w:hAnsi="Helvetica" w:cs="Helvetica"/>
          <w:b/>
          <w:bCs/>
          <w:color w:val="222222"/>
          <w:kern w:val="0"/>
          <w:sz w:val="21"/>
          <w:szCs w:val="21"/>
          <w:lang w:eastAsia="ru-RU"/>
        </w:rPr>
      </w:pPr>
      <w:r w:rsidRPr="00AD6E39">
        <w:rPr>
          <w:rFonts w:ascii="Helvetica" w:eastAsia="Symbol" w:hAnsi="Helvetica" w:cs="Helvetica"/>
          <w:b/>
          <w:bCs/>
          <w:color w:val="222222"/>
          <w:kern w:val="0"/>
          <w:sz w:val="21"/>
          <w:szCs w:val="21"/>
          <w:lang w:eastAsia="ru-RU"/>
        </w:rPr>
        <w:t>Выводы по второй главе.</w:t>
      </w:r>
    </w:p>
    <w:p w14:paraId="4FDAD129" w14:textId="74BA4CFE" w:rsidR="00BD642D" w:rsidRPr="00AD6E39" w:rsidRDefault="00BD642D" w:rsidP="00AD6E39"/>
    <w:sectPr w:rsidR="00BD642D" w:rsidRPr="00AD6E3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C6F9E" w14:textId="77777777" w:rsidR="00D10337" w:rsidRDefault="00D10337">
      <w:pPr>
        <w:spacing w:after="0" w:line="240" w:lineRule="auto"/>
      </w:pPr>
      <w:r>
        <w:separator/>
      </w:r>
    </w:p>
  </w:endnote>
  <w:endnote w:type="continuationSeparator" w:id="0">
    <w:p w14:paraId="26BF3C87" w14:textId="77777777" w:rsidR="00D10337" w:rsidRDefault="00D10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8E6CF" w14:textId="77777777" w:rsidR="00D10337" w:rsidRDefault="00D10337"/>
    <w:p w14:paraId="175B59C9" w14:textId="77777777" w:rsidR="00D10337" w:rsidRDefault="00D10337"/>
    <w:p w14:paraId="26902B8B" w14:textId="77777777" w:rsidR="00D10337" w:rsidRDefault="00D10337"/>
    <w:p w14:paraId="03E33DD4" w14:textId="77777777" w:rsidR="00D10337" w:rsidRDefault="00D10337"/>
    <w:p w14:paraId="3FC7A8AF" w14:textId="77777777" w:rsidR="00D10337" w:rsidRDefault="00D10337"/>
    <w:p w14:paraId="699F2407" w14:textId="77777777" w:rsidR="00D10337" w:rsidRDefault="00D10337"/>
    <w:p w14:paraId="1936144F" w14:textId="77777777" w:rsidR="00D10337" w:rsidRDefault="00D1033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F2CD24F" wp14:editId="658CFA6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F96DB" w14:textId="77777777" w:rsidR="00D10337" w:rsidRDefault="00D103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2CD24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81F96DB" w14:textId="77777777" w:rsidR="00D10337" w:rsidRDefault="00D1033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AB5E687" w14:textId="77777777" w:rsidR="00D10337" w:rsidRDefault="00D10337"/>
    <w:p w14:paraId="3F599BFD" w14:textId="77777777" w:rsidR="00D10337" w:rsidRDefault="00D10337"/>
    <w:p w14:paraId="6BC215AB" w14:textId="77777777" w:rsidR="00D10337" w:rsidRDefault="00D1033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6E9210" wp14:editId="68E6517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BB57E" w14:textId="77777777" w:rsidR="00D10337" w:rsidRDefault="00D10337"/>
                          <w:p w14:paraId="777E96FC" w14:textId="77777777" w:rsidR="00D10337" w:rsidRDefault="00D103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6E921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44BB57E" w14:textId="77777777" w:rsidR="00D10337" w:rsidRDefault="00D10337"/>
                    <w:p w14:paraId="777E96FC" w14:textId="77777777" w:rsidR="00D10337" w:rsidRDefault="00D1033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C63C62" w14:textId="77777777" w:rsidR="00D10337" w:rsidRDefault="00D10337"/>
    <w:p w14:paraId="4307276F" w14:textId="77777777" w:rsidR="00D10337" w:rsidRDefault="00D10337">
      <w:pPr>
        <w:rPr>
          <w:sz w:val="2"/>
          <w:szCs w:val="2"/>
        </w:rPr>
      </w:pPr>
    </w:p>
    <w:p w14:paraId="0480B122" w14:textId="77777777" w:rsidR="00D10337" w:rsidRDefault="00D10337"/>
    <w:p w14:paraId="581816BA" w14:textId="77777777" w:rsidR="00D10337" w:rsidRDefault="00D10337">
      <w:pPr>
        <w:spacing w:after="0" w:line="240" w:lineRule="auto"/>
      </w:pPr>
    </w:p>
  </w:footnote>
  <w:footnote w:type="continuationSeparator" w:id="0">
    <w:p w14:paraId="3A3B907F" w14:textId="77777777" w:rsidR="00D10337" w:rsidRDefault="00D10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3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91510</TotalTime>
  <Pages>1</Pages>
  <Words>163</Words>
  <Characters>930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3523</cp:revision>
  <cp:lastPrinted>2009-02-06T05:36:00Z</cp:lastPrinted>
  <dcterms:created xsi:type="dcterms:W3CDTF">2024-01-07T13:43:00Z</dcterms:created>
  <dcterms:modified xsi:type="dcterms:W3CDTF">2025-05-08T09:09:00Z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