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6F2EFD" w:rsidRDefault="006F2EFD" w:rsidP="006F2EFD">
      <w:pPr>
        <w:rPr>
          <w:b/>
          <w:sz w:val="28"/>
          <w:szCs w:val="28"/>
          <w:lang w:val="en-US"/>
        </w:rPr>
      </w:pPr>
    </w:p>
    <w:p w:rsidR="00C52247" w:rsidRDefault="00C52247" w:rsidP="00C52247">
      <w:pPr>
        <w:pStyle w:val="afffffff9"/>
        <w:tabs>
          <w:tab w:val="left" w:pos="4900"/>
        </w:tabs>
      </w:pPr>
      <w:bookmarkStart w:id="1" w:name="_GoBack"/>
      <w:bookmarkEnd w:id="1"/>
      <w:r>
        <w:t>ОДЕССКИЙ НАЦИОНАЛЬНЫЙ УНИВЕРСИТЕТ</w:t>
      </w:r>
    </w:p>
    <w:p w:rsidR="00C52247" w:rsidRDefault="00C52247" w:rsidP="00C52247">
      <w:pPr>
        <w:jc w:val="center"/>
        <w:rPr>
          <w:sz w:val="28"/>
          <w:szCs w:val="28"/>
        </w:rPr>
      </w:pPr>
    </w:p>
    <w:p w:rsidR="00C52247" w:rsidRDefault="00C52247" w:rsidP="00C52247">
      <w:pPr>
        <w:pStyle w:val="21"/>
      </w:pPr>
      <w:r>
        <w:t>ИМЕНИ И.И.МЕЧНИКОВА</w:t>
      </w:r>
    </w:p>
    <w:p w:rsidR="00C52247" w:rsidRDefault="00C52247" w:rsidP="00C52247">
      <w:pPr>
        <w:jc w:val="center"/>
        <w:rPr>
          <w:sz w:val="28"/>
          <w:szCs w:val="28"/>
        </w:rPr>
      </w:pPr>
    </w:p>
    <w:p w:rsidR="00C52247" w:rsidRDefault="00C52247" w:rsidP="00C52247">
      <w:pPr>
        <w:jc w:val="both"/>
        <w:rPr>
          <w:sz w:val="28"/>
          <w:szCs w:val="28"/>
        </w:rPr>
      </w:pPr>
    </w:p>
    <w:p w:rsidR="00C52247" w:rsidRDefault="00C52247" w:rsidP="00C52247">
      <w:pPr>
        <w:pStyle w:val="1"/>
        <w:jc w:val="right"/>
      </w:pPr>
      <w:r>
        <w:t>На правах рукописи</w:t>
      </w:r>
    </w:p>
    <w:p w:rsidR="00C52247" w:rsidRDefault="00C52247" w:rsidP="00C52247">
      <w:pPr>
        <w:jc w:val="both"/>
        <w:rPr>
          <w:sz w:val="28"/>
          <w:szCs w:val="28"/>
        </w:rPr>
      </w:pPr>
    </w:p>
    <w:p w:rsidR="00C52247" w:rsidRDefault="00C52247" w:rsidP="00C52247">
      <w:pPr>
        <w:pStyle w:val="21"/>
      </w:pPr>
      <w:r>
        <w:t>ЗОЩЕНКО Леся Михайловна</w:t>
      </w:r>
    </w:p>
    <w:p w:rsidR="00C52247" w:rsidRDefault="00C52247" w:rsidP="00C52247"/>
    <w:p w:rsidR="00C52247" w:rsidRDefault="00C52247" w:rsidP="00C52247">
      <w:pPr>
        <w:pStyle w:val="41"/>
        <w:jc w:val="right"/>
        <w:rPr>
          <w:b/>
          <w:bCs/>
        </w:rPr>
      </w:pPr>
      <w:r>
        <w:rPr>
          <w:b/>
          <w:bCs/>
        </w:rPr>
        <w:t>УДК  811.112.2'373.612 (043.3)</w:t>
      </w:r>
    </w:p>
    <w:p w:rsidR="00C52247" w:rsidRDefault="00C52247" w:rsidP="00C52247">
      <w:pPr>
        <w:jc w:val="both"/>
        <w:rPr>
          <w:sz w:val="28"/>
          <w:szCs w:val="28"/>
        </w:rPr>
      </w:pPr>
    </w:p>
    <w:p w:rsidR="00C52247" w:rsidRDefault="00C52247" w:rsidP="00C52247">
      <w:pPr>
        <w:jc w:val="both"/>
        <w:rPr>
          <w:sz w:val="28"/>
          <w:szCs w:val="28"/>
        </w:rPr>
      </w:pPr>
    </w:p>
    <w:p w:rsidR="00C52247" w:rsidRDefault="00C52247" w:rsidP="00C52247">
      <w:pPr>
        <w:jc w:val="both"/>
        <w:rPr>
          <w:sz w:val="28"/>
          <w:szCs w:val="28"/>
        </w:rPr>
      </w:pPr>
    </w:p>
    <w:p w:rsidR="00C52247" w:rsidRDefault="00C52247" w:rsidP="00C52247">
      <w:pPr>
        <w:jc w:val="center"/>
        <w:rPr>
          <w:b/>
          <w:bCs/>
          <w:sz w:val="28"/>
          <w:szCs w:val="28"/>
        </w:rPr>
      </w:pPr>
      <w:r>
        <w:rPr>
          <w:b/>
          <w:bCs/>
          <w:sz w:val="28"/>
          <w:szCs w:val="28"/>
        </w:rPr>
        <w:t>ПОНЯТИЕ ВРЕМЕНИ И ЕГО РЕАЛИЗАЦИЯ В НЕМЕЦКОМ ЯЗЫКЕ</w:t>
      </w:r>
    </w:p>
    <w:p w:rsidR="00C52247" w:rsidRDefault="00C52247" w:rsidP="00C52247">
      <w:pPr>
        <w:jc w:val="center"/>
        <w:rPr>
          <w:b/>
          <w:bCs/>
          <w:sz w:val="28"/>
          <w:szCs w:val="28"/>
        </w:rPr>
      </w:pPr>
    </w:p>
    <w:p w:rsidR="00C52247" w:rsidRDefault="00C52247" w:rsidP="00C52247">
      <w:pPr>
        <w:jc w:val="center"/>
        <w:rPr>
          <w:b/>
          <w:bCs/>
          <w:sz w:val="28"/>
          <w:szCs w:val="28"/>
        </w:rPr>
      </w:pPr>
      <w:r>
        <w:rPr>
          <w:b/>
          <w:bCs/>
          <w:sz w:val="28"/>
          <w:szCs w:val="28"/>
        </w:rPr>
        <w:t>(диахроническое исследование)</w:t>
      </w:r>
    </w:p>
    <w:p w:rsidR="00C52247" w:rsidRDefault="00C52247" w:rsidP="00C52247">
      <w:pPr>
        <w:jc w:val="center"/>
        <w:rPr>
          <w:sz w:val="28"/>
          <w:szCs w:val="28"/>
        </w:rPr>
      </w:pPr>
    </w:p>
    <w:p w:rsidR="00C52247" w:rsidRDefault="00C52247" w:rsidP="00C52247">
      <w:pPr>
        <w:jc w:val="center"/>
        <w:rPr>
          <w:sz w:val="28"/>
          <w:szCs w:val="28"/>
        </w:rPr>
      </w:pPr>
    </w:p>
    <w:p w:rsidR="00C52247" w:rsidRDefault="00C52247" w:rsidP="00C52247">
      <w:pPr>
        <w:jc w:val="center"/>
        <w:rPr>
          <w:sz w:val="28"/>
          <w:szCs w:val="28"/>
        </w:rPr>
      </w:pPr>
    </w:p>
    <w:p w:rsidR="00C52247" w:rsidRDefault="00C52247" w:rsidP="00C52247">
      <w:pPr>
        <w:jc w:val="both"/>
        <w:rPr>
          <w:sz w:val="28"/>
          <w:szCs w:val="28"/>
        </w:rPr>
      </w:pPr>
    </w:p>
    <w:p w:rsidR="00C52247" w:rsidRDefault="00C52247" w:rsidP="00C52247">
      <w:pPr>
        <w:pStyle w:val="1"/>
        <w:jc w:val="center"/>
      </w:pPr>
      <w:r>
        <w:t>Специальность 10.02.04 – германские языки</w:t>
      </w:r>
    </w:p>
    <w:p w:rsidR="00C52247" w:rsidRDefault="00C52247" w:rsidP="00C52247">
      <w:pPr>
        <w:jc w:val="center"/>
        <w:rPr>
          <w:sz w:val="28"/>
          <w:szCs w:val="28"/>
        </w:rPr>
      </w:pPr>
    </w:p>
    <w:p w:rsidR="00C52247" w:rsidRDefault="00C52247" w:rsidP="00C52247">
      <w:pPr>
        <w:jc w:val="center"/>
        <w:rPr>
          <w:sz w:val="28"/>
          <w:szCs w:val="28"/>
        </w:rPr>
      </w:pPr>
    </w:p>
    <w:p w:rsidR="00C52247" w:rsidRDefault="00C52247" w:rsidP="00C52247">
      <w:pPr>
        <w:jc w:val="center"/>
        <w:rPr>
          <w:sz w:val="28"/>
          <w:szCs w:val="28"/>
        </w:rPr>
      </w:pPr>
    </w:p>
    <w:p w:rsidR="00C52247" w:rsidRDefault="00C52247" w:rsidP="00C52247">
      <w:pPr>
        <w:pStyle w:val="1"/>
        <w:jc w:val="center"/>
      </w:pPr>
      <w:r>
        <w:t>Диссертация на соискание ученой степени</w:t>
      </w:r>
    </w:p>
    <w:p w:rsidR="00C52247" w:rsidRDefault="00C52247" w:rsidP="00C52247">
      <w:pPr>
        <w:spacing w:line="360" w:lineRule="auto"/>
        <w:jc w:val="center"/>
        <w:rPr>
          <w:sz w:val="28"/>
          <w:szCs w:val="28"/>
        </w:rPr>
      </w:pPr>
      <w:r>
        <w:rPr>
          <w:sz w:val="28"/>
          <w:szCs w:val="28"/>
        </w:rPr>
        <w:t>кандидата филологических наук</w:t>
      </w:r>
    </w:p>
    <w:p w:rsidR="00C52247" w:rsidRDefault="00C52247" w:rsidP="00C52247">
      <w:pPr>
        <w:jc w:val="center"/>
        <w:rPr>
          <w:sz w:val="28"/>
          <w:szCs w:val="28"/>
        </w:rPr>
      </w:pPr>
    </w:p>
    <w:p w:rsidR="00C52247" w:rsidRDefault="00C52247" w:rsidP="00C52247">
      <w:pPr>
        <w:jc w:val="center"/>
        <w:rPr>
          <w:sz w:val="28"/>
          <w:szCs w:val="28"/>
        </w:rPr>
      </w:pPr>
    </w:p>
    <w:p w:rsidR="00C52247" w:rsidRDefault="00C52247" w:rsidP="00C52247">
      <w:pPr>
        <w:jc w:val="center"/>
        <w:rPr>
          <w:sz w:val="28"/>
          <w:szCs w:val="28"/>
        </w:rPr>
      </w:pPr>
    </w:p>
    <w:p w:rsidR="00C52247" w:rsidRDefault="00C52247" w:rsidP="00C52247">
      <w:pPr>
        <w:jc w:val="center"/>
        <w:rPr>
          <w:sz w:val="28"/>
          <w:szCs w:val="28"/>
        </w:rPr>
      </w:pPr>
    </w:p>
    <w:p w:rsidR="00C52247" w:rsidRDefault="00C52247" w:rsidP="00C52247">
      <w:pPr>
        <w:spacing w:line="360" w:lineRule="auto"/>
        <w:ind w:left="4956"/>
        <w:jc w:val="right"/>
        <w:rPr>
          <w:sz w:val="28"/>
          <w:szCs w:val="28"/>
        </w:rPr>
      </w:pPr>
      <w:r>
        <w:rPr>
          <w:sz w:val="28"/>
          <w:szCs w:val="28"/>
        </w:rPr>
        <w:t>Научный руководитель -</w:t>
      </w:r>
    </w:p>
    <w:p w:rsidR="00C52247" w:rsidRDefault="00C52247" w:rsidP="00C52247">
      <w:pPr>
        <w:spacing w:line="360" w:lineRule="auto"/>
        <w:ind w:left="4956"/>
        <w:jc w:val="right"/>
        <w:rPr>
          <w:sz w:val="28"/>
          <w:szCs w:val="28"/>
        </w:rPr>
      </w:pPr>
      <w:r>
        <w:rPr>
          <w:sz w:val="28"/>
          <w:szCs w:val="28"/>
        </w:rPr>
        <w:t>доктор филологических наук,</w:t>
      </w:r>
    </w:p>
    <w:p w:rsidR="00C52247" w:rsidRDefault="00C52247" w:rsidP="00C52247">
      <w:pPr>
        <w:spacing w:line="360" w:lineRule="auto"/>
        <w:ind w:left="4956"/>
        <w:jc w:val="right"/>
        <w:rPr>
          <w:sz w:val="28"/>
          <w:szCs w:val="28"/>
        </w:rPr>
      </w:pPr>
      <w:r>
        <w:rPr>
          <w:sz w:val="28"/>
          <w:szCs w:val="28"/>
        </w:rPr>
        <w:lastRenderedPageBreak/>
        <w:t xml:space="preserve">профессор ТАРАНЕЦ В. Г. </w:t>
      </w:r>
    </w:p>
    <w:p w:rsidR="00C52247" w:rsidRDefault="00C52247" w:rsidP="00C52247">
      <w:pPr>
        <w:spacing w:line="360" w:lineRule="auto"/>
        <w:ind w:left="4956"/>
        <w:jc w:val="right"/>
        <w:rPr>
          <w:sz w:val="28"/>
          <w:szCs w:val="28"/>
        </w:rPr>
      </w:pPr>
    </w:p>
    <w:p w:rsidR="00C52247" w:rsidRDefault="00C52247" w:rsidP="00C52247">
      <w:pPr>
        <w:jc w:val="both"/>
        <w:rPr>
          <w:sz w:val="28"/>
          <w:szCs w:val="28"/>
        </w:rPr>
      </w:pPr>
    </w:p>
    <w:p w:rsidR="00C52247" w:rsidRDefault="00C52247" w:rsidP="00C52247">
      <w:pPr>
        <w:pStyle w:val="21"/>
        <w:spacing w:line="480" w:lineRule="auto"/>
      </w:pPr>
    </w:p>
    <w:p w:rsidR="00C52247" w:rsidRDefault="00C52247" w:rsidP="00C52247">
      <w:pPr>
        <w:pStyle w:val="21"/>
        <w:spacing w:line="480" w:lineRule="auto"/>
      </w:pPr>
      <w:r>
        <w:t>Одесса – 2008</w:t>
      </w:r>
    </w:p>
    <w:p w:rsidR="00C52247" w:rsidRDefault="00C52247" w:rsidP="00C52247">
      <w:pPr>
        <w:spacing w:line="480" w:lineRule="auto"/>
      </w:pPr>
    </w:p>
    <w:p w:rsidR="00C52247" w:rsidRDefault="00C52247" w:rsidP="00C52247">
      <w:pPr>
        <w:jc w:val="center"/>
        <w:rPr>
          <w:sz w:val="28"/>
          <w:szCs w:val="28"/>
        </w:rPr>
      </w:pPr>
      <w:r>
        <w:rPr>
          <w:sz w:val="28"/>
          <w:szCs w:val="28"/>
        </w:rPr>
        <w:t>СОДЕРЖАНИЕ</w:t>
      </w:r>
    </w:p>
    <w:p w:rsidR="00C52247" w:rsidRDefault="00C52247" w:rsidP="00C52247">
      <w:pPr>
        <w:tabs>
          <w:tab w:val="left" w:pos="6804"/>
          <w:tab w:val="left" w:pos="6946"/>
          <w:tab w:val="left" w:pos="7938"/>
          <w:tab w:val="left" w:pos="9100"/>
        </w:tabs>
        <w:spacing w:line="360" w:lineRule="auto"/>
        <w:ind w:left="3600" w:right="-29" w:firstLine="720"/>
        <w:jc w:val="center"/>
        <w:rPr>
          <w:sz w:val="28"/>
          <w:szCs w:val="28"/>
        </w:rPr>
      </w:pPr>
      <w:r>
        <w:rPr>
          <w:sz w:val="28"/>
          <w:szCs w:val="28"/>
        </w:rPr>
        <w:tab/>
      </w:r>
      <w:r>
        <w:rPr>
          <w:sz w:val="28"/>
          <w:szCs w:val="28"/>
        </w:rPr>
        <w:tab/>
      </w:r>
      <w:r>
        <w:rPr>
          <w:sz w:val="28"/>
          <w:szCs w:val="28"/>
        </w:rPr>
        <w:tab/>
        <w:t xml:space="preserve">          стр.</w:t>
      </w:r>
    </w:p>
    <w:p w:rsidR="00C52247" w:rsidRDefault="00C52247" w:rsidP="00C52247">
      <w:pPr>
        <w:pStyle w:val="1"/>
        <w:tabs>
          <w:tab w:val="left" w:leader="dot" w:pos="8640"/>
          <w:tab w:val="left" w:leader="dot" w:pos="9214"/>
        </w:tabs>
      </w:pPr>
      <w:r>
        <w:t>ПЕРЕЧЕНЬ УСЛОВНЫХ  СОКРАЩЕНИЙ....................................................4</w:t>
      </w:r>
    </w:p>
    <w:p w:rsidR="00C52247" w:rsidRDefault="00C52247" w:rsidP="00C52247">
      <w:pPr>
        <w:pStyle w:val="1"/>
        <w:tabs>
          <w:tab w:val="left" w:leader="dot" w:pos="8640"/>
        </w:tabs>
      </w:pPr>
      <w:r>
        <w:t>ВВЕДЕНИЕ..........................................................................................................6</w:t>
      </w:r>
    </w:p>
    <w:p w:rsidR="00C52247" w:rsidRDefault="00C52247" w:rsidP="00C52247">
      <w:pPr>
        <w:pStyle w:val="1"/>
        <w:tabs>
          <w:tab w:val="left" w:leader="dot" w:pos="8640"/>
          <w:tab w:val="left" w:leader="dot" w:pos="8789"/>
          <w:tab w:val="left" w:leader="dot" w:pos="8820"/>
        </w:tabs>
      </w:pPr>
      <w:r>
        <w:t xml:space="preserve">РАЗДЕЛ 1. КАТЕГОРИЯ  ВРЕМЕНИ В </w:t>
      </w:r>
      <w:proofErr w:type="gramStart"/>
      <w:r>
        <w:t>ЯЗЫКОВОЙ</w:t>
      </w:r>
      <w:proofErr w:type="gramEnd"/>
    </w:p>
    <w:p w:rsidR="00C52247" w:rsidRDefault="00C52247" w:rsidP="00C52247">
      <w:pPr>
        <w:pStyle w:val="1"/>
        <w:tabs>
          <w:tab w:val="left" w:leader="dot" w:pos="8640"/>
          <w:tab w:val="left" w:leader="dot" w:pos="8789"/>
          <w:tab w:val="left" w:leader="dot" w:pos="8820"/>
        </w:tabs>
        <w:ind w:left="1400"/>
        <w:rPr>
          <w:lang w:val="uk-UA"/>
        </w:rPr>
      </w:pPr>
      <w:r>
        <w:t>КАРТИНЕ МИРА...</w:t>
      </w:r>
      <w:r>
        <w:rPr>
          <w:lang w:val="uk-UA"/>
        </w:rPr>
        <w:t>.......................................................................15</w:t>
      </w:r>
    </w:p>
    <w:p w:rsidR="00C52247" w:rsidRDefault="00C52247" w:rsidP="00C52247">
      <w:pPr>
        <w:pStyle w:val="afffffff8"/>
        <w:tabs>
          <w:tab w:val="clear" w:pos="4677"/>
          <w:tab w:val="clear" w:pos="9355"/>
          <w:tab w:val="left" w:leader="dot" w:pos="8640"/>
          <w:tab w:val="left" w:leader="dot" w:pos="9180"/>
        </w:tabs>
        <w:spacing w:line="360" w:lineRule="auto"/>
        <w:ind w:left="1260" w:hanging="560"/>
        <w:rPr>
          <w:szCs w:val="28"/>
        </w:rPr>
      </w:pPr>
      <w:r>
        <w:rPr>
          <w:szCs w:val="28"/>
        </w:rPr>
        <w:t>1.1. Категория времени в древнегреческой философской традиции,</w:t>
      </w:r>
    </w:p>
    <w:p w:rsidR="00C52247" w:rsidRDefault="00C52247" w:rsidP="00C52247">
      <w:pPr>
        <w:pStyle w:val="afffffff8"/>
        <w:tabs>
          <w:tab w:val="clear" w:pos="4677"/>
          <w:tab w:val="clear" w:pos="9355"/>
          <w:tab w:val="left" w:leader="dot" w:pos="8640"/>
          <w:tab w:val="left" w:leader="dot" w:pos="9180"/>
        </w:tabs>
        <w:spacing w:line="360" w:lineRule="auto"/>
        <w:ind w:left="1260"/>
        <w:rPr>
          <w:szCs w:val="28"/>
        </w:rPr>
      </w:pPr>
      <w:r>
        <w:rPr>
          <w:szCs w:val="28"/>
        </w:rPr>
        <w:t>в средневековой и современной культуре....................................17</w:t>
      </w:r>
    </w:p>
    <w:p w:rsidR="00C52247" w:rsidRDefault="00C52247" w:rsidP="00C52247">
      <w:pPr>
        <w:pStyle w:val="afffffff5"/>
        <w:tabs>
          <w:tab w:val="left" w:leader="dot" w:pos="8640"/>
        </w:tabs>
        <w:spacing w:line="360" w:lineRule="auto"/>
        <w:ind w:left="1260" w:hanging="560"/>
      </w:pPr>
      <w:r>
        <w:t>1.2. Способы выражения времени в языке............................................22</w:t>
      </w:r>
    </w:p>
    <w:p w:rsidR="00C52247" w:rsidRDefault="00C52247" w:rsidP="00C52247">
      <w:pPr>
        <w:pStyle w:val="afffffff5"/>
        <w:tabs>
          <w:tab w:val="left" w:leader="dot" w:pos="8640"/>
        </w:tabs>
        <w:spacing w:line="360" w:lineRule="auto"/>
        <w:ind w:left="1260" w:hanging="560"/>
      </w:pPr>
      <w:r>
        <w:t>1.3. Материал  и  методика  диахронического   исследования</w:t>
      </w:r>
    </w:p>
    <w:p w:rsidR="00C52247" w:rsidRDefault="00C52247" w:rsidP="00C52247">
      <w:pPr>
        <w:pStyle w:val="afffffff5"/>
        <w:tabs>
          <w:tab w:val="left" w:leader="dot" w:pos="8640"/>
        </w:tabs>
        <w:spacing w:line="360" w:lineRule="auto"/>
        <w:ind w:left="1260"/>
      </w:pPr>
      <w:r>
        <w:t>существительных, обозначающих ‘время’....................................43</w:t>
      </w:r>
    </w:p>
    <w:p w:rsidR="00C52247" w:rsidRDefault="00C52247" w:rsidP="00C52247">
      <w:pPr>
        <w:pStyle w:val="afffffff5"/>
        <w:tabs>
          <w:tab w:val="left" w:pos="700"/>
          <w:tab w:val="left" w:leader="dot" w:pos="8640"/>
        </w:tabs>
        <w:spacing w:line="360" w:lineRule="auto"/>
        <w:ind w:left="1120" w:hanging="420"/>
      </w:pPr>
      <w:r>
        <w:t>Выводы к разделу 1 ................................................................................49</w:t>
      </w:r>
    </w:p>
    <w:p w:rsidR="00C52247" w:rsidRDefault="00C52247" w:rsidP="00C52247">
      <w:pPr>
        <w:pStyle w:val="1"/>
        <w:tabs>
          <w:tab w:val="clear" w:pos="708"/>
          <w:tab w:val="left" w:pos="720"/>
          <w:tab w:val="left" w:pos="1260"/>
          <w:tab w:val="left" w:pos="2240"/>
          <w:tab w:val="left" w:pos="2380"/>
          <w:tab w:val="left" w:pos="3080"/>
          <w:tab w:val="left" w:leader="dot" w:pos="8640"/>
        </w:tabs>
        <w:ind w:left="709" w:hanging="709"/>
        <w:rPr>
          <w:lang w:val="uk-UA"/>
        </w:rPr>
      </w:pPr>
      <w:r>
        <w:lastRenderedPageBreak/>
        <w:t>РАЗДЕЛ</w:t>
      </w:r>
      <w:r>
        <w:rPr>
          <w:lang w:val="uk-UA"/>
        </w:rPr>
        <w:t xml:space="preserve"> </w:t>
      </w:r>
      <w:r>
        <w:t>2.</w:t>
      </w:r>
      <w:r>
        <w:rPr>
          <w:lang w:val="uk-UA"/>
        </w:rPr>
        <w:t xml:space="preserve"> </w:t>
      </w:r>
      <w:r>
        <w:t>СЕМАНТИКА</w:t>
      </w:r>
      <w:r>
        <w:rPr>
          <w:lang w:val="uk-UA"/>
        </w:rPr>
        <w:t xml:space="preserve">  </w:t>
      </w:r>
      <w:proofErr w:type="gramStart"/>
      <w:r>
        <w:t>ДРЕВНЕВЕРХНЕНЕМЕЦКИХ</w:t>
      </w:r>
      <w:proofErr w:type="gramEnd"/>
    </w:p>
    <w:p w:rsidR="00C52247" w:rsidRDefault="00C52247" w:rsidP="00C52247">
      <w:pPr>
        <w:pStyle w:val="1"/>
        <w:tabs>
          <w:tab w:val="left" w:pos="1260"/>
          <w:tab w:val="left" w:pos="1400"/>
          <w:tab w:val="left" w:pos="2240"/>
          <w:tab w:val="left" w:pos="2380"/>
          <w:tab w:val="left" w:pos="3080"/>
          <w:tab w:val="left" w:leader="dot" w:pos="8640"/>
        </w:tabs>
        <w:ind w:left="1400"/>
      </w:pPr>
      <w:r>
        <w:t>СУЩЕСТВИТЕЛЬНЫХ,  ВЫРАЖАЮЩИХ</w:t>
      </w:r>
    </w:p>
    <w:p w:rsidR="00C52247" w:rsidRDefault="00C52247" w:rsidP="00C52247">
      <w:pPr>
        <w:pStyle w:val="1"/>
        <w:tabs>
          <w:tab w:val="left" w:pos="1260"/>
          <w:tab w:val="left" w:pos="1400"/>
          <w:tab w:val="left" w:pos="2240"/>
          <w:tab w:val="left" w:pos="2380"/>
          <w:tab w:val="left" w:pos="3080"/>
          <w:tab w:val="left" w:leader="dot" w:pos="8640"/>
        </w:tabs>
        <w:ind w:left="1400"/>
        <w:rPr>
          <w:lang w:val="uk-UA"/>
        </w:rPr>
      </w:pPr>
      <w:r>
        <w:t xml:space="preserve">ПОНЯТИЕ </w:t>
      </w:r>
      <w:r>
        <w:rPr>
          <w:lang w:val="uk-UA"/>
        </w:rPr>
        <w:t xml:space="preserve"> ‘В</w:t>
      </w:r>
      <w:r>
        <w:t>РЕМЯ’</w:t>
      </w:r>
      <w:r>
        <w:rPr>
          <w:lang w:val="uk-UA"/>
        </w:rPr>
        <w:t>....................................................................51</w:t>
      </w:r>
    </w:p>
    <w:p w:rsidR="00C52247" w:rsidRDefault="00C52247" w:rsidP="00C52247">
      <w:pPr>
        <w:tabs>
          <w:tab w:val="left" w:leader="dot" w:pos="8820"/>
          <w:tab w:val="left" w:leader="dot" w:pos="9360"/>
        </w:tabs>
        <w:spacing w:line="360" w:lineRule="auto"/>
        <w:ind w:left="709"/>
        <w:rPr>
          <w:sz w:val="28"/>
          <w:szCs w:val="28"/>
        </w:rPr>
      </w:pPr>
      <w:r>
        <w:rPr>
          <w:sz w:val="28"/>
          <w:szCs w:val="28"/>
        </w:rPr>
        <w:t>2.1. Особенности зарождения понятия ‘время’ в древности ..............51</w:t>
      </w:r>
    </w:p>
    <w:p w:rsidR="00C52247" w:rsidRDefault="00C52247" w:rsidP="00C52247">
      <w:pPr>
        <w:spacing w:line="360" w:lineRule="auto"/>
        <w:ind w:left="1260" w:hanging="560"/>
        <w:jc w:val="both"/>
        <w:rPr>
          <w:sz w:val="28"/>
          <w:szCs w:val="28"/>
        </w:rPr>
      </w:pPr>
      <w:r>
        <w:rPr>
          <w:sz w:val="28"/>
          <w:szCs w:val="28"/>
        </w:rPr>
        <w:t xml:space="preserve">2.2. Древние значения и формы немецкого существительного </w:t>
      </w:r>
    </w:p>
    <w:p w:rsidR="00C52247" w:rsidRDefault="00C52247" w:rsidP="00C52247">
      <w:pPr>
        <w:spacing w:line="360" w:lineRule="auto"/>
        <w:ind w:left="1260"/>
        <w:jc w:val="both"/>
        <w:rPr>
          <w:sz w:val="28"/>
          <w:szCs w:val="28"/>
        </w:rPr>
      </w:pPr>
      <w:r>
        <w:rPr>
          <w:i/>
          <w:iCs/>
          <w:sz w:val="28"/>
          <w:szCs w:val="28"/>
        </w:rPr>
        <w:t>zîti</w:t>
      </w:r>
      <w:r>
        <w:rPr>
          <w:sz w:val="28"/>
          <w:szCs w:val="28"/>
        </w:rPr>
        <w:t xml:space="preserve"> ‘время’. Реконструкция лексемы </w:t>
      </w:r>
      <w:r>
        <w:rPr>
          <w:i/>
          <w:iCs/>
          <w:sz w:val="28"/>
          <w:szCs w:val="28"/>
        </w:rPr>
        <w:t>zîti</w:t>
      </w:r>
      <w:r>
        <w:rPr>
          <w:sz w:val="28"/>
          <w:szCs w:val="28"/>
        </w:rPr>
        <w:t>.......................................55</w:t>
      </w:r>
    </w:p>
    <w:p w:rsidR="00C52247" w:rsidRDefault="00C52247" w:rsidP="00C52247">
      <w:pPr>
        <w:tabs>
          <w:tab w:val="left" w:pos="700"/>
          <w:tab w:val="left" w:pos="1260"/>
        </w:tabs>
        <w:spacing w:line="360" w:lineRule="auto"/>
        <w:ind w:left="1260" w:right="250" w:hanging="560"/>
        <w:jc w:val="both"/>
        <w:rPr>
          <w:sz w:val="28"/>
          <w:szCs w:val="28"/>
        </w:rPr>
      </w:pPr>
      <w:r>
        <w:rPr>
          <w:sz w:val="28"/>
          <w:szCs w:val="28"/>
        </w:rPr>
        <w:t xml:space="preserve">2.3. Семантика  слов  </w:t>
      </w:r>
      <w:r>
        <w:rPr>
          <w:i/>
          <w:iCs/>
          <w:sz w:val="28"/>
          <w:szCs w:val="28"/>
          <w:lang w:val="de-DE"/>
        </w:rPr>
        <w:t>tag</w:t>
      </w:r>
      <w:r>
        <w:rPr>
          <w:sz w:val="28"/>
          <w:szCs w:val="28"/>
        </w:rPr>
        <w:t xml:space="preserve">  ‘день’  и </w:t>
      </w:r>
      <w:r>
        <w:rPr>
          <w:i/>
          <w:iCs/>
          <w:sz w:val="28"/>
          <w:szCs w:val="28"/>
        </w:rPr>
        <w:t xml:space="preserve"> </w:t>
      </w:r>
      <w:r>
        <w:rPr>
          <w:i/>
          <w:iCs/>
          <w:sz w:val="28"/>
          <w:szCs w:val="28"/>
          <w:lang w:val="de-DE"/>
        </w:rPr>
        <w:t>naht</w:t>
      </w:r>
      <w:r>
        <w:rPr>
          <w:sz w:val="28"/>
          <w:szCs w:val="28"/>
        </w:rPr>
        <w:t xml:space="preserve">  ‘ночь’</w:t>
      </w:r>
    </w:p>
    <w:p w:rsidR="00C52247" w:rsidRDefault="00C52247" w:rsidP="00C52247">
      <w:pPr>
        <w:tabs>
          <w:tab w:val="left" w:pos="700"/>
          <w:tab w:val="left" w:pos="1260"/>
        </w:tabs>
        <w:spacing w:line="360" w:lineRule="auto"/>
        <w:ind w:left="1260" w:right="-29"/>
        <w:jc w:val="both"/>
        <w:rPr>
          <w:sz w:val="28"/>
          <w:szCs w:val="28"/>
        </w:rPr>
      </w:pPr>
      <w:r>
        <w:rPr>
          <w:sz w:val="28"/>
          <w:szCs w:val="28"/>
        </w:rPr>
        <w:t>в древневерхненемецких текстах...................................................66</w:t>
      </w:r>
    </w:p>
    <w:p w:rsidR="00C52247" w:rsidRDefault="00C52247" w:rsidP="00C52247">
      <w:pPr>
        <w:tabs>
          <w:tab w:val="left" w:pos="0"/>
        </w:tabs>
        <w:spacing w:line="360" w:lineRule="auto"/>
        <w:ind w:right="250"/>
        <w:jc w:val="both"/>
        <w:rPr>
          <w:sz w:val="28"/>
          <w:szCs w:val="28"/>
        </w:rPr>
      </w:pPr>
      <w:r>
        <w:rPr>
          <w:sz w:val="28"/>
          <w:szCs w:val="28"/>
        </w:rPr>
        <w:tab/>
        <w:t xml:space="preserve">2.4. Зарождение  понятий ‘месяц’  и  ‘неделя’  </w:t>
      </w:r>
      <w:proofErr w:type="gramStart"/>
      <w:r>
        <w:rPr>
          <w:sz w:val="28"/>
          <w:szCs w:val="28"/>
        </w:rPr>
        <w:t>в</w:t>
      </w:r>
      <w:proofErr w:type="gramEnd"/>
    </w:p>
    <w:p w:rsidR="00C52247" w:rsidRDefault="00C52247" w:rsidP="00C52247">
      <w:pPr>
        <w:tabs>
          <w:tab w:val="left" w:pos="1260"/>
        </w:tabs>
        <w:spacing w:line="360" w:lineRule="auto"/>
        <w:ind w:left="1260" w:right="-29"/>
        <w:jc w:val="both"/>
        <w:rPr>
          <w:sz w:val="28"/>
          <w:szCs w:val="28"/>
        </w:rPr>
      </w:pPr>
      <w:r>
        <w:rPr>
          <w:sz w:val="28"/>
          <w:szCs w:val="28"/>
        </w:rPr>
        <w:t xml:space="preserve">немецком </w:t>
      </w:r>
      <w:proofErr w:type="gramStart"/>
      <w:r>
        <w:rPr>
          <w:sz w:val="28"/>
          <w:szCs w:val="28"/>
        </w:rPr>
        <w:t>языке</w:t>
      </w:r>
      <w:proofErr w:type="gramEnd"/>
      <w:r>
        <w:rPr>
          <w:sz w:val="28"/>
          <w:szCs w:val="28"/>
        </w:rPr>
        <w:t>................................................................................77</w:t>
      </w:r>
    </w:p>
    <w:p w:rsidR="00C52247" w:rsidRDefault="00C52247" w:rsidP="00C52247">
      <w:pPr>
        <w:tabs>
          <w:tab w:val="left" w:pos="1680"/>
        </w:tabs>
        <w:spacing w:line="360" w:lineRule="auto"/>
        <w:ind w:left="1680" w:right="250"/>
        <w:jc w:val="both"/>
        <w:rPr>
          <w:sz w:val="28"/>
          <w:szCs w:val="28"/>
        </w:rPr>
      </w:pPr>
      <w:r>
        <w:rPr>
          <w:sz w:val="28"/>
          <w:szCs w:val="28"/>
        </w:rPr>
        <w:t xml:space="preserve">2.4.1. Реализация  слова  </w:t>
      </w:r>
      <w:r>
        <w:rPr>
          <w:i/>
          <w:iCs/>
          <w:sz w:val="28"/>
          <w:szCs w:val="28"/>
        </w:rPr>
        <w:t>mânôd</w:t>
      </w:r>
      <w:r>
        <w:rPr>
          <w:sz w:val="28"/>
          <w:szCs w:val="28"/>
        </w:rPr>
        <w:t xml:space="preserve">  </w:t>
      </w:r>
      <w:proofErr w:type="gramStart"/>
      <w:r>
        <w:rPr>
          <w:sz w:val="28"/>
          <w:szCs w:val="28"/>
        </w:rPr>
        <w:t>в</w:t>
      </w:r>
      <w:proofErr w:type="gramEnd"/>
    </w:p>
    <w:p w:rsidR="00C52247" w:rsidRDefault="00C52247" w:rsidP="00C52247">
      <w:pPr>
        <w:tabs>
          <w:tab w:val="left" w:pos="2380"/>
          <w:tab w:val="left" w:pos="9071"/>
        </w:tabs>
        <w:spacing w:line="360" w:lineRule="auto"/>
        <w:ind w:left="2380" w:right="-29"/>
        <w:jc w:val="both"/>
        <w:rPr>
          <w:sz w:val="28"/>
          <w:szCs w:val="28"/>
        </w:rPr>
      </w:pPr>
      <w:r>
        <w:rPr>
          <w:sz w:val="28"/>
          <w:szCs w:val="28"/>
        </w:rPr>
        <w:t xml:space="preserve">древневерхненемецких </w:t>
      </w:r>
      <w:proofErr w:type="gramStart"/>
      <w:r>
        <w:rPr>
          <w:sz w:val="28"/>
          <w:szCs w:val="28"/>
        </w:rPr>
        <w:t>текстах</w:t>
      </w:r>
      <w:proofErr w:type="gramEnd"/>
      <w:r>
        <w:rPr>
          <w:sz w:val="28"/>
          <w:szCs w:val="28"/>
        </w:rPr>
        <w:t>......................................84</w:t>
      </w:r>
    </w:p>
    <w:p w:rsidR="00C52247" w:rsidRDefault="00C52247" w:rsidP="00C52247">
      <w:pPr>
        <w:tabs>
          <w:tab w:val="left" w:pos="1960"/>
          <w:tab w:val="left" w:pos="2380"/>
        </w:tabs>
        <w:spacing w:line="360" w:lineRule="auto"/>
        <w:ind w:left="2380" w:right="250" w:hanging="700"/>
        <w:jc w:val="both"/>
        <w:rPr>
          <w:sz w:val="28"/>
          <w:szCs w:val="28"/>
        </w:rPr>
      </w:pPr>
      <w:r>
        <w:rPr>
          <w:sz w:val="28"/>
          <w:szCs w:val="28"/>
        </w:rPr>
        <w:t>2.4.2. Зарождение  понятия ‘неделя’  и  реализация</w:t>
      </w:r>
    </w:p>
    <w:p w:rsidR="00C52247" w:rsidRDefault="00C52247" w:rsidP="00C52247">
      <w:pPr>
        <w:tabs>
          <w:tab w:val="left" w:pos="700"/>
          <w:tab w:val="left" w:pos="1960"/>
          <w:tab w:val="left" w:pos="2380"/>
        </w:tabs>
        <w:spacing w:line="360" w:lineRule="auto"/>
        <w:ind w:left="2380" w:right="-29"/>
        <w:jc w:val="both"/>
        <w:rPr>
          <w:sz w:val="28"/>
          <w:szCs w:val="28"/>
        </w:rPr>
      </w:pPr>
      <w:r>
        <w:rPr>
          <w:sz w:val="28"/>
          <w:szCs w:val="28"/>
        </w:rPr>
        <w:t xml:space="preserve">слова </w:t>
      </w:r>
      <w:r>
        <w:rPr>
          <w:i/>
          <w:iCs/>
          <w:sz w:val="28"/>
          <w:szCs w:val="28"/>
          <w:lang w:val="de-DE"/>
        </w:rPr>
        <w:t>wehha</w:t>
      </w:r>
      <w:r>
        <w:rPr>
          <w:sz w:val="28"/>
          <w:szCs w:val="28"/>
        </w:rPr>
        <w:t xml:space="preserve"> в древневерхненемецких текстах.............87</w:t>
      </w:r>
    </w:p>
    <w:p w:rsidR="00C52247" w:rsidRDefault="00C52247" w:rsidP="00C52247">
      <w:pPr>
        <w:tabs>
          <w:tab w:val="left" w:pos="0"/>
        </w:tabs>
        <w:spacing w:line="360" w:lineRule="auto"/>
        <w:ind w:right="-29"/>
        <w:jc w:val="both"/>
        <w:rPr>
          <w:sz w:val="28"/>
          <w:szCs w:val="28"/>
        </w:rPr>
      </w:pPr>
      <w:r>
        <w:rPr>
          <w:sz w:val="28"/>
          <w:szCs w:val="28"/>
        </w:rPr>
        <w:tab/>
        <w:t>2.5. Истоки понятия ‘год’ у германцев. Функционирование</w:t>
      </w:r>
    </w:p>
    <w:p w:rsidR="00C52247" w:rsidRDefault="00C52247" w:rsidP="00C52247">
      <w:pPr>
        <w:tabs>
          <w:tab w:val="left" w:pos="1260"/>
        </w:tabs>
        <w:spacing w:line="360" w:lineRule="auto"/>
        <w:ind w:left="1260" w:right="-29"/>
        <w:jc w:val="both"/>
        <w:rPr>
          <w:i/>
          <w:iCs/>
          <w:color w:val="000000"/>
          <w:sz w:val="28"/>
          <w:szCs w:val="28"/>
        </w:rPr>
      </w:pPr>
      <w:r>
        <w:rPr>
          <w:sz w:val="28"/>
          <w:szCs w:val="28"/>
        </w:rPr>
        <w:t xml:space="preserve">слова </w:t>
      </w:r>
      <w:r>
        <w:rPr>
          <w:i/>
          <w:iCs/>
          <w:color w:val="000000"/>
          <w:sz w:val="28"/>
          <w:szCs w:val="28"/>
          <w:lang w:val="en-US"/>
        </w:rPr>
        <w:t>j</w:t>
      </w:r>
      <w:r>
        <w:rPr>
          <w:i/>
          <w:iCs/>
          <w:color w:val="000000"/>
          <w:sz w:val="28"/>
          <w:szCs w:val="28"/>
        </w:rPr>
        <w:t>â</w:t>
      </w:r>
      <w:r>
        <w:rPr>
          <w:i/>
          <w:iCs/>
          <w:color w:val="000000"/>
          <w:sz w:val="28"/>
          <w:szCs w:val="28"/>
          <w:lang w:val="en-US"/>
        </w:rPr>
        <w:t>r</w:t>
      </w:r>
      <w:r>
        <w:rPr>
          <w:i/>
          <w:iCs/>
          <w:color w:val="000000"/>
          <w:sz w:val="28"/>
          <w:szCs w:val="28"/>
        </w:rPr>
        <w:t xml:space="preserve"> </w:t>
      </w:r>
      <w:r>
        <w:rPr>
          <w:sz w:val="28"/>
          <w:szCs w:val="28"/>
        </w:rPr>
        <w:t>в древневерхненемецких текстах...................................94</w:t>
      </w:r>
    </w:p>
    <w:p w:rsidR="00C52247" w:rsidRDefault="00C52247" w:rsidP="00C52247">
      <w:pPr>
        <w:pStyle w:val="1"/>
        <w:tabs>
          <w:tab w:val="clear" w:pos="708"/>
          <w:tab w:val="left" w:pos="720"/>
          <w:tab w:val="left" w:pos="3060"/>
          <w:tab w:val="left" w:leader="dot" w:pos="8640"/>
        </w:tabs>
      </w:pPr>
      <w:r>
        <w:tab/>
        <w:t>Выводы к разделу 2...............................................................................103</w:t>
      </w:r>
    </w:p>
    <w:p w:rsidR="00C52247" w:rsidRDefault="00C52247" w:rsidP="00C52247"/>
    <w:p w:rsidR="00C52247" w:rsidRDefault="00C52247" w:rsidP="00C52247"/>
    <w:p w:rsidR="00C52247" w:rsidRDefault="00C52247" w:rsidP="00C52247">
      <w:pPr>
        <w:widowControl w:val="0"/>
        <w:autoSpaceDE w:val="0"/>
        <w:autoSpaceDN w:val="0"/>
        <w:adjustRightInd w:val="0"/>
        <w:spacing w:line="360" w:lineRule="auto"/>
        <w:ind w:left="1820" w:right="250" w:hanging="1820"/>
        <w:jc w:val="both"/>
        <w:rPr>
          <w:sz w:val="28"/>
          <w:szCs w:val="28"/>
        </w:rPr>
      </w:pPr>
      <w:r>
        <w:rPr>
          <w:sz w:val="28"/>
          <w:szCs w:val="28"/>
        </w:rPr>
        <w:t>РАЗДЕЛ 3. СЕМАНТИКА  СУЩЕСТВИТЕЛЬНЫХ  ВРЕМЕНИ</w:t>
      </w:r>
    </w:p>
    <w:p w:rsidR="00C52247" w:rsidRDefault="00C52247" w:rsidP="00C52247">
      <w:pPr>
        <w:widowControl w:val="0"/>
        <w:autoSpaceDE w:val="0"/>
        <w:autoSpaceDN w:val="0"/>
        <w:adjustRightInd w:val="0"/>
        <w:spacing w:line="360" w:lineRule="auto"/>
        <w:ind w:left="1820" w:right="-29" w:hanging="420"/>
        <w:jc w:val="both"/>
        <w:rPr>
          <w:sz w:val="28"/>
          <w:szCs w:val="28"/>
        </w:rPr>
      </w:pPr>
      <w:r>
        <w:rPr>
          <w:sz w:val="28"/>
          <w:szCs w:val="28"/>
        </w:rPr>
        <w:t>В  СРЕДНЕВЕРХНЕНЕМЕЦКОМ  ЯЗЫКЕ.............................105</w:t>
      </w:r>
    </w:p>
    <w:p w:rsidR="00C52247" w:rsidRDefault="00C52247" w:rsidP="00C52247">
      <w:pPr>
        <w:pStyle w:val="afffffff5"/>
        <w:tabs>
          <w:tab w:val="left" w:pos="1400"/>
        </w:tabs>
        <w:spacing w:line="360" w:lineRule="auto"/>
        <w:ind w:left="1400" w:right="250" w:hanging="700"/>
      </w:pPr>
      <w:r>
        <w:t xml:space="preserve">3.1. Функционирование  существительного </w:t>
      </w:r>
      <w:r>
        <w:rPr>
          <w:i/>
          <w:iCs/>
        </w:rPr>
        <w:t xml:space="preserve"> </w:t>
      </w:r>
      <w:r>
        <w:rPr>
          <w:i/>
          <w:iCs/>
          <w:lang w:val="de-DE"/>
        </w:rPr>
        <w:t>zit</w:t>
      </w:r>
      <w:r>
        <w:t xml:space="preserve">  и</w:t>
      </w:r>
    </w:p>
    <w:p w:rsidR="00C52247" w:rsidRDefault="00C52247" w:rsidP="00C52247">
      <w:pPr>
        <w:pStyle w:val="afffffff5"/>
        <w:tabs>
          <w:tab w:val="left" w:pos="1400"/>
        </w:tabs>
        <w:spacing w:line="360" w:lineRule="auto"/>
        <w:ind w:left="1400" w:right="-29" w:hanging="140"/>
      </w:pPr>
      <w:r>
        <w:t>его синонимов в средневерхненемецких текстах.......................105</w:t>
      </w:r>
    </w:p>
    <w:p w:rsidR="00C52247" w:rsidRDefault="00C52247" w:rsidP="00C52247">
      <w:pPr>
        <w:tabs>
          <w:tab w:val="left" w:pos="1260"/>
        </w:tabs>
        <w:spacing w:line="360" w:lineRule="auto"/>
        <w:ind w:left="1260" w:hanging="560"/>
        <w:jc w:val="both"/>
        <w:rPr>
          <w:sz w:val="28"/>
          <w:szCs w:val="28"/>
        </w:rPr>
      </w:pPr>
      <w:r>
        <w:rPr>
          <w:sz w:val="28"/>
          <w:szCs w:val="28"/>
        </w:rPr>
        <w:t xml:space="preserve">3.2. Существительные </w:t>
      </w:r>
      <w:r>
        <w:rPr>
          <w:i/>
          <w:iCs/>
          <w:sz w:val="28"/>
          <w:szCs w:val="28"/>
          <w:lang w:val="de-DE"/>
        </w:rPr>
        <w:t>tag</w:t>
      </w:r>
      <w:r>
        <w:rPr>
          <w:i/>
          <w:iCs/>
          <w:sz w:val="28"/>
          <w:szCs w:val="28"/>
        </w:rPr>
        <w:t xml:space="preserve"> </w:t>
      </w:r>
      <w:r>
        <w:rPr>
          <w:sz w:val="28"/>
          <w:szCs w:val="28"/>
        </w:rPr>
        <w:t xml:space="preserve">‘день’, </w:t>
      </w:r>
      <w:r>
        <w:rPr>
          <w:i/>
          <w:iCs/>
          <w:sz w:val="28"/>
          <w:szCs w:val="28"/>
          <w:lang w:val="de-DE"/>
        </w:rPr>
        <w:t>naht</w:t>
      </w:r>
      <w:r>
        <w:rPr>
          <w:sz w:val="28"/>
          <w:szCs w:val="28"/>
        </w:rPr>
        <w:t xml:space="preserve"> ‘ночь’ и словосочетание</w:t>
      </w:r>
    </w:p>
    <w:p w:rsidR="00C52247" w:rsidRDefault="00C52247" w:rsidP="00C52247">
      <w:pPr>
        <w:tabs>
          <w:tab w:val="left" w:pos="1260"/>
        </w:tabs>
        <w:spacing w:line="360" w:lineRule="auto"/>
        <w:ind w:left="1260"/>
        <w:jc w:val="both"/>
        <w:rPr>
          <w:sz w:val="28"/>
          <w:szCs w:val="28"/>
        </w:rPr>
      </w:pPr>
      <w:r>
        <w:rPr>
          <w:i/>
          <w:iCs/>
          <w:sz w:val="28"/>
          <w:szCs w:val="28"/>
          <w:lang w:val="de-DE"/>
        </w:rPr>
        <w:lastRenderedPageBreak/>
        <w:t>tag</w:t>
      </w:r>
      <w:r>
        <w:rPr>
          <w:i/>
          <w:iCs/>
          <w:sz w:val="28"/>
          <w:szCs w:val="28"/>
        </w:rPr>
        <w:t xml:space="preserve"> </w:t>
      </w:r>
      <w:r>
        <w:rPr>
          <w:i/>
          <w:iCs/>
          <w:sz w:val="28"/>
          <w:szCs w:val="28"/>
          <w:lang w:val="de-DE"/>
        </w:rPr>
        <w:t>und</w:t>
      </w:r>
      <w:r>
        <w:rPr>
          <w:i/>
          <w:iCs/>
          <w:sz w:val="28"/>
          <w:szCs w:val="28"/>
        </w:rPr>
        <w:t xml:space="preserve"> </w:t>
      </w:r>
      <w:r>
        <w:rPr>
          <w:i/>
          <w:iCs/>
          <w:sz w:val="28"/>
          <w:szCs w:val="28"/>
          <w:lang w:val="de-DE"/>
        </w:rPr>
        <w:t>naht</w:t>
      </w:r>
      <w:r>
        <w:rPr>
          <w:sz w:val="28"/>
          <w:szCs w:val="28"/>
        </w:rPr>
        <w:t xml:space="preserve"> ‘сутки’ в средневерхненемецких текстах..............116</w:t>
      </w:r>
    </w:p>
    <w:p w:rsidR="00C52247" w:rsidRDefault="00C52247" w:rsidP="00C52247">
      <w:pPr>
        <w:pStyle w:val="afffffff5"/>
        <w:tabs>
          <w:tab w:val="left" w:pos="1400"/>
        </w:tabs>
        <w:spacing w:line="360" w:lineRule="auto"/>
        <w:ind w:left="1400" w:right="250" w:hanging="700"/>
      </w:pPr>
      <w:r>
        <w:t xml:space="preserve">3.3. Реализация  существительных </w:t>
      </w:r>
      <w:r>
        <w:rPr>
          <w:i/>
          <w:iCs/>
        </w:rPr>
        <w:t xml:space="preserve"> </w:t>
      </w:r>
      <w:r>
        <w:rPr>
          <w:i/>
          <w:iCs/>
          <w:lang w:val="de-DE"/>
        </w:rPr>
        <w:t>manot</w:t>
      </w:r>
      <w:r>
        <w:t xml:space="preserve">  ‘месяц’  и</w:t>
      </w:r>
    </w:p>
    <w:p w:rsidR="00C52247" w:rsidRDefault="00C52247" w:rsidP="00C52247">
      <w:pPr>
        <w:pStyle w:val="afffffff5"/>
        <w:tabs>
          <w:tab w:val="left" w:pos="1400"/>
        </w:tabs>
        <w:spacing w:line="360" w:lineRule="auto"/>
        <w:ind w:left="1400" w:right="-29" w:hanging="140"/>
      </w:pPr>
      <w:r>
        <w:rPr>
          <w:i/>
          <w:iCs/>
          <w:lang w:val="de-DE"/>
        </w:rPr>
        <w:t>woche</w:t>
      </w:r>
      <w:r>
        <w:t xml:space="preserve"> ‘неделя’ в средневерхненемецких текстах.......................125</w:t>
      </w:r>
    </w:p>
    <w:p w:rsidR="00C52247" w:rsidRDefault="00C52247" w:rsidP="00C52247">
      <w:pPr>
        <w:tabs>
          <w:tab w:val="left" w:pos="-142"/>
          <w:tab w:val="left" w:pos="1276"/>
        </w:tabs>
        <w:spacing w:line="360" w:lineRule="auto"/>
        <w:ind w:left="1260" w:hanging="560"/>
        <w:jc w:val="both"/>
        <w:rPr>
          <w:sz w:val="28"/>
          <w:szCs w:val="28"/>
        </w:rPr>
      </w:pPr>
      <w:r>
        <w:rPr>
          <w:sz w:val="28"/>
          <w:szCs w:val="28"/>
          <w:lang w:val="uk-UA"/>
        </w:rPr>
        <w:t>3.4.</w:t>
      </w:r>
      <w:r>
        <w:t xml:space="preserve"> </w:t>
      </w:r>
      <w:r>
        <w:rPr>
          <w:sz w:val="28"/>
          <w:szCs w:val="28"/>
        </w:rPr>
        <w:t>Реализация  существительного</w:t>
      </w:r>
      <w:r>
        <w:rPr>
          <w:i/>
          <w:iCs/>
          <w:sz w:val="28"/>
          <w:szCs w:val="28"/>
        </w:rPr>
        <w:t xml:space="preserve">  </w:t>
      </w:r>
      <w:r>
        <w:rPr>
          <w:i/>
          <w:iCs/>
          <w:sz w:val="28"/>
          <w:szCs w:val="28"/>
          <w:lang w:val="de-DE"/>
        </w:rPr>
        <w:t>j</w:t>
      </w:r>
      <w:r>
        <w:rPr>
          <w:i/>
          <w:iCs/>
          <w:sz w:val="28"/>
          <w:szCs w:val="28"/>
        </w:rPr>
        <w:t>â</w:t>
      </w:r>
      <w:r>
        <w:rPr>
          <w:i/>
          <w:iCs/>
          <w:sz w:val="28"/>
          <w:szCs w:val="28"/>
          <w:lang w:val="de-DE"/>
        </w:rPr>
        <w:t>r</w:t>
      </w:r>
      <w:r>
        <w:rPr>
          <w:i/>
          <w:iCs/>
          <w:sz w:val="28"/>
          <w:szCs w:val="28"/>
        </w:rPr>
        <w:t xml:space="preserve">  </w:t>
      </w:r>
      <w:r>
        <w:rPr>
          <w:sz w:val="28"/>
          <w:szCs w:val="28"/>
        </w:rPr>
        <w:t xml:space="preserve">‘год’  </w:t>
      </w:r>
      <w:proofErr w:type="gramStart"/>
      <w:r>
        <w:rPr>
          <w:sz w:val="28"/>
          <w:szCs w:val="28"/>
        </w:rPr>
        <w:t>в</w:t>
      </w:r>
      <w:proofErr w:type="gramEnd"/>
    </w:p>
    <w:p w:rsidR="00C52247" w:rsidRDefault="00C52247" w:rsidP="00C52247">
      <w:pPr>
        <w:tabs>
          <w:tab w:val="left" w:pos="-142"/>
          <w:tab w:val="left" w:pos="1276"/>
        </w:tabs>
        <w:spacing w:line="360" w:lineRule="auto"/>
        <w:ind w:left="1260"/>
        <w:jc w:val="both"/>
        <w:rPr>
          <w:sz w:val="28"/>
          <w:szCs w:val="28"/>
        </w:rPr>
      </w:pPr>
      <w:r>
        <w:rPr>
          <w:sz w:val="28"/>
          <w:szCs w:val="28"/>
        </w:rPr>
        <w:t xml:space="preserve">средневерхненемецких </w:t>
      </w:r>
      <w:proofErr w:type="gramStart"/>
      <w:r>
        <w:rPr>
          <w:sz w:val="28"/>
          <w:szCs w:val="28"/>
        </w:rPr>
        <w:t>текстах</w:t>
      </w:r>
      <w:proofErr w:type="gramEnd"/>
      <w:r>
        <w:rPr>
          <w:sz w:val="28"/>
          <w:szCs w:val="28"/>
        </w:rPr>
        <w:t>....................................................128</w:t>
      </w:r>
    </w:p>
    <w:p w:rsidR="00C52247" w:rsidRDefault="00C52247" w:rsidP="00C52247">
      <w:pPr>
        <w:tabs>
          <w:tab w:val="left" w:pos="1400"/>
          <w:tab w:val="left" w:pos="9071"/>
        </w:tabs>
        <w:spacing w:line="360" w:lineRule="auto"/>
        <w:ind w:left="1400" w:right="-29" w:hanging="700"/>
        <w:jc w:val="both"/>
        <w:rPr>
          <w:sz w:val="28"/>
          <w:szCs w:val="28"/>
        </w:rPr>
      </w:pPr>
      <w:r>
        <w:rPr>
          <w:sz w:val="28"/>
          <w:szCs w:val="28"/>
        </w:rPr>
        <w:t xml:space="preserve"> Выводы к разделу 3..............................................................................132</w:t>
      </w:r>
    </w:p>
    <w:p w:rsidR="00C52247" w:rsidRDefault="00C52247" w:rsidP="00C52247">
      <w:pPr>
        <w:spacing w:line="360" w:lineRule="auto"/>
        <w:ind w:left="1540" w:hanging="1540"/>
        <w:rPr>
          <w:sz w:val="28"/>
          <w:szCs w:val="28"/>
        </w:rPr>
      </w:pPr>
      <w:r>
        <w:rPr>
          <w:sz w:val="28"/>
          <w:szCs w:val="28"/>
        </w:rPr>
        <w:t>РАЗДЕЛ 4. СЕМАНТИКА  СУЩЕСТВИТЕЛЬНЫХ  ВРЕМЕНИ</w:t>
      </w:r>
    </w:p>
    <w:p w:rsidR="00C52247" w:rsidRDefault="00C52247" w:rsidP="00C52247">
      <w:pPr>
        <w:spacing w:line="360" w:lineRule="auto"/>
        <w:ind w:left="1540" w:hanging="140"/>
        <w:rPr>
          <w:sz w:val="28"/>
          <w:szCs w:val="28"/>
        </w:rPr>
      </w:pPr>
      <w:r>
        <w:rPr>
          <w:sz w:val="28"/>
          <w:szCs w:val="28"/>
        </w:rPr>
        <w:t>В РАНН</w:t>
      </w:r>
      <w:proofErr w:type="gramStart"/>
      <w:r>
        <w:rPr>
          <w:sz w:val="28"/>
          <w:szCs w:val="28"/>
        </w:rPr>
        <w:t>Е-</w:t>
      </w:r>
      <w:proofErr w:type="gramEnd"/>
      <w:r>
        <w:rPr>
          <w:sz w:val="28"/>
          <w:szCs w:val="28"/>
        </w:rPr>
        <w:t xml:space="preserve"> И  НОВОВЕРХНЕНЕМЕЦКОМ  ЯЗЫКЕ.............134</w:t>
      </w:r>
    </w:p>
    <w:p w:rsidR="00C52247" w:rsidRDefault="00C52247" w:rsidP="00C52247">
      <w:pPr>
        <w:pStyle w:val="afffffff5"/>
        <w:tabs>
          <w:tab w:val="left" w:pos="720"/>
        </w:tabs>
        <w:spacing w:line="360" w:lineRule="auto"/>
        <w:ind w:left="1260" w:right="250" w:hanging="560"/>
        <w:rPr>
          <w:lang w:val="de-DE"/>
        </w:rPr>
      </w:pPr>
      <w:r>
        <w:rPr>
          <w:lang w:val="de-DE"/>
        </w:rPr>
        <w:t xml:space="preserve">4.1. </w:t>
      </w:r>
      <w:r>
        <w:t>Реализация</w:t>
      </w:r>
      <w:r>
        <w:rPr>
          <w:lang w:val="de-DE"/>
        </w:rPr>
        <w:t xml:space="preserve">  </w:t>
      </w:r>
      <w:r>
        <w:t>лексем</w:t>
      </w:r>
      <w:r>
        <w:rPr>
          <w:lang w:val="de-DE"/>
        </w:rPr>
        <w:t xml:space="preserve">  </w:t>
      </w:r>
      <w:r>
        <w:rPr>
          <w:i/>
          <w:iCs/>
          <w:lang w:val="de-DE"/>
        </w:rPr>
        <w:t>zeit,  tag,  nacht,  jar,  monat</w:t>
      </w:r>
      <w:r>
        <w:rPr>
          <w:lang w:val="de-DE"/>
        </w:rPr>
        <w:t xml:space="preserve">  </w:t>
      </w:r>
      <w:r>
        <w:t>и</w:t>
      </w:r>
    </w:p>
    <w:p w:rsidR="00C52247" w:rsidRDefault="00C52247" w:rsidP="00C52247">
      <w:pPr>
        <w:pStyle w:val="afffffff5"/>
        <w:tabs>
          <w:tab w:val="left" w:pos="720"/>
          <w:tab w:val="left" w:pos="9071"/>
        </w:tabs>
        <w:spacing w:line="360" w:lineRule="auto"/>
        <w:ind w:left="1260" w:right="-29"/>
      </w:pPr>
      <w:r>
        <w:rPr>
          <w:i/>
          <w:iCs/>
          <w:lang w:val="de-DE"/>
        </w:rPr>
        <w:t>woche</w:t>
      </w:r>
      <w:r>
        <w:rPr>
          <w:i/>
          <w:iCs/>
        </w:rPr>
        <w:t xml:space="preserve">  </w:t>
      </w:r>
      <w:r>
        <w:t>в  ранненововерхненемецких текстах..............................134</w:t>
      </w:r>
    </w:p>
    <w:p w:rsidR="00C52247" w:rsidRDefault="00C52247" w:rsidP="00C52247">
      <w:pPr>
        <w:spacing w:line="360" w:lineRule="auto"/>
        <w:ind w:left="1260" w:hanging="560"/>
        <w:rPr>
          <w:sz w:val="28"/>
          <w:szCs w:val="28"/>
        </w:rPr>
      </w:pPr>
      <w:r>
        <w:rPr>
          <w:sz w:val="28"/>
          <w:szCs w:val="28"/>
        </w:rPr>
        <w:t>4.2. Семантика  существительных  со  значением  ‘время’</w:t>
      </w:r>
    </w:p>
    <w:p w:rsidR="00C52247" w:rsidRDefault="00C52247" w:rsidP="00C52247">
      <w:pPr>
        <w:spacing w:line="360" w:lineRule="auto"/>
        <w:ind w:left="1260"/>
        <w:rPr>
          <w:sz w:val="28"/>
          <w:szCs w:val="28"/>
        </w:rPr>
      </w:pPr>
      <w:r>
        <w:rPr>
          <w:sz w:val="28"/>
          <w:szCs w:val="28"/>
        </w:rPr>
        <w:t>в современном немецком языке...................................................153</w:t>
      </w:r>
    </w:p>
    <w:p w:rsidR="00C52247" w:rsidRDefault="00C52247" w:rsidP="00C52247">
      <w:pPr>
        <w:spacing w:line="360" w:lineRule="auto"/>
        <w:rPr>
          <w:sz w:val="28"/>
          <w:szCs w:val="28"/>
        </w:rPr>
      </w:pPr>
      <w:r>
        <w:rPr>
          <w:sz w:val="28"/>
          <w:szCs w:val="28"/>
        </w:rPr>
        <w:tab/>
        <w:t>Выводы к разделу 4...............................................................................162</w:t>
      </w:r>
    </w:p>
    <w:p w:rsidR="00C52247" w:rsidRDefault="00C52247" w:rsidP="00C52247">
      <w:pPr>
        <w:spacing w:line="360" w:lineRule="auto"/>
        <w:rPr>
          <w:sz w:val="28"/>
          <w:szCs w:val="28"/>
        </w:rPr>
      </w:pPr>
      <w:r>
        <w:rPr>
          <w:sz w:val="28"/>
          <w:szCs w:val="28"/>
        </w:rPr>
        <w:t>ЗАКЛЮЧЕНИЕ...............................................................................................164</w:t>
      </w:r>
    </w:p>
    <w:p w:rsidR="00C52247" w:rsidRDefault="00C52247" w:rsidP="00C52247">
      <w:pPr>
        <w:pStyle w:val="1"/>
        <w:tabs>
          <w:tab w:val="left" w:leader="dot" w:pos="8640"/>
        </w:tabs>
      </w:pPr>
      <w:r>
        <w:t>СПИСОК   ИСПОЛЬЗОВАННЫХ   ИСТОЧНИКОВ..................................168</w:t>
      </w:r>
    </w:p>
    <w:p w:rsidR="00C52247" w:rsidRDefault="00C52247" w:rsidP="00C52247">
      <w:pPr>
        <w:pStyle w:val="afffffff5"/>
        <w:tabs>
          <w:tab w:val="left" w:leader="dot" w:pos="8640"/>
        </w:tabs>
        <w:spacing w:line="360" w:lineRule="auto"/>
      </w:pPr>
      <w:r>
        <w:t>СПИСОК   ЛЕКСИКОГРАФИЧЕСКИХ   ИСТОЧНИКОВ</w:t>
      </w:r>
      <w:r>
        <w:tab/>
        <w:t>186</w:t>
      </w:r>
    </w:p>
    <w:p w:rsidR="00C52247" w:rsidRDefault="00C52247" w:rsidP="00C52247">
      <w:pPr>
        <w:pStyle w:val="afffffff8"/>
        <w:tabs>
          <w:tab w:val="clear" w:pos="9355"/>
          <w:tab w:val="left" w:leader="dot" w:pos="8640"/>
        </w:tabs>
        <w:spacing w:line="360" w:lineRule="auto"/>
        <w:rPr>
          <w:szCs w:val="28"/>
        </w:rPr>
      </w:pPr>
      <w:r>
        <w:rPr>
          <w:szCs w:val="28"/>
        </w:rPr>
        <w:t>СПИСОК   ИСПОЛЬЗОВАННЫХ   ДРЕВНИХ   ТЕКСТОВ</w:t>
      </w:r>
      <w:r>
        <w:rPr>
          <w:szCs w:val="28"/>
        </w:rPr>
        <w:tab/>
        <w:t>190</w:t>
      </w:r>
    </w:p>
    <w:p w:rsidR="00C52247" w:rsidRDefault="00C52247" w:rsidP="00C52247">
      <w:pPr>
        <w:pStyle w:val="21"/>
        <w:spacing w:line="360" w:lineRule="auto"/>
      </w:pPr>
      <w:r>
        <w:br w:type="page"/>
      </w:r>
    </w:p>
    <w:p w:rsidR="00C52247" w:rsidRDefault="00C52247" w:rsidP="00C52247">
      <w:pPr>
        <w:pStyle w:val="21"/>
        <w:spacing w:line="360" w:lineRule="auto"/>
      </w:pPr>
      <w:r>
        <w:lastRenderedPageBreak/>
        <w:t>ПЕРЕЧЕНЬ  УСЛОВНЫХ  СОКРАЩЕНИЙ</w:t>
      </w:r>
    </w:p>
    <w:p w:rsidR="00C52247" w:rsidRDefault="00C52247" w:rsidP="00C52247"/>
    <w:p w:rsidR="00C52247" w:rsidRDefault="00C52247" w:rsidP="00C52247">
      <w:pPr>
        <w:spacing w:line="360" w:lineRule="auto"/>
        <w:jc w:val="both"/>
        <w:rPr>
          <w:sz w:val="28"/>
          <w:szCs w:val="28"/>
        </w:rPr>
      </w:pPr>
      <w:r>
        <w:rPr>
          <w:sz w:val="28"/>
          <w:szCs w:val="28"/>
        </w:rPr>
        <w:t>ав. – авестийский (язык)</w:t>
      </w:r>
    </w:p>
    <w:p w:rsidR="00C52247" w:rsidRDefault="00C52247" w:rsidP="00C52247">
      <w:pPr>
        <w:spacing w:line="360" w:lineRule="auto"/>
        <w:jc w:val="both"/>
        <w:rPr>
          <w:sz w:val="28"/>
          <w:szCs w:val="28"/>
        </w:rPr>
      </w:pPr>
      <w:r>
        <w:rPr>
          <w:sz w:val="28"/>
          <w:szCs w:val="28"/>
        </w:rPr>
        <w:t>австр. − австрийский</w:t>
      </w:r>
    </w:p>
    <w:p w:rsidR="00C52247" w:rsidRDefault="00C52247" w:rsidP="00C52247">
      <w:pPr>
        <w:spacing w:line="360" w:lineRule="auto"/>
        <w:jc w:val="both"/>
        <w:rPr>
          <w:sz w:val="28"/>
          <w:szCs w:val="28"/>
        </w:rPr>
      </w:pPr>
      <w:r>
        <w:rPr>
          <w:sz w:val="28"/>
          <w:szCs w:val="28"/>
        </w:rPr>
        <w:t>англ. – английский</w:t>
      </w:r>
    </w:p>
    <w:p w:rsidR="00C52247" w:rsidRDefault="00C52247" w:rsidP="00C52247">
      <w:pPr>
        <w:spacing w:line="360" w:lineRule="auto"/>
        <w:jc w:val="both"/>
        <w:rPr>
          <w:sz w:val="28"/>
          <w:szCs w:val="28"/>
        </w:rPr>
      </w:pPr>
      <w:r>
        <w:rPr>
          <w:sz w:val="28"/>
          <w:szCs w:val="28"/>
        </w:rPr>
        <w:t>асакс. − англосаксонский</w:t>
      </w:r>
    </w:p>
    <w:p w:rsidR="00C52247" w:rsidRDefault="00C52247" w:rsidP="00C52247">
      <w:pPr>
        <w:spacing w:line="360" w:lineRule="auto"/>
        <w:jc w:val="both"/>
        <w:rPr>
          <w:sz w:val="28"/>
          <w:szCs w:val="28"/>
        </w:rPr>
      </w:pPr>
      <w:r>
        <w:rPr>
          <w:sz w:val="28"/>
          <w:szCs w:val="28"/>
        </w:rPr>
        <w:t>вестф. − вестфальский</w:t>
      </w:r>
    </w:p>
    <w:p w:rsidR="00C52247" w:rsidRDefault="00C52247" w:rsidP="00C52247">
      <w:pPr>
        <w:spacing w:line="360" w:lineRule="auto"/>
        <w:jc w:val="both"/>
        <w:rPr>
          <w:sz w:val="28"/>
          <w:szCs w:val="28"/>
          <w:lang w:val="uk-UA"/>
        </w:rPr>
      </w:pPr>
      <w:r>
        <w:rPr>
          <w:sz w:val="28"/>
          <w:szCs w:val="28"/>
          <w:lang w:val="uk-UA"/>
        </w:rPr>
        <w:t>герм. – германские (языки)</w:t>
      </w:r>
    </w:p>
    <w:p w:rsidR="00C52247" w:rsidRDefault="00C52247" w:rsidP="00C52247">
      <w:pPr>
        <w:spacing w:line="360" w:lineRule="auto"/>
        <w:jc w:val="both"/>
        <w:rPr>
          <w:sz w:val="28"/>
          <w:szCs w:val="28"/>
          <w:lang w:val="uk-UA"/>
        </w:rPr>
      </w:pPr>
      <w:r>
        <w:rPr>
          <w:sz w:val="28"/>
          <w:szCs w:val="28"/>
          <w:lang w:val="uk-UA"/>
        </w:rPr>
        <w:t>гол. – голландский</w:t>
      </w:r>
    </w:p>
    <w:p w:rsidR="00C52247" w:rsidRDefault="00C52247" w:rsidP="00C52247">
      <w:pPr>
        <w:spacing w:line="360" w:lineRule="auto"/>
        <w:jc w:val="both"/>
        <w:rPr>
          <w:sz w:val="28"/>
          <w:szCs w:val="28"/>
          <w:lang w:val="uk-UA"/>
        </w:rPr>
      </w:pPr>
      <w:r>
        <w:rPr>
          <w:sz w:val="28"/>
          <w:szCs w:val="28"/>
          <w:lang w:val="uk-UA"/>
        </w:rPr>
        <w:t>гот. – готский</w:t>
      </w:r>
    </w:p>
    <w:p w:rsidR="00C52247" w:rsidRDefault="00C52247" w:rsidP="00C52247">
      <w:pPr>
        <w:spacing w:line="360" w:lineRule="auto"/>
        <w:jc w:val="both"/>
        <w:rPr>
          <w:sz w:val="28"/>
          <w:szCs w:val="28"/>
          <w:lang w:val="uk-UA"/>
        </w:rPr>
      </w:pPr>
      <w:r>
        <w:rPr>
          <w:sz w:val="28"/>
          <w:szCs w:val="28"/>
          <w:lang w:val="uk-UA"/>
        </w:rPr>
        <w:t>гр. – греческий</w:t>
      </w:r>
    </w:p>
    <w:p w:rsidR="00C52247" w:rsidRDefault="00C52247" w:rsidP="00C52247">
      <w:pPr>
        <w:spacing w:line="360" w:lineRule="auto"/>
        <w:jc w:val="both"/>
        <w:rPr>
          <w:sz w:val="28"/>
          <w:szCs w:val="28"/>
          <w:lang w:val="uk-UA"/>
        </w:rPr>
      </w:pPr>
      <w:r>
        <w:rPr>
          <w:sz w:val="28"/>
          <w:szCs w:val="28"/>
          <w:lang w:val="uk-UA"/>
        </w:rPr>
        <w:t>дангл. – древнеанглийский</w:t>
      </w:r>
    </w:p>
    <w:p w:rsidR="00C52247" w:rsidRDefault="00C52247" w:rsidP="00C52247">
      <w:pPr>
        <w:spacing w:line="360" w:lineRule="auto"/>
        <w:jc w:val="both"/>
        <w:rPr>
          <w:sz w:val="28"/>
          <w:szCs w:val="28"/>
          <w:lang w:val="uk-UA"/>
        </w:rPr>
      </w:pPr>
      <w:r>
        <w:rPr>
          <w:sz w:val="28"/>
          <w:szCs w:val="28"/>
          <w:lang w:val="uk-UA"/>
        </w:rPr>
        <w:t>дат. – датский</w:t>
      </w:r>
    </w:p>
    <w:p w:rsidR="00C52247" w:rsidRDefault="00C52247" w:rsidP="00C52247">
      <w:pPr>
        <w:pStyle w:val="21"/>
        <w:keepNext w:val="0"/>
        <w:spacing w:line="360" w:lineRule="auto"/>
        <w:jc w:val="both"/>
        <w:rPr>
          <w:lang w:val="uk-UA"/>
        </w:rPr>
      </w:pPr>
      <w:r>
        <w:rPr>
          <w:lang w:val="uk-UA"/>
        </w:rPr>
        <w:t>двн. – древневерхненемецкий</w:t>
      </w:r>
    </w:p>
    <w:p w:rsidR="00C52247" w:rsidRDefault="00C52247" w:rsidP="00C52247">
      <w:pPr>
        <w:spacing w:line="360" w:lineRule="auto"/>
        <w:jc w:val="both"/>
        <w:rPr>
          <w:sz w:val="28"/>
          <w:szCs w:val="28"/>
          <w:lang w:val="uk-UA"/>
        </w:rPr>
      </w:pPr>
      <w:r>
        <w:rPr>
          <w:sz w:val="28"/>
          <w:szCs w:val="28"/>
          <w:lang w:val="uk-UA"/>
        </w:rPr>
        <w:t>динд. – древнеиндийский</w:t>
      </w:r>
    </w:p>
    <w:p w:rsidR="00C52247" w:rsidRDefault="00C52247" w:rsidP="00C52247">
      <w:pPr>
        <w:spacing w:line="360" w:lineRule="auto"/>
        <w:jc w:val="both"/>
        <w:rPr>
          <w:sz w:val="28"/>
          <w:szCs w:val="28"/>
          <w:lang w:val="uk-UA"/>
        </w:rPr>
      </w:pPr>
      <w:r>
        <w:rPr>
          <w:sz w:val="28"/>
          <w:szCs w:val="28"/>
          <w:lang w:val="uk-UA"/>
        </w:rPr>
        <w:t>дисл. – древнеисландский</w:t>
      </w:r>
    </w:p>
    <w:p w:rsidR="00C52247" w:rsidRDefault="00C52247" w:rsidP="00C52247">
      <w:pPr>
        <w:spacing w:line="360" w:lineRule="auto"/>
        <w:jc w:val="both"/>
        <w:rPr>
          <w:sz w:val="28"/>
          <w:szCs w:val="28"/>
          <w:lang w:val="uk-UA"/>
        </w:rPr>
      </w:pPr>
      <w:r>
        <w:rPr>
          <w:sz w:val="28"/>
          <w:szCs w:val="28"/>
          <w:lang w:val="uk-UA"/>
        </w:rPr>
        <w:t>днид. − древненидерландский</w:t>
      </w:r>
    </w:p>
    <w:p w:rsidR="00C52247" w:rsidRDefault="00C52247" w:rsidP="00C52247">
      <w:pPr>
        <w:spacing w:line="360" w:lineRule="auto"/>
        <w:jc w:val="both"/>
        <w:rPr>
          <w:sz w:val="28"/>
          <w:szCs w:val="28"/>
          <w:lang w:val="uk-UA"/>
        </w:rPr>
      </w:pPr>
      <w:r>
        <w:rPr>
          <w:sz w:val="28"/>
          <w:szCs w:val="28"/>
          <w:lang w:val="uk-UA"/>
        </w:rPr>
        <w:t>днорв. − древненорвежский</w:t>
      </w:r>
    </w:p>
    <w:p w:rsidR="00C52247" w:rsidRDefault="00C52247" w:rsidP="00C52247">
      <w:pPr>
        <w:spacing w:line="360" w:lineRule="auto"/>
        <w:jc w:val="both"/>
        <w:rPr>
          <w:sz w:val="28"/>
          <w:szCs w:val="28"/>
          <w:lang w:val="uk-UA"/>
        </w:rPr>
      </w:pPr>
      <w:r>
        <w:rPr>
          <w:sz w:val="28"/>
          <w:szCs w:val="28"/>
          <w:lang w:val="uk-UA"/>
        </w:rPr>
        <w:t>дсакс. – древнесаксонский</w:t>
      </w:r>
    </w:p>
    <w:p w:rsidR="00C52247" w:rsidRDefault="00C52247" w:rsidP="00C52247">
      <w:pPr>
        <w:spacing w:line="360" w:lineRule="auto"/>
        <w:jc w:val="both"/>
        <w:rPr>
          <w:sz w:val="28"/>
          <w:szCs w:val="28"/>
          <w:lang w:val="uk-UA"/>
        </w:rPr>
      </w:pPr>
      <w:r>
        <w:rPr>
          <w:sz w:val="28"/>
          <w:szCs w:val="28"/>
          <w:lang w:val="uk-UA"/>
        </w:rPr>
        <w:t>дсканд. – древнескандинавские</w:t>
      </w:r>
    </w:p>
    <w:p w:rsidR="00C52247" w:rsidRDefault="00C52247" w:rsidP="00C52247">
      <w:pPr>
        <w:spacing w:line="360" w:lineRule="auto"/>
        <w:jc w:val="both"/>
        <w:rPr>
          <w:sz w:val="28"/>
          <w:szCs w:val="28"/>
          <w:lang w:val="uk-UA"/>
        </w:rPr>
      </w:pPr>
      <w:r>
        <w:rPr>
          <w:sz w:val="28"/>
          <w:szCs w:val="28"/>
          <w:lang w:val="uk-UA"/>
        </w:rPr>
        <w:t>дфин. − древнефинский</w:t>
      </w:r>
    </w:p>
    <w:p w:rsidR="00C52247" w:rsidRDefault="00C52247" w:rsidP="00C52247">
      <w:pPr>
        <w:spacing w:line="360" w:lineRule="auto"/>
        <w:jc w:val="both"/>
        <w:rPr>
          <w:sz w:val="28"/>
          <w:szCs w:val="28"/>
          <w:lang w:val="uk-UA"/>
        </w:rPr>
      </w:pPr>
      <w:r>
        <w:rPr>
          <w:sz w:val="28"/>
          <w:szCs w:val="28"/>
          <w:lang w:val="uk-UA"/>
        </w:rPr>
        <w:t>дфриз. – древнефризский</w:t>
      </w:r>
    </w:p>
    <w:p w:rsidR="00C52247" w:rsidRDefault="00C52247" w:rsidP="00C52247">
      <w:pPr>
        <w:spacing w:line="360" w:lineRule="auto"/>
        <w:jc w:val="both"/>
        <w:rPr>
          <w:sz w:val="28"/>
          <w:szCs w:val="28"/>
          <w:lang w:val="uk-UA"/>
        </w:rPr>
      </w:pPr>
      <w:r>
        <w:rPr>
          <w:sz w:val="28"/>
          <w:szCs w:val="28"/>
          <w:lang w:val="uk-UA"/>
        </w:rPr>
        <w:t>ие. – индоевропейский праязык</w:t>
      </w:r>
    </w:p>
    <w:p w:rsidR="00C52247" w:rsidRDefault="00C52247" w:rsidP="00C52247">
      <w:pPr>
        <w:spacing w:line="360" w:lineRule="auto"/>
        <w:jc w:val="both"/>
        <w:rPr>
          <w:sz w:val="28"/>
          <w:szCs w:val="28"/>
          <w:lang w:val="uk-UA"/>
        </w:rPr>
      </w:pPr>
      <w:r>
        <w:rPr>
          <w:sz w:val="28"/>
          <w:szCs w:val="28"/>
          <w:lang w:val="uk-UA"/>
        </w:rPr>
        <w:t>инд. − индийский</w:t>
      </w:r>
    </w:p>
    <w:p w:rsidR="00C52247" w:rsidRDefault="00C52247" w:rsidP="00C52247">
      <w:pPr>
        <w:spacing w:line="360" w:lineRule="auto"/>
        <w:jc w:val="both"/>
        <w:rPr>
          <w:sz w:val="28"/>
          <w:szCs w:val="28"/>
          <w:lang w:val="uk-UA"/>
        </w:rPr>
      </w:pPr>
      <w:r>
        <w:rPr>
          <w:sz w:val="28"/>
          <w:szCs w:val="28"/>
          <w:lang w:val="uk-UA"/>
        </w:rPr>
        <w:t>исл. − исландский</w:t>
      </w:r>
    </w:p>
    <w:p w:rsidR="00C52247" w:rsidRDefault="00C52247" w:rsidP="00C52247">
      <w:pPr>
        <w:spacing w:line="360" w:lineRule="auto"/>
        <w:jc w:val="both"/>
        <w:rPr>
          <w:sz w:val="28"/>
          <w:szCs w:val="28"/>
          <w:lang w:val="uk-UA"/>
        </w:rPr>
      </w:pPr>
      <w:r>
        <w:rPr>
          <w:sz w:val="28"/>
          <w:szCs w:val="28"/>
          <w:lang w:val="uk-UA"/>
        </w:rPr>
        <w:t>ЛСВ – лексико-семантический вариант</w:t>
      </w:r>
    </w:p>
    <w:p w:rsidR="00C52247" w:rsidRDefault="00C52247" w:rsidP="00C52247">
      <w:pPr>
        <w:spacing w:line="360" w:lineRule="auto"/>
        <w:jc w:val="both"/>
        <w:rPr>
          <w:sz w:val="28"/>
          <w:szCs w:val="28"/>
          <w:lang w:val="uk-UA"/>
        </w:rPr>
      </w:pPr>
      <w:r>
        <w:rPr>
          <w:sz w:val="28"/>
          <w:szCs w:val="28"/>
          <w:lang w:val="uk-UA"/>
        </w:rPr>
        <w:t>ЛСГ – лексико-семантическая группа</w:t>
      </w:r>
    </w:p>
    <w:p w:rsidR="00C52247" w:rsidRDefault="00C52247" w:rsidP="00C52247">
      <w:pPr>
        <w:spacing w:line="360" w:lineRule="auto"/>
        <w:jc w:val="both"/>
        <w:rPr>
          <w:sz w:val="28"/>
          <w:szCs w:val="28"/>
          <w:lang w:val="uk-UA"/>
        </w:rPr>
      </w:pPr>
      <w:r>
        <w:rPr>
          <w:sz w:val="28"/>
          <w:szCs w:val="28"/>
          <w:lang w:val="uk-UA"/>
        </w:rPr>
        <w:t>ЛСП – лексико-семантическое поле</w:t>
      </w:r>
    </w:p>
    <w:p w:rsidR="00C52247" w:rsidRDefault="00C52247" w:rsidP="00C52247">
      <w:pPr>
        <w:spacing w:line="360" w:lineRule="auto"/>
        <w:jc w:val="both"/>
        <w:rPr>
          <w:sz w:val="28"/>
          <w:szCs w:val="28"/>
          <w:lang w:val="uk-UA"/>
        </w:rPr>
      </w:pPr>
      <w:r>
        <w:rPr>
          <w:sz w:val="28"/>
          <w:szCs w:val="28"/>
          <w:lang w:val="uk-UA"/>
        </w:rPr>
        <w:t>нвн. – нововерхненемецкий</w:t>
      </w:r>
    </w:p>
    <w:p w:rsidR="00C52247" w:rsidRDefault="00C52247" w:rsidP="00C52247">
      <w:pPr>
        <w:spacing w:line="360" w:lineRule="auto"/>
        <w:jc w:val="both"/>
        <w:rPr>
          <w:sz w:val="28"/>
          <w:szCs w:val="28"/>
          <w:lang w:val="uk-UA"/>
        </w:rPr>
      </w:pPr>
      <w:r>
        <w:rPr>
          <w:sz w:val="28"/>
          <w:szCs w:val="28"/>
          <w:lang w:val="uk-UA"/>
        </w:rPr>
        <w:t>нид. − нидерландский</w:t>
      </w:r>
    </w:p>
    <w:p w:rsidR="00C52247" w:rsidRDefault="00C52247" w:rsidP="00C52247">
      <w:pPr>
        <w:spacing w:line="360" w:lineRule="auto"/>
        <w:jc w:val="both"/>
        <w:rPr>
          <w:sz w:val="28"/>
          <w:szCs w:val="28"/>
          <w:lang w:val="uk-UA"/>
        </w:rPr>
      </w:pPr>
      <w:r>
        <w:rPr>
          <w:sz w:val="28"/>
          <w:szCs w:val="28"/>
          <w:lang w:val="uk-UA"/>
        </w:rPr>
        <w:lastRenderedPageBreak/>
        <w:t>норв. − норвежский</w:t>
      </w:r>
    </w:p>
    <w:p w:rsidR="00C52247" w:rsidRDefault="00C52247" w:rsidP="00C52247">
      <w:pPr>
        <w:spacing w:line="360" w:lineRule="auto"/>
        <w:jc w:val="both"/>
        <w:rPr>
          <w:sz w:val="28"/>
          <w:szCs w:val="28"/>
          <w:lang w:val="uk-UA"/>
        </w:rPr>
      </w:pPr>
      <w:r>
        <w:rPr>
          <w:sz w:val="28"/>
          <w:szCs w:val="28"/>
          <w:lang w:val="uk-UA"/>
        </w:rPr>
        <w:t>пслав. – праславянский</w:t>
      </w:r>
    </w:p>
    <w:p w:rsidR="00C52247" w:rsidRDefault="00C52247" w:rsidP="00C52247">
      <w:pPr>
        <w:spacing w:line="360" w:lineRule="auto"/>
        <w:jc w:val="both"/>
        <w:rPr>
          <w:sz w:val="28"/>
          <w:szCs w:val="28"/>
          <w:lang w:val="uk-UA"/>
        </w:rPr>
      </w:pPr>
      <w:r>
        <w:rPr>
          <w:sz w:val="28"/>
          <w:szCs w:val="28"/>
          <w:lang w:val="uk-UA"/>
        </w:rPr>
        <w:t>польск. − польский</w:t>
      </w:r>
    </w:p>
    <w:p w:rsidR="00C52247" w:rsidRDefault="00C52247" w:rsidP="00C52247">
      <w:pPr>
        <w:spacing w:line="360" w:lineRule="auto"/>
        <w:jc w:val="both"/>
        <w:rPr>
          <w:sz w:val="28"/>
          <w:szCs w:val="28"/>
          <w:lang w:val="uk-UA"/>
        </w:rPr>
      </w:pPr>
      <w:r>
        <w:rPr>
          <w:sz w:val="28"/>
          <w:szCs w:val="28"/>
          <w:lang w:val="uk-UA"/>
        </w:rPr>
        <w:t>рнвн. − ранненововерхненемецкий</w:t>
      </w:r>
    </w:p>
    <w:p w:rsidR="00C52247" w:rsidRDefault="00C52247" w:rsidP="00C52247">
      <w:pPr>
        <w:spacing w:line="360" w:lineRule="auto"/>
        <w:jc w:val="both"/>
        <w:rPr>
          <w:sz w:val="28"/>
          <w:szCs w:val="28"/>
          <w:lang w:val="uk-UA"/>
        </w:rPr>
      </w:pPr>
      <w:r>
        <w:rPr>
          <w:sz w:val="28"/>
          <w:szCs w:val="28"/>
          <w:lang w:val="uk-UA"/>
        </w:rPr>
        <w:t>рус. – русский</w:t>
      </w:r>
    </w:p>
    <w:p w:rsidR="00C52247" w:rsidRDefault="00C52247" w:rsidP="00C52247">
      <w:pPr>
        <w:spacing w:line="360" w:lineRule="auto"/>
        <w:jc w:val="both"/>
        <w:rPr>
          <w:sz w:val="28"/>
          <w:szCs w:val="28"/>
          <w:lang w:val="uk-UA"/>
        </w:rPr>
      </w:pPr>
      <w:r>
        <w:rPr>
          <w:sz w:val="28"/>
          <w:szCs w:val="28"/>
          <w:lang w:val="uk-UA"/>
        </w:rPr>
        <w:t>рун. − рунический</w:t>
      </w:r>
    </w:p>
    <w:p w:rsidR="00C52247" w:rsidRDefault="00C52247" w:rsidP="00C52247">
      <w:pPr>
        <w:spacing w:line="360" w:lineRule="auto"/>
        <w:jc w:val="both"/>
        <w:rPr>
          <w:sz w:val="28"/>
          <w:szCs w:val="28"/>
          <w:lang w:val="uk-UA"/>
        </w:rPr>
      </w:pPr>
      <w:r>
        <w:rPr>
          <w:sz w:val="28"/>
          <w:szCs w:val="28"/>
          <w:lang w:val="uk-UA"/>
        </w:rPr>
        <w:t>сакс. − саксонский</w:t>
      </w:r>
    </w:p>
    <w:p w:rsidR="00C52247" w:rsidRDefault="00C52247" w:rsidP="00C52247">
      <w:pPr>
        <w:spacing w:line="360" w:lineRule="auto"/>
        <w:jc w:val="both"/>
        <w:rPr>
          <w:sz w:val="28"/>
          <w:szCs w:val="28"/>
          <w:lang w:val="uk-UA"/>
        </w:rPr>
      </w:pPr>
      <w:r>
        <w:rPr>
          <w:sz w:val="28"/>
          <w:szCs w:val="28"/>
          <w:lang w:val="uk-UA"/>
        </w:rPr>
        <w:t>свн. – средневерхненемецкий</w:t>
      </w:r>
    </w:p>
    <w:p w:rsidR="00C52247" w:rsidRDefault="00C52247" w:rsidP="00C52247">
      <w:pPr>
        <w:spacing w:line="360" w:lineRule="auto"/>
        <w:rPr>
          <w:sz w:val="28"/>
          <w:szCs w:val="28"/>
          <w:lang w:val="uk-UA"/>
        </w:rPr>
      </w:pPr>
      <w:r>
        <w:rPr>
          <w:sz w:val="28"/>
          <w:szCs w:val="28"/>
          <w:lang w:val="uk-UA"/>
        </w:rPr>
        <w:t>сканд. – скандинавские</w:t>
      </w:r>
    </w:p>
    <w:p w:rsidR="00C52247" w:rsidRDefault="00C52247" w:rsidP="00C52247">
      <w:pPr>
        <w:spacing w:line="360" w:lineRule="auto"/>
        <w:rPr>
          <w:sz w:val="28"/>
          <w:szCs w:val="28"/>
          <w:lang w:val="uk-UA"/>
        </w:rPr>
      </w:pPr>
      <w:r>
        <w:rPr>
          <w:sz w:val="28"/>
          <w:szCs w:val="28"/>
          <w:lang w:val="uk-UA"/>
        </w:rPr>
        <w:t>слат. − среднелатинский</w:t>
      </w:r>
    </w:p>
    <w:p w:rsidR="00C52247" w:rsidRDefault="00C52247" w:rsidP="00C52247">
      <w:pPr>
        <w:spacing w:line="360" w:lineRule="auto"/>
        <w:rPr>
          <w:sz w:val="28"/>
          <w:szCs w:val="28"/>
          <w:lang w:val="uk-UA"/>
        </w:rPr>
      </w:pPr>
      <w:r>
        <w:rPr>
          <w:sz w:val="28"/>
          <w:szCs w:val="28"/>
          <w:lang w:val="uk-UA"/>
        </w:rPr>
        <w:t>семит. − семитские</w:t>
      </w:r>
    </w:p>
    <w:p w:rsidR="00C52247" w:rsidRDefault="00C52247" w:rsidP="00C52247">
      <w:pPr>
        <w:spacing w:line="360" w:lineRule="auto"/>
        <w:rPr>
          <w:sz w:val="28"/>
          <w:szCs w:val="28"/>
          <w:lang w:val="uk-UA"/>
        </w:rPr>
      </w:pPr>
      <w:r>
        <w:rPr>
          <w:sz w:val="28"/>
          <w:szCs w:val="28"/>
          <w:lang w:val="uk-UA"/>
        </w:rPr>
        <w:t>снид.− средненидерландский</w:t>
      </w:r>
    </w:p>
    <w:p w:rsidR="00C52247" w:rsidRDefault="00C52247" w:rsidP="00C52247">
      <w:pPr>
        <w:spacing w:line="360" w:lineRule="auto"/>
        <w:rPr>
          <w:sz w:val="28"/>
          <w:szCs w:val="28"/>
          <w:lang w:val="uk-UA"/>
        </w:rPr>
      </w:pPr>
      <w:r>
        <w:rPr>
          <w:sz w:val="28"/>
          <w:szCs w:val="28"/>
          <w:lang w:val="uk-UA"/>
        </w:rPr>
        <w:t>укр. – украинский</w:t>
      </w:r>
    </w:p>
    <w:p w:rsidR="00C52247" w:rsidRDefault="00C52247" w:rsidP="00C52247">
      <w:pPr>
        <w:spacing w:line="360" w:lineRule="auto"/>
        <w:rPr>
          <w:sz w:val="28"/>
          <w:szCs w:val="28"/>
          <w:lang w:val="uk-UA"/>
        </w:rPr>
      </w:pPr>
      <w:r>
        <w:rPr>
          <w:sz w:val="28"/>
          <w:szCs w:val="28"/>
          <w:lang w:val="uk-UA"/>
        </w:rPr>
        <w:t>фриз. − фризский</w:t>
      </w:r>
    </w:p>
    <w:p w:rsidR="00C52247" w:rsidRDefault="00C52247" w:rsidP="00C52247">
      <w:pPr>
        <w:spacing w:line="360" w:lineRule="auto"/>
        <w:rPr>
          <w:sz w:val="28"/>
          <w:szCs w:val="28"/>
          <w:lang w:val="uk-UA"/>
        </w:rPr>
      </w:pPr>
      <w:r>
        <w:rPr>
          <w:sz w:val="28"/>
          <w:szCs w:val="28"/>
          <w:lang w:val="uk-UA"/>
        </w:rPr>
        <w:t>чеш. − чешский</w:t>
      </w:r>
    </w:p>
    <w:p w:rsidR="00C52247" w:rsidRDefault="00C52247" w:rsidP="00C52247">
      <w:pPr>
        <w:spacing w:line="360" w:lineRule="auto"/>
        <w:rPr>
          <w:sz w:val="28"/>
          <w:szCs w:val="28"/>
          <w:lang w:val="uk-UA"/>
        </w:rPr>
      </w:pPr>
      <w:r>
        <w:rPr>
          <w:sz w:val="28"/>
          <w:szCs w:val="28"/>
          <w:lang w:val="uk-UA"/>
        </w:rPr>
        <w:t>шв. – шведский</w:t>
      </w:r>
    </w:p>
    <w:p w:rsidR="00C52247" w:rsidRDefault="00C52247" w:rsidP="00C52247">
      <w:pPr>
        <w:spacing w:line="360" w:lineRule="auto"/>
        <w:rPr>
          <w:sz w:val="28"/>
          <w:szCs w:val="28"/>
        </w:rPr>
      </w:pPr>
    </w:p>
    <w:p w:rsidR="00C52247" w:rsidRDefault="00C52247" w:rsidP="00C52247">
      <w:pPr>
        <w:spacing w:line="360" w:lineRule="auto"/>
      </w:pPr>
    </w:p>
    <w:p w:rsidR="00C52247" w:rsidRDefault="00C52247" w:rsidP="00C52247">
      <w:pPr>
        <w:spacing w:line="480" w:lineRule="auto"/>
        <w:jc w:val="both"/>
        <w:rPr>
          <w:sz w:val="28"/>
          <w:szCs w:val="28"/>
        </w:rPr>
      </w:pPr>
    </w:p>
    <w:p w:rsidR="00C52247" w:rsidRDefault="00C52247" w:rsidP="00C52247">
      <w:pPr>
        <w:spacing w:line="480" w:lineRule="auto"/>
        <w:jc w:val="both"/>
        <w:rPr>
          <w:sz w:val="28"/>
          <w:szCs w:val="28"/>
        </w:rPr>
      </w:pPr>
    </w:p>
    <w:p w:rsidR="00C52247" w:rsidRDefault="00C52247" w:rsidP="00C52247">
      <w:pPr>
        <w:spacing w:line="480" w:lineRule="auto"/>
        <w:jc w:val="both"/>
        <w:rPr>
          <w:sz w:val="28"/>
          <w:szCs w:val="28"/>
        </w:rPr>
      </w:pPr>
    </w:p>
    <w:p w:rsidR="00C52247" w:rsidRDefault="00C52247" w:rsidP="00C52247">
      <w:pPr>
        <w:spacing w:line="480" w:lineRule="auto"/>
        <w:jc w:val="both"/>
        <w:rPr>
          <w:sz w:val="28"/>
          <w:szCs w:val="28"/>
        </w:rPr>
      </w:pPr>
    </w:p>
    <w:p w:rsidR="00C52247" w:rsidRDefault="00C52247" w:rsidP="00C52247">
      <w:pPr>
        <w:spacing w:line="480" w:lineRule="auto"/>
        <w:jc w:val="both"/>
        <w:rPr>
          <w:sz w:val="28"/>
          <w:szCs w:val="28"/>
        </w:rPr>
      </w:pPr>
    </w:p>
    <w:p w:rsidR="00C52247" w:rsidRDefault="00C52247" w:rsidP="00C52247">
      <w:pPr>
        <w:spacing w:line="480" w:lineRule="auto"/>
        <w:jc w:val="both"/>
        <w:rPr>
          <w:sz w:val="28"/>
          <w:szCs w:val="28"/>
        </w:rPr>
      </w:pPr>
    </w:p>
    <w:p w:rsidR="00C52247" w:rsidRDefault="00C52247" w:rsidP="00C52247">
      <w:pPr>
        <w:spacing w:line="480" w:lineRule="auto"/>
        <w:jc w:val="both"/>
        <w:rPr>
          <w:sz w:val="28"/>
          <w:szCs w:val="28"/>
        </w:rPr>
      </w:pPr>
    </w:p>
    <w:p w:rsidR="00C52247" w:rsidRDefault="00C52247" w:rsidP="00C52247">
      <w:pPr>
        <w:spacing w:line="480" w:lineRule="auto"/>
        <w:jc w:val="both"/>
        <w:rPr>
          <w:sz w:val="28"/>
          <w:szCs w:val="28"/>
        </w:rPr>
      </w:pPr>
    </w:p>
    <w:p w:rsidR="00C52247" w:rsidRDefault="00C52247" w:rsidP="00C52247">
      <w:pPr>
        <w:spacing w:line="480" w:lineRule="auto"/>
        <w:jc w:val="center"/>
        <w:rPr>
          <w:sz w:val="28"/>
          <w:szCs w:val="28"/>
        </w:rPr>
      </w:pPr>
      <w:r>
        <w:rPr>
          <w:sz w:val="28"/>
          <w:szCs w:val="28"/>
        </w:rPr>
        <w:t>ВВЕДЕНИЕ</w:t>
      </w:r>
    </w:p>
    <w:p w:rsidR="00C52247" w:rsidRDefault="00C52247" w:rsidP="00C52247">
      <w:pPr>
        <w:spacing w:line="360" w:lineRule="auto"/>
        <w:jc w:val="both"/>
        <w:rPr>
          <w:sz w:val="28"/>
          <w:szCs w:val="28"/>
        </w:rPr>
      </w:pPr>
      <w:r>
        <w:rPr>
          <w:sz w:val="28"/>
          <w:szCs w:val="28"/>
        </w:rPr>
        <w:lastRenderedPageBreak/>
        <w:tab/>
        <w:t xml:space="preserve">В течение длительного времени в языкознании не ослабевает внимание к исследованиям в области семантики, где </w:t>
      </w:r>
      <w:proofErr w:type="gramStart"/>
      <w:r>
        <w:rPr>
          <w:sz w:val="28"/>
          <w:szCs w:val="28"/>
        </w:rPr>
        <w:t>сходятся</w:t>
      </w:r>
      <w:proofErr w:type="gramEnd"/>
      <w:r>
        <w:rPr>
          <w:sz w:val="28"/>
          <w:szCs w:val="28"/>
        </w:rPr>
        <w:t xml:space="preserve"> прежде всего содержательные и формальные явления языка. Взаимодействие формы и содержания образует основание исследования языка, отражая его зарождение и развитие. Десятилетиями  активно ведутся исследования семантической структуры слова, причинно-следственных отношений, связи полисемии с контекстом. </w:t>
      </w:r>
      <w:proofErr w:type="gramStart"/>
      <w:r>
        <w:rPr>
          <w:sz w:val="28"/>
          <w:szCs w:val="28"/>
        </w:rPr>
        <w:t>В целом, все глубже проводятся работы по изучению лексической семантики слова, рассмотренных в пределах одного лексико-грамматического класса, типологические и сопоставительные исследования.</w:t>
      </w:r>
      <w:proofErr w:type="gramEnd"/>
      <w:r>
        <w:rPr>
          <w:sz w:val="28"/>
          <w:szCs w:val="28"/>
        </w:rPr>
        <w:t xml:space="preserve"> </w:t>
      </w:r>
      <w:proofErr w:type="gramStart"/>
      <w:r>
        <w:rPr>
          <w:sz w:val="28"/>
          <w:szCs w:val="28"/>
        </w:rPr>
        <w:t>Об этом свидетельствует целый ряд фундаментальных исследований в этой области, что нашло свое отражение в работах В.В. Левицкого, В.Д. Калиущенко, А.Д. Огуй, В.Г. Таранца, Ю.Д. Апресяна, А.А. Уфимцевой, Н.Д. Арутюновой, В.В. Виноградова, Т.В. Гамкрелидзе, В.Г. Гака, Е.С. Кубряковой, Д.Н. Шмелева и др. [79;</w:t>
      </w:r>
      <w:proofErr w:type="gramEnd"/>
      <w:r>
        <w:rPr>
          <w:sz w:val="28"/>
          <w:szCs w:val="28"/>
        </w:rPr>
        <w:t xml:space="preserve"> 80; 81; 82; 83; 84; 85; 86; 64; 65; 103; 104; 105; 106; 107; 130; 131; 132; 133; 134; 135; 136; 5; 6; 150; 151; 152; 9; 10; 20; 21; 22; 23; 32; 33; 29; 30; 31; 47; 75; 76; 94; 157; 158; 159; 160; 183; 184; 185; 2; 14; </w:t>
      </w:r>
      <w:proofErr w:type="gramStart"/>
      <w:r>
        <w:rPr>
          <w:sz w:val="28"/>
          <w:szCs w:val="28"/>
        </w:rPr>
        <w:t>17;35; 100; 101; 115; 127; 129; 138; 156; 170; 171; 173; 175; 189; 197; 199; 200; 201; 205].</w:t>
      </w:r>
      <w:proofErr w:type="gramEnd"/>
      <w:r>
        <w:rPr>
          <w:sz w:val="28"/>
          <w:szCs w:val="28"/>
        </w:rPr>
        <w:t xml:space="preserve"> Очевидно, что изучение структурно-семантических отношений лексем является более глубоким и всеобъемлющим при рассмотрении их в динамике, то есть в ходе развития языка. В связи с этим М.П.Кочерган, </w:t>
      </w:r>
      <w:proofErr w:type="gramStart"/>
      <w:r>
        <w:rPr>
          <w:sz w:val="28"/>
          <w:szCs w:val="28"/>
        </w:rPr>
        <w:t>изучавший</w:t>
      </w:r>
      <w:proofErr w:type="gramEnd"/>
      <w:r>
        <w:rPr>
          <w:sz w:val="28"/>
          <w:szCs w:val="28"/>
        </w:rPr>
        <w:t xml:space="preserve"> лексическую группу «время» в украинском языке, писал: "Вопрос о природе лексики и семантических отношениях в языках наталкивается на серьезные трудности, обусловленные сложным характером словарного состава, и может быть решен лишь на основе исторического подхода" [73, с. 3].</w:t>
      </w:r>
    </w:p>
    <w:p w:rsidR="00C52247" w:rsidRDefault="00C52247" w:rsidP="00C52247">
      <w:pPr>
        <w:spacing w:line="360" w:lineRule="auto"/>
        <w:ind w:firstLine="709"/>
        <w:jc w:val="both"/>
        <w:rPr>
          <w:sz w:val="28"/>
          <w:szCs w:val="28"/>
        </w:rPr>
      </w:pPr>
      <w:proofErr w:type="gramStart"/>
      <w:r>
        <w:rPr>
          <w:sz w:val="28"/>
          <w:szCs w:val="28"/>
        </w:rPr>
        <w:t>В сфере диахронии ведутся работы в двух направлениях: 1) изучается язык древних памятников и 2) исследуется функционирование определенных тематических групп лексики [79; 80; 81; 82; 83; 84; 85; 86; 130; 131; 132; 133; 134; 135; 136; 64; 65; 103; 104; 105; 106; 107; 73; 74; 198; 196; 193; 194; 195;</w:t>
      </w:r>
      <w:proofErr w:type="gramEnd"/>
      <w:r>
        <w:rPr>
          <w:sz w:val="28"/>
          <w:szCs w:val="28"/>
        </w:rPr>
        <w:t xml:space="preserve"> </w:t>
      </w:r>
      <w:proofErr w:type="gramStart"/>
      <w:r>
        <w:rPr>
          <w:sz w:val="28"/>
          <w:szCs w:val="28"/>
        </w:rPr>
        <w:t>196; 161;38; 39; 44; 45; 46; 59; 60; 61; 68; 71; 126; 148; 167; 168; 169; 174; 177; 203].</w:t>
      </w:r>
      <w:proofErr w:type="gramEnd"/>
      <w:r>
        <w:rPr>
          <w:sz w:val="28"/>
          <w:szCs w:val="28"/>
        </w:rPr>
        <w:t xml:space="preserve"> </w:t>
      </w:r>
      <w:proofErr w:type="gramStart"/>
      <w:r>
        <w:rPr>
          <w:sz w:val="28"/>
          <w:szCs w:val="28"/>
        </w:rPr>
        <w:t xml:space="preserve">Относительно последнего направления в языкознании имеются работы, в том числе зарубежных авторов, посвященные изучению понятия времени и </w:t>
      </w:r>
      <w:r>
        <w:rPr>
          <w:sz w:val="28"/>
          <w:szCs w:val="28"/>
        </w:rPr>
        <w:lastRenderedPageBreak/>
        <w:t>темпоральной лексики на материале разных языков [36; 37; 42; 73; 74; 26; 27; 162; 163; 164; 24; 62; 63; 109; 25; 28; 113; 166; 182; 198; 180; 181; 192; 193; 194; 195; 196;</w:t>
      </w:r>
      <w:proofErr w:type="gramEnd"/>
      <w:r>
        <w:rPr>
          <w:sz w:val="28"/>
          <w:szCs w:val="28"/>
        </w:rPr>
        <w:t xml:space="preserve"> 204; 206; 207; 165; 176], которые представляют интересные </w:t>
      </w:r>
      <w:proofErr w:type="gramStart"/>
      <w:r>
        <w:rPr>
          <w:sz w:val="28"/>
          <w:szCs w:val="28"/>
        </w:rPr>
        <w:t>результаты</w:t>
      </w:r>
      <w:proofErr w:type="gramEnd"/>
      <w:r>
        <w:rPr>
          <w:sz w:val="28"/>
          <w:szCs w:val="28"/>
        </w:rPr>
        <w:t xml:space="preserve"> и выводы о способах выражения времени в отдельных языках. Однако в этих работах, и прежде всего немецких авторов, только поставлены задачи изучения восприятия времени древним человеком и частично изучены средства выражения этих понятий в древности. Современное состояние развития лингвистической науки ставит вопрос о более глубоком изучении семантики и реконструкции языковых единиц. В результате глубокого анализа текстов можно воссоздать картину представлений и восприятия окружающего мира человеком, зарождения и развития языковых и мыслительных категорий, реализацию языковых единиц. Особое место занимает реконструкция лексических единиц, позволяющая на фоне древних текстов увидеть мироощущение древнего человека и проследить этапы развития понятийных и языковых единиц. Исследования темпоральных лексем в диахроническом плане делает современное лингвистическое исследование более полным, анализ развития соответствующих лексем дает богатый материал для изучения вопросов о реализации понятия времени у германцев, на древнем этапе развития мышления </w:t>
      </w:r>
      <w:proofErr w:type="gramStart"/>
      <w:r>
        <w:rPr>
          <w:sz w:val="28"/>
          <w:szCs w:val="28"/>
        </w:rPr>
        <w:t>человека</w:t>
      </w:r>
      <w:proofErr w:type="gramEnd"/>
      <w:r>
        <w:rPr>
          <w:sz w:val="28"/>
          <w:szCs w:val="28"/>
        </w:rPr>
        <w:t xml:space="preserve"> в общем. Рассматриваемая тема находится в русле современных исследований по семантике языков, определяющих </w:t>
      </w:r>
      <w:r>
        <w:rPr>
          <w:b/>
          <w:bCs/>
          <w:sz w:val="28"/>
          <w:szCs w:val="28"/>
        </w:rPr>
        <w:t xml:space="preserve">актуальность </w:t>
      </w:r>
      <w:r>
        <w:rPr>
          <w:sz w:val="28"/>
          <w:szCs w:val="28"/>
        </w:rPr>
        <w:t>данного</w:t>
      </w:r>
      <w:r>
        <w:rPr>
          <w:b/>
          <w:bCs/>
          <w:sz w:val="28"/>
          <w:szCs w:val="28"/>
        </w:rPr>
        <w:t xml:space="preserve"> </w:t>
      </w:r>
      <w:r>
        <w:rPr>
          <w:sz w:val="28"/>
          <w:szCs w:val="28"/>
        </w:rPr>
        <w:t>диссертационного исследования.</w:t>
      </w:r>
    </w:p>
    <w:p w:rsidR="00C52247" w:rsidRDefault="00C52247" w:rsidP="00C52247">
      <w:pPr>
        <w:spacing w:line="360" w:lineRule="auto"/>
        <w:jc w:val="both"/>
        <w:rPr>
          <w:b/>
          <w:bCs/>
          <w:sz w:val="28"/>
          <w:szCs w:val="28"/>
        </w:rPr>
      </w:pPr>
      <w:r>
        <w:rPr>
          <w:sz w:val="28"/>
          <w:szCs w:val="28"/>
        </w:rPr>
        <w:tab/>
      </w:r>
      <w:r>
        <w:rPr>
          <w:b/>
          <w:bCs/>
          <w:sz w:val="28"/>
          <w:szCs w:val="28"/>
        </w:rPr>
        <w:t>Связь  работы  с  научными  программами,  планами,  темами.</w:t>
      </w:r>
    </w:p>
    <w:p w:rsidR="00C52247" w:rsidRDefault="00C52247" w:rsidP="00C52247">
      <w:pPr>
        <w:spacing w:line="360" w:lineRule="auto"/>
        <w:ind w:firstLine="720"/>
        <w:jc w:val="both"/>
        <w:rPr>
          <w:sz w:val="28"/>
          <w:szCs w:val="28"/>
        </w:rPr>
      </w:pPr>
      <w:r>
        <w:rPr>
          <w:sz w:val="28"/>
          <w:szCs w:val="28"/>
        </w:rPr>
        <w:t xml:space="preserve">Диссертация выполнена в рамках комплексной темы №177 кафедры немецкой филологии Одесского национального университета им. И.И.Мечникова </w:t>
      </w:r>
      <w:r>
        <w:rPr>
          <w:sz w:val="28"/>
          <w:szCs w:val="28"/>
          <w:lang w:val="uk-UA"/>
        </w:rPr>
        <w:t>„Мовні та мовленнєві одиниці: функціональний і діахронічний аспекти (</w:t>
      </w:r>
      <w:proofErr w:type="gramStart"/>
      <w:r>
        <w:rPr>
          <w:sz w:val="28"/>
          <w:szCs w:val="28"/>
          <w:lang w:val="uk-UA"/>
        </w:rPr>
        <w:t>досл</w:t>
      </w:r>
      <w:proofErr w:type="gramEnd"/>
      <w:r>
        <w:rPr>
          <w:sz w:val="28"/>
          <w:szCs w:val="28"/>
          <w:lang w:val="uk-UA"/>
        </w:rPr>
        <w:t>ідження на матеріалі германських мов)”</w:t>
      </w:r>
      <w:r>
        <w:rPr>
          <w:sz w:val="28"/>
          <w:szCs w:val="28"/>
        </w:rPr>
        <w:t>, утвержденной Ученым советом факультета РГФ ОНУ,</w:t>
      </w:r>
      <w:r>
        <w:rPr>
          <w:sz w:val="28"/>
          <w:szCs w:val="28"/>
          <w:lang w:val="uk-UA"/>
        </w:rPr>
        <w:t xml:space="preserve"> протокол № 3 от 21.11.2006 (номер государственной регистрации 01070010627). Тема диссертации утверждена ученым советом факультета романо-германской филологии Одесского национального университета имени И.И. Мечникова (протокол №3 от 23.11.2004).</w:t>
      </w:r>
    </w:p>
    <w:p w:rsidR="00C52247" w:rsidRDefault="00C52247" w:rsidP="00C52247">
      <w:pPr>
        <w:spacing w:line="360" w:lineRule="auto"/>
        <w:jc w:val="both"/>
        <w:rPr>
          <w:b/>
          <w:bCs/>
          <w:sz w:val="28"/>
          <w:szCs w:val="28"/>
        </w:rPr>
      </w:pPr>
      <w:r>
        <w:rPr>
          <w:sz w:val="28"/>
          <w:szCs w:val="28"/>
          <w:lang w:val="uk-UA"/>
        </w:rPr>
        <w:lastRenderedPageBreak/>
        <w:tab/>
      </w:r>
      <w:r>
        <w:rPr>
          <w:b/>
          <w:bCs/>
          <w:sz w:val="28"/>
          <w:szCs w:val="28"/>
        </w:rPr>
        <w:t xml:space="preserve">Целью </w:t>
      </w:r>
      <w:r>
        <w:rPr>
          <w:sz w:val="28"/>
          <w:szCs w:val="28"/>
        </w:rPr>
        <w:t xml:space="preserve">настоящего исследования является изучение особенностей развития семантики слов, обозначающих ‘время’ в двн., свн., рнвн. и современном немецком языке, определение их лексико-семантических вариантов и реконструкция древних форм и значений соответствующих слов. Достижение поставленной цели диссертационного исследования осуществляется решением следующих </w:t>
      </w:r>
      <w:r>
        <w:rPr>
          <w:b/>
          <w:bCs/>
          <w:sz w:val="28"/>
          <w:szCs w:val="28"/>
        </w:rPr>
        <w:t>задач:</w:t>
      </w:r>
    </w:p>
    <w:p w:rsidR="00C52247" w:rsidRDefault="00C52247" w:rsidP="00C52247">
      <w:pPr>
        <w:tabs>
          <w:tab w:val="left" w:pos="700"/>
        </w:tabs>
        <w:spacing w:line="360" w:lineRule="auto"/>
        <w:ind w:left="1120" w:hanging="1120"/>
        <w:jc w:val="both"/>
        <w:rPr>
          <w:b/>
          <w:bCs/>
          <w:sz w:val="28"/>
          <w:szCs w:val="28"/>
        </w:rPr>
      </w:pPr>
      <w:r>
        <w:rPr>
          <w:b/>
          <w:bCs/>
          <w:sz w:val="28"/>
          <w:szCs w:val="28"/>
        </w:rPr>
        <w:tab/>
      </w:r>
      <w:r>
        <w:rPr>
          <w:sz w:val="28"/>
          <w:szCs w:val="28"/>
        </w:rPr>
        <w:t>1) рассмотреть символику слов со значением ‘время’ у германцев и других народов;</w:t>
      </w:r>
    </w:p>
    <w:p w:rsidR="00C52247" w:rsidRDefault="00C52247" w:rsidP="00C52247">
      <w:pPr>
        <w:tabs>
          <w:tab w:val="left" w:pos="700"/>
        </w:tabs>
        <w:spacing w:line="360" w:lineRule="auto"/>
        <w:ind w:left="1120" w:hanging="700"/>
        <w:jc w:val="both"/>
        <w:rPr>
          <w:sz w:val="28"/>
          <w:szCs w:val="28"/>
        </w:rPr>
      </w:pPr>
      <w:r>
        <w:rPr>
          <w:sz w:val="28"/>
          <w:szCs w:val="28"/>
        </w:rPr>
        <w:tab/>
        <w:t xml:space="preserve">2) проанализировать форму и семантику слов </w:t>
      </w:r>
      <w:r>
        <w:rPr>
          <w:i/>
          <w:iCs/>
          <w:sz w:val="28"/>
          <w:szCs w:val="28"/>
          <w:lang w:val="de-DE"/>
        </w:rPr>
        <w:t>Zeit</w:t>
      </w:r>
      <w:r>
        <w:rPr>
          <w:sz w:val="28"/>
          <w:szCs w:val="28"/>
        </w:rPr>
        <w:t xml:space="preserve"> ‘время’, </w:t>
      </w:r>
      <w:r>
        <w:rPr>
          <w:i/>
          <w:iCs/>
          <w:sz w:val="28"/>
          <w:szCs w:val="28"/>
          <w:lang w:val="de-DE"/>
        </w:rPr>
        <w:t>Tag</w:t>
      </w:r>
      <w:r>
        <w:rPr>
          <w:i/>
          <w:iCs/>
          <w:sz w:val="28"/>
          <w:szCs w:val="28"/>
        </w:rPr>
        <w:t xml:space="preserve"> </w:t>
      </w:r>
      <w:r>
        <w:rPr>
          <w:sz w:val="28"/>
          <w:szCs w:val="28"/>
        </w:rPr>
        <w:t xml:space="preserve">‘день’, </w:t>
      </w:r>
      <w:r>
        <w:rPr>
          <w:i/>
          <w:iCs/>
          <w:sz w:val="28"/>
          <w:szCs w:val="28"/>
          <w:lang w:val="de-DE"/>
        </w:rPr>
        <w:t>Nacht</w:t>
      </w:r>
      <w:r>
        <w:rPr>
          <w:sz w:val="28"/>
          <w:szCs w:val="28"/>
        </w:rPr>
        <w:t xml:space="preserve"> ‘ночь’, </w:t>
      </w:r>
      <w:r>
        <w:rPr>
          <w:i/>
          <w:iCs/>
          <w:sz w:val="28"/>
          <w:szCs w:val="28"/>
          <w:lang w:val="de-DE"/>
        </w:rPr>
        <w:t>Woche</w:t>
      </w:r>
      <w:r>
        <w:rPr>
          <w:sz w:val="28"/>
          <w:szCs w:val="28"/>
        </w:rPr>
        <w:t xml:space="preserve"> ‘неделя’, </w:t>
      </w:r>
      <w:r>
        <w:rPr>
          <w:i/>
          <w:iCs/>
          <w:sz w:val="28"/>
          <w:szCs w:val="28"/>
          <w:lang w:val="de-DE"/>
        </w:rPr>
        <w:t>Monat</w:t>
      </w:r>
      <w:r>
        <w:rPr>
          <w:sz w:val="28"/>
          <w:szCs w:val="28"/>
        </w:rPr>
        <w:t xml:space="preserve"> ‘месяц’, </w:t>
      </w:r>
      <w:r>
        <w:rPr>
          <w:i/>
          <w:iCs/>
          <w:sz w:val="28"/>
          <w:szCs w:val="28"/>
          <w:lang w:val="de-DE"/>
        </w:rPr>
        <w:t>Jahr</w:t>
      </w:r>
      <w:r>
        <w:rPr>
          <w:sz w:val="28"/>
          <w:szCs w:val="28"/>
        </w:rPr>
        <w:t xml:space="preserve"> ‘год’ в различные периоды развития немецкого языка на материале древне-, средн</w:t>
      </w:r>
      <w:proofErr w:type="gramStart"/>
      <w:r>
        <w:rPr>
          <w:sz w:val="28"/>
          <w:szCs w:val="28"/>
        </w:rPr>
        <w:t>е-</w:t>
      </w:r>
      <w:proofErr w:type="gramEnd"/>
      <w:r>
        <w:rPr>
          <w:sz w:val="28"/>
          <w:szCs w:val="28"/>
        </w:rPr>
        <w:t xml:space="preserve"> и ранненововерхненемецких текстов, а также данных двн., свн., рнвн. и нвн. словарей;</w:t>
      </w:r>
    </w:p>
    <w:p w:rsidR="00C52247" w:rsidRDefault="00C52247" w:rsidP="00C52247">
      <w:pPr>
        <w:tabs>
          <w:tab w:val="left" w:pos="700"/>
        </w:tabs>
        <w:spacing w:line="360" w:lineRule="auto"/>
        <w:ind w:left="1120" w:hanging="1120"/>
        <w:jc w:val="both"/>
        <w:rPr>
          <w:sz w:val="28"/>
          <w:szCs w:val="28"/>
        </w:rPr>
      </w:pPr>
      <w:r>
        <w:rPr>
          <w:sz w:val="28"/>
          <w:szCs w:val="28"/>
        </w:rPr>
        <w:tab/>
        <w:t>3) определить лексико-семантические варианты (ЛСВ) указанных лексем в различные периоды немецкого языка;</w:t>
      </w:r>
    </w:p>
    <w:p w:rsidR="00C52247" w:rsidRDefault="00C52247" w:rsidP="00C52247">
      <w:pPr>
        <w:tabs>
          <w:tab w:val="left" w:pos="700"/>
        </w:tabs>
        <w:spacing w:line="360" w:lineRule="auto"/>
        <w:ind w:left="1120" w:hanging="700"/>
        <w:jc w:val="both"/>
        <w:rPr>
          <w:sz w:val="28"/>
          <w:szCs w:val="28"/>
        </w:rPr>
      </w:pPr>
      <w:r>
        <w:rPr>
          <w:sz w:val="28"/>
          <w:szCs w:val="28"/>
        </w:rPr>
        <w:tab/>
        <w:t>4) проследить семантическую деривацию лексических значений слов ‘сутки’, ‘неделя’, ‘год’;</w:t>
      </w:r>
    </w:p>
    <w:p w:rsidR="00C52247" w:rsidRDefault="00C52247" w:rsidP="00C52247">
      <w:pPr>
        <w:tabs>
          <w:tab w:val="left" w:pos="700"/>
        </w:tabs>
        <w:spacing w:line="360" w:lineRule="auto"/>
        <w:ind w:left="1120" w:hanging="700"/>
        <w:jc w:val="both"/>
        <w:rPr>
          <w:sz w:val="28"/>
          <w:szCs w:val="28"/>
        </w:rPr>
      </w:pPr>
      <w:r>
        <w:rPr>
          <w:sz w:val="28"/>
          <w:szCs w:val="28"/>
        </w:rPr>
        <w:tab/>
        <w:t>5) охарактеризовать особенности функционирования темпоральных лексем в немецком языке и тенденции развития исходя из частоты их реализации;</w:t>
      </w:r>
    </w:p>
    <w:p w:rsidR="00C52247" w:rsidRDefault="00C52247" w:rsidP="00C52247">
      <w:pPr>
        <w:tabs>
          <w:tab w:val="left" w:pos="700"/>
        </w:tabs>
        <w:spacing w:line="360" w:lineRule="auto"/>
        <w:ind w:left="1120" w:hanging="700"/>
        <w:jc w:val="both"/>
        <w:rPr>
          <w:sz w:val="28"/>
          <w:szCs w:val="28"/>
        </w:rPr>
      </w:pPr>
      <w:r>
        <w:rPr>
          <w:sz w:val="28"/>
          <w:szCs w:val="28"/>
        </w:rPr>
        <w:tab/>
        <w:t>6) на основе полученных свойств (диахронических констант) определить первичную мотивацию исследуемых слов и уточнить реконструкцию времяобозначений в немецком языке.</w:t>
      </w:r>
    </w:p>
    <w:p w:rsidR="00C52247" w:rsidRDefault="00C52247" w:rsidP="00C52247">
      <w:pPr>
        <w:tabs>
          <w:tab w:val="left" w:pos="0"/>
        </w:tabs>
        <w:spacing w:line="360" w:lineRule="auto"/>
        <w:jc w:val="both"/>
        <w:rPr>
          <w:sz w:val="28"/>
          <w:szCs w:val="28"/>
        </w:rPr>
      </w:pPr>
      <w:r>
        <w:rPr>
          <w:b/>
          <w:bCs/>
          <w:sz w:val="28"/>
          <w:szCs w:val="28"/>
        </w:rPr>
        <w:tab/>
        <w:t xml:space="preserve">Объектом </w:t>
      </w:r>
      <w:r>
        <w:rPr>
          <w:sz w:val="28"/>
          <w:szCs w:val="28"/>
        </w:rPr>
        <w:t xml:space="preserve">диссертационного исследования послужили существительные </w:t>
      </w:r>
      <w:r>
        <w:rPr>
          <w:i/>
          <w:iCs/>
          <w:sz w:val="28"/>
          <w:szCs w:val="28"/>
          <w:lang w:val="de-DE"/>
        </w:rPr>
        <w:t>Zeit</w:t>
      </w:r>
      <w:r>
        <w:rPr>
          <w:sz w:val="28"/>
          <w:szCs w:val="28"/>
        </w:rPr>
        <w:t xml:space="preserve">, </w:t>
      </w:r>
      <w:r>
        <w:rPr>
          <w:i/>
          <w:iCs/>
          <w:sz w:val="28"/>
          <w:szCs w:val="28"/>
          <w:lang w:val="de-DE"/>
        </w:rPr>
        <w:t>Tag</w:t>
      </w:r>
      <w:r>
        <w:rPr>
          <w:sz w:val="28"/>
          <w:szCs w:val="28"/>
        </w:rPr>
        <w:t xml:space="preserve">, </w:t>
      </w:r>
      <w:r>
        <w:rPr>
          <w:i/>
          <w:iCs/>
          <w:sz w:val="28"/>
          <w:szCs w:val="28"/>
          <w:lang w:val="de-DE"/>
        </w:rPr>
        <w:t>Nacht</w:t>
      </w:r>
      <w:r>
        <w:rPr>
          <w:sz w:val="28"/>
          <w:szCs w:val="28"/>
        </w:rPr>
        <w:t xml:space="preserve">, </w:t>
      </w:r>
      <w:r>
        <w:rPr>
          <w:i/>
          <w:iCs/>
          <w:sz w:val="28"/>
          <w:szCs w:val="28"/>
          <w:lang w:val="de-DE"/>
        </w:rPr>
        <w:t>Woche</w:t>
      </w:r>
      <w:r>
        <w:rPr>
          <w:sz w:val="28"/>
          <w:szCs w:val="28"/>
        </w:rPr>
        <w:t xml:space="preserve">, </w:t>
      </w:r>
      <w:r>
        <w:rPr>
          <w:i/>
          <w:iCs/>
          <w:sz w:val="28"/>
          <w:szCs w:val="28"/>
          <w:lang w:val="de-DE"/>
        </w:rPr>
        <w:t>Monat</w:t>
      </w:r>
      <w:r>
        <w:rPr>
          <w:sz w:val="28"/>
          <w:szCs w:val="28"/>
        </w:rPr>
        <w:t xml:space="preserve">, </w:t>
      </w:r>
      <w:r>
        <w:rPr>
          <w:i/>
          <w:iCs/>
          <w:sz w:val="28"/>
          <w:szCs w:val="28"/>
          <w:lang w:val="de-DE"/>
        </w:rPr>
        <w:t>Jahr</w:t>
      </w:r>
      <w:r>
        <w:rPr>
          <w:sz w:val="28"/>
          <w:szCs w:val="28"/>
        </w:rPr>
        <w:t>, обозначающие понятие ‘время’. Лексемы рассмотрены в четырех диахронических срезах немецкого языка − древневерхненемецком (двн.), средневерхненемецком (свн.), ранненововерхненемецком (рнвн.) и нововерхненемецком (нвн.).</w:t>
      </w:r>
    </w:p>
    <w:p w:rsidR="00C52247" w:rsidRDefault="00C52247" w:rsidP="00C52247">
      <w:pPr>
        <w:spacing w:line="360" w:lineRule="auto"/>
        <w:ind w:firstLine="720"/>
        <w:jc w:val="both"/>
        <w:rPr>
          <w:sz w:val="28"/>
          <w:szCs w:val="28"/>
        </w:rPr>
      </w:pPr>
      <w:r>
        <w:rPr>
          <w:b/>
          <w:bCs/>
          <w:sz w:val="28"/>
          <w:szCs w:val="28"/>
        </w:rPr>
        <w:t xml:space="preserve">Предметом </w:t>
      </w:r>
      <w:r>
        <w:rPr>
          <w:sz w:val="28"/>
          <w:szCs w:val="28"/>
        </w:rPr>
        <w:t>диссертационной работы</w:t>
      </w:r>
      <w:r>
        <w:rPr>
          <w:b/>
          <w:bCs/>
          <w:sz w:val="28"/>
          <w:szCs w:val="28"/>
        </w:rPr>
        <w:t xml:space="preserve"> </w:t>
      </w:r>
      <w:r>
        <w:rPr>
          <w:sz w:val="28"/>
          <w:szCs w:val="28"/>
        </w:rPr>
        <w:t xml:space="preserve">является реализации понятия времени в немецких словах с семантической доминантой "время", а также их </w:t>
      </w:r>
      <w:r>
        <w:rPr>
          <w:sz w:val="28"/>
          <w:szCs w:val="28"/>
        </w:rPr>
        <w:lastRenderedPageBreak/>
        <w:t>лексико-семантическая структура и динамика ее развития на материале древних и современных литературных памятников.</w:t>
      </w:r>
    </w:p>
    <w:p w:rsidR="00C52247" w:rsidRDefault="00C52247" w:rsidP="00C52247">
      <w:pPr>
        <w:tabs>
          <w:tab w:val="left" w:pos="0"/>
        </w:tabs>
        <w:spacing w:line="360" w:lineRule="auto"/>
        <w:jc w:val="both"/>
        <w:rPr>
          <w:sz w:val="28"/>
          <w:szCs w:val="28"/>
        </w:rPr>
      </w:pPr>
      <w:r>
        <w:rPr>
          <w:sz w:val="28"/>
          <w:szCs w:val="28"/>
          <w:lang w:val="uk-UA"/>
        </w:rPr>
        <w:tab/>
      </w:r>
      <w:r>
        <w:rPr>
          <w:b/>
          <w:bCs/>
          <w:sz w:val="28"/>
          <w:szCs w:val="28"/>
        </w:rPr>
        <w:t xml:space="preserve">Материалом </w:t>
      </w:r>
      <w:r>
        <w:rPr>
          <w:sz w:val="28"/>
          <w:szCs w:val="28"/>
        </w:rPr>
        <w:t>данного исследования являются мифологические и древне-, средн</w:t>
      </w:r>
      <w:proofErr w:type="gramStart"/>
      <w:r>
        <w:rPr>
          <w:sz w:val="28"/>
          <w:szCs w:val="28"/>
        </w:rPr>
        <w:t>е-</w:t>
      </w:r>
      <w:proofErr w:type="gramEnd"/>
      <w:r>
        <w:rPr>
          <w:sz w:val="28"/>
          <w:szCs w:val="28"/>
        </w:rPr>
        <w:t xml:space="preserve">, ранненововерхненемецкие тексты, которые охватывают период с </w:t>
      </w:r>
      <w:r>
        <w:rPr>
          <w:sz w:val="28"/>
          <w:szCs w:val="28"/>
          <w:lang w:val="de-DE"/>
        </w:rPr>
        <w:t>VIII</w:t>
      </w:r>
      <w:r>
        <w:rPr>
          <w:sz w:val="28"/>
          <w:szCs w:val="28"/>
        </w:rPr>
        <w:t xml:space="preserve"> по </w:t>
      </w:r>
      <w:r>
        <w:rPr>
          <w:sz w:val="28"/>
          <w:szCs w:val="28"/>
          <w:lang w:val="de-DE"/>
        </w:rPr>
        <w:t>XVII</w:t>
      </w:r>
      <w:r>
        <w:rPr>
          <w:sz w:val="28"/>
          <w:szCs w:val="28"/>
        </w:rPr>
        <w:t xml:space="preserve"> вв, а также словарные статьи, с помощью которых проанализированы различные значения и формы основных временных обозначений </w:t>
      </w:r>
      <w:r>
        <w:rPr>
          <w:i/>
          <w:iCs/>
          <w:sz w:val="28"/>
          <w:szCs w:val="28"/>
          <w:lang w:val="de-DE"/>
        </w:rPr>
        <w:t>Zeit</w:t>
      </w:r>
      <w:r>
        <w:rPr>
          <w:sz w:val="28"/>
          <w:szCs w:val="28"/>
        </w:rPr>
        <w:t xml:space="preserve">, </w:t>
      </w:r>
      <w:r>
        <w:rPr>
          <w:i/>
          <w:iCs/>
          <w:sz w:val="28"/>
          <w:szCs w:val="28"/>
          <w:lang w:val="de-DE"/>
        </w:rPr>
        <w:t>Tag</w:t>
      </w:r>
      <w:r>
        <w:rPr>
          <w:sz w:val="28"/>
          <w:szCs w:val="28"/>
        </w:rPr>
        <w:t xml:space="preserve">, </w:t>
      </w:r>
      <w:r>
        <w:rPr>
          <w:i/>
          <w:iCs/>
          <w:sz w:val="28"/>
          <w:szCs w:val="28"/>
          <w:lang w:val="de-DE"/>
        </w:rPr>
        <w:t>Nacht</w:t>
      </w:r>
      <w:r>
        <w:rPr>
          <w:sz w:val="28"/>
          <w:szCs w:val="28"/>
        </w:rPr>
        <w:t xml:space="preserve">, </w:t>
      </w:r>
      <w:r>
        <w:rPr>
          <w:i/>
          <w:iCs/>
          <w:sz w:val="28"/>
          <w:szCs w:val="28"/>
          <w:lang w:val="de-DE"/>
        </w:rPr>
        <w:t>Woche</w:t>
      </w:r>
      <w:r>
        <w:rPr>
          <w:sz w:val="28"/>
          <w:szCs w:val="28"/>
        </w:rPr>
        <w:t xml:space="preserve">, </w:t>
      </w:r>
      <w:r>
        <w:rPr>
          <w:i/>
          <w:iCs/>
          <w:sz w:val="28"/>
          <w:szCs w:val="28"/>
          <w:lang w:val="de-DE"/>
        </w:rPr>
        <w:t>Monat</w:t>
      </w:r>
      <w:r>
        <w:rPr>
          <w:sz w:val="28"/>
          <w:szCs w:val="28"/>
        </w:rPr>
        <w:t xml:space="preserve">, </w:t>
      </w:r>
      <w:r>
        <w:rPr>
          <w:i/>
          <w:iCs/>
          <w:sz w:val="28"/>
          <w:szCs w:val="28"/>
          <w:lang w:val="de-DE"/>
        </w:rPr>
        <w:t>Jahr</w:t>
      </w:r>
      <w:r>
        <w:rPr>
          <w:sz w:val="28"/>
          <w:szCs w:val="28"/>
        </w:rPr>
        <w:t xml:space="preserve"> в различные периоды существования немецкого языка, включая современный. Кроме ядерной группы лексем, рассмотрены названия дней недели, месяцев, а также слова </w:t>
      </w:r>
      <w:r>
        <w:rPr>
          <w:i/>
          <w:iCs/>
          <w:color w:val="000000"/>
          <w:sz w:val="28"/>
          <w:szCs w:val="28"/>
          <w:lang w:val="en-US"/>
        </w:rPr>
        <w:t>hw</w:t>
      </w:r>
      <w:r>
        <w:rPr>
          <w:i/>
          <w:iCs/>
          <w:color w:val="000000"/>
          <w:sz w:val="28"/>
          <w:szCs w:val="28"/>
        </w:rPr>
        <w:t>î</w:t>
      </w:r>
      <w:r>
        <w:rPr>
          <w:i/>
          <w:iCs/>
          <w:color w:val="000000"/>
          <w:sz w:val="28"/>
          <w:szCs w:val="28"/>
          <w:lang w:val="en-US"/>
        </w:rPr>
        <w:t>le</w:t>
      </w:r>
      <w:r>
        <w:rPr>
          <w:sz w:val="28"/>
          <w:szCs w:val="28"/>
        </w:rPr>
        <w:t xml:space="preserve">, </w:t>
      </w:r>
      <w:r>
        <w:rPr>
          <w:i/>
          <w:iCs/>
          <w:sz w:val="28"/>
          <w:szCs w:val="28"/>
          <w:lang w:val="de-DE"/>
        </w:rPr>
        <w:t>stunt</w:t>
      </w:r>
      <w:r>
        <w:rPr>
          <w:i/>
          <w:iCs/>
          <w:sz w:val="28"/>
          <w:szCs w:val="28"/>
        </w:rPr>
        <w:t>,</w:t>
      </w:r>
      <w:r>
        <w:rPr>
          <w:sz w:val="28"/>
          <w:szCs w:val="28"/>
        </w:rPr>
        <w:t xml:space="preserve"> </w:t>
      </w:r>
      <w:r>
        <w:rPr>
          <w:i/>
          <w:iCs/>
          <w:sz w:val="28"/>
          <w:szCs w:val="28"/>
          <w:lang w:val="de-DE"/>
        </w:rPr>
        <w:t>frist</w:t>
      </w:r>
      <w:r>
        <w:rPr>
          <w:i/>
          <w:iCs/>
          <w:sz w:val="28"/>
          <w:szCs w:val="28"/>
        </w:rPr>
        <w:t xml:space="preserve">, </w:t>
      </w:r>
      <w:r>
        <w:rPr>
          <w:i/>
          <w:iCs/>
          <w:sz w:val="28"/>
          <w:szCs w:val="28"/>
          <w:lang w:val="de-DE"/>
        </w:rPr>
        <w:t>hiure</w:t>
      </w:r>
      <w:r>
        <w:rPr>
          <w:i/>
          <w:iCs/>
          <w:sz w:val="28"/>
          <w:szCs w:val="28"/>
        </w:rPr>
        <w:t xml:space="preserve">, </w:t>
      </w:r>
      <w:r>
        <w:rPr>
          <w:i/>
          <w:iCs/>
          <w:sz w:val="28"/>
          <w:szCs w:val="28"/>
          <w:lang w:val="de-DE"/>
        </w:rPr>
        <w:t>vert</w:t>
      </w:r>
      <w:r>
        <w:rPr>
          <w:i/>
          <w:iCs/>
          <w:sz w:val="28"/>
          <w:szCs w:val="28"/>
        </w:rPr>
        <w:t xml:space="preserve">. </w:t>
      </w:r>
      <w:r>
        <w:rPr>
          <w:sz w:val="28"/>
          <w:szCs w:val="28"/>
        </w:rPr>
        <w:t xml:space="preserve">Общий объем текстов составляет около 780 тысяч словоформ (двн. период − 200 тыс., свн. − 280 тыс. и рнвн. − 300 </w:t>
      </w:r>
      <w:proofErr w:type="gramStart"/>
      <w:r>
        <w:rPr>
          <w:sz w:val="28"/>
          <w:szCs w:val="28"/>
        </w:rPr>
        <w:t>тыс</w:t>
      </w:r>
      <w:proofErr w:type="gramEnd"/>
      <w:r>
        <w:rPr>
          <w:sz w:val="28"/>
          <w:szCs w:val="28"/>
        </w:rPr>
        <w:t xml:space="preserve">). Всего рассмотрено 1080 ситуаций, в которых реализованы темпоральные существительные. Репрезентативность выборок в каждом из трех периодов языка определялась </w:t>
      </w:r>
      <w:proofErr w:type="gramStart"/>
      <w:r>
        <w:rPr>
          <w:sz w:val="28"/>
          <w:szCs w:val="28"/>
        </w:rPr>
        <w:t>согласно</w:t>
      </w:r>
      <w:proofErr w:type="gramEnd"/>
      <w:r>
        <w:rPr>
          <w:sz w:val="28"/>
          <w:szCs w:val="28"/>
        </w:rPr>
        <w:t xml:space="preserve"> статистических расчетов достаточности по формуле Р.Г. Пиотровского [110]. При рассмотрении функционирования и семантики вышеуказанных слов в немецком языке были использованы также этимологические, толковые, двуязычные, фразеологические и частотные словари.</w:t>
      </w:r>
    </w:p>
    <w:p w:rsidR="00C52247" w:rsidRDefault="00C52247" w:rsidP="00C52247">
      <w:pPr>
        <w:tabs>
          <w:tab w:val="left" w:pos="0"/>
          <w:tab w:val="left" w:pos="700"/>
        </w:tabs>
        <w:spacing w:line="360" w:lineRule="auto"/>
        <w:jc w:val="both"/>
        <w:rPr>
          <w:b/>
          <w:bCs/>
          <w:sz w:val="28"/>
          <w:szCs w:val="28"/>
        </w:rPr>
      </w:pPr>
      <w:r>
        <w:rPr>
          <w:sz w:val="28"/>
          <w:szCs w:val="28"/>
        </w:rPr>
        <w:tab/>
      </w:r>
      <w:r>
        <w:rPr>
          <w:b/>
          <w:bCs/>
          <w:sz w:val="28"/>
          <w:szCs w:val="28"/>
        </w:rPr>
        <w:t>Методы исследования.</w:t>
      </w:r>
    </w:p>
    <w:p w:rsidR="00C52247" w:rsidRDefault="00C52247" w:rsidP="00C52247">
      <w:pPr>
        <w:tabs>
          <w:tab w:val="left" w:pos="0"/>
        </w:tabs>
        <w:spacing w:line="360" w:lineRule="auto"/>
        <w:jc w:val="both"/>
        <w:rPr>
          <w:sz w:val="28"/>
          <w:szCs w:val="28"/>
        </w:rPr>
      </w:pPr>
      <w:r>
        <w:rPr>
          <w:b/>
          <w:bCs/>
          <w:sz w:val="28"/>
          <w:szCs w:val="28"/>
        </w:rPr>
        <w:tab/>
      </w:r>
      <w:r>
        <w:rPr>
          <w:sz w:val="28"/>
          <w:szCs w:val="28"/>
        </w:rPr>
        <w:t xml:space="preserve">При анализе имен существительных со значением ‘время’ использовался </w:t>
      </w:r>
      <w:r>
        <w:rPr>
          <w:b/>
          <w:bCs/>
          <w:sz w:val="28"/>
          <w:szCs w:val="28"/>
        </w:rPr>
        <w:t>сравнительно-исторический</w:t>
      </w:r>
      <w:r>
        <w:rPr>
          <w:sz w:val="28"/>
          <w:szCs w:val="28"/>
        </w:rPr>
        <w:t xml:space="preserve"> метод для сравнения форм, определения динамики их изменения и изменения значений темпоральных существительных на материале двн., свн., рнвн. и нвн. языка. Метод </w:t>
      </w:r>
      <w:r>
        <w:rPr>
          <w:b/>
          <w:bCs/>
          <w:sz w:val="28"/>
          <w:szCs w:val="28"/>
        </w:rPr>
        <w:t xml:space="preserve">лингвистической реконструкции </w:t>
      </w:r>
      <w:r>
        <w:rPr>
          <w:sz w:val="28"/>
          <w:szCs w:val="28"/>
        </w:rPr>
        <w:t>позволил в диссертационном исследовании уточнить этимологию германских темпоральных слов и высказать предположения по поводу их первичной мотивации.</w:t>
      </w:r>
      <w:r>
        <w:rPr>
          <w:b/>
          <w:bCs/>
          <w:sz w:val="28"/>
          <w:szCs w:val="28"/>
        </w:rPr>
        <w:t xml:space="preserve"> </w:t>
      </w:r>
      <w:r>
        <w:rPr>
          <w:sz w:val="28"/>
          <w:szCs w:val="28"/>
        </w:rPr>
        <w:t xml:space="preserve">Семантический анализ основывается на особенностях контекста, как основного критерия определения семантики слов и построения их классификации. </w:t>
      </w:r>
      <w:r>
        <w:rPr>
          <w:b/>
          <w:bCs/>
          <w:sz w:val="28"/>
          <w:szCs w:val="28"/>
        </w:rPr>
        <w:t xml:space="preserve">Вероятностно-статистический </w:t>
      </w:r>
      <w:r>
        <w:rPr>
          <w:sz w:val="28"/>
          <w:szCs w:val="28"/>
        </w:rPr>
        <w:t xml:space="preserve">метод, примененный в исследовании, дал возможность рассмотреть статистические характеристики анализируемых единиц в разные периоды развития немецкого языка и получить количественные данные относительно реализации исследуемых существительных. В работе использован также метод </w:t>
      </w:r>
      <w:r>
        <w:rPr>
          <w:b/>
          <w:bCs/>
          <w:sz w:val="28"/>
          <w:szCs w:val="28"/>
        </w:rPr>
        <w:lastRenderedPageBreak/>
        <w:t xml:space="preserve">дескриптивного </w:t>
      </w:r>
      <w:r>
        <w:rPr>
          <w:sz w:val="28"/>
          <w:szCs w:val="28"/>
        </w:rPr>
        <w:t>анализа исследуемых лексем, который использовался для описания наблюдений над реализацией лексико-семантических вариантов темпоральных слов в двн., свн., и рнвн. языке.</w:t>
      </w:r>
    </w:p>
    <w:p w:rsidR="00C52247" w:rsidRDefault="00C52247" w:rsidP="00C52247">
      <w:pPr>
        <w:tabs>
          <w:tab w:val="left" w:pos="0"/>
        </w:tabs>
        <w:spacing w:line="360" w:lineRule="auto"/>
        <w:jc w:val="both"/>
        <w:rPr>
          <w:sz w:val="28"/>
          <w:szCs w:val="28"/>
        </w:rPr>
      </w:pPr>
      <w:r>
        <w:rPr>
          <w:sz w:val="28"/>
          <w:szCs w:val="28"/>
        </w:rPr>
        <w:tab/>
      </w:r>
      <w:r>
        <w:rPr>
          <w:b/>
          <w:bCs/>
          <w:sz w:val="28"/>
          <w:szCs w:val="28"/>
        </w:rPr>
        <w:t>Научная новизна</w:t>
      </w:r>
      <w:r>
        <w:rPr>
          <w:sz w:val="28"/>
          <w:szCs w:val="28"/>
        </w:rPr>
        <w:t xml:space="preserve"> работы определяется целью, поставленными лингвистическими задачами и результатами исследования. Новизна состоит в том, что в ней впервые:</w:t>
      </w:r>
    </w:p>
    <w:p w:rsidR="00C52247" w:rsidRDefault="00C52247" w:rsidP="00C52247">
      <w:pPr>
        <w:tabs>
          <w:tab w:val="left" w:pos="0"/>
        </w:tabs>
        <w:spacing w:line="360" w:lineRule="auto"/>
        <w:jc w:val="both"/>
        <w:rPr>
          <w:sz w:val="28"/>
          <w:szCs w:val="28"/>
        </w:rPr>
      </w:pPr>
      <w:r>
        <w:rPr>
          <w:sz w:val="28"/>
          <w:szCs w:val="28"/>
        </w:rPr>
        <w:tab/>
        <w:t>− выделены лексико-семантические варианты немецких лексем со значением ‘время’ на большом объеме фактического материала двн., свн. и рнвн. языка; их общее развитие свидетельствует о дивергенции значений;</w:t>
      </w:r>
    </w:p>
    <w:p w:rsidR="00C52247" w:rsidRDefault="00C52247" w:rsidP="00C52247">
      <w:pPr>
        <w:tabs>
          <w:tab w:val="left" w:pos="0"/>
        </w:tabs>
        <w:spacing w:line="360" w:lineRule="auto"/>
        <w:jc w:val="both"/>
        <w:rPr>
          <w:sz w:val="28"/>
          <w:szCs w:val="28"/>
        </w:rPr>
      </w:pPr>
      <w:r>
        <w:rPr>
          <w:sz w:val="28"/>
          <w:szCs w:val="28"/>
        </w:rPr>
        <w:tab/>
      </w:r>
      <w:proofErr w:type="gramStart"/>
      <w:r>
        <w:rPr>
          <w:sz w:val="28"/>
          <w:szCs w:val="28"/>
        </w:rPr>
        <w:t>− выяснены особенности развития временных лексем в различные периоды существования немецкого языка, которые заключаются в преобразовании циклических отношений явлений в линейные;</w:t>
      </w:r>
      <w:proofErr w:type="gramEnd"/>
    </w:p>
    <w:p w:rsidR="00C52247" w:rsidRDefault="00C52247" w:rsidP="00C52247">
      <w:pPr>
        <w:tabs>
          <w:tab w:val="left" w:pos="0"/>
          <w:tab w:val="left" w:pos="700"/>
          <w:tab w:val="left" w:pos="980"/>
        </w:tabs>
        <w:spacing w:line="360" w:lineRule="auto"/>
        <w:jc w:val="both"/>
        <w:rPr>
          <w:sz w:val="28"/>
          <w:szCs w:val="28"/>
        </w:rPr>
      </w:pPr>
      <w:r>
        <w:rPr>
          <w:sz w:val="28"/>
          <w:szCs w:val="28"/>
        </w:rPr>
        <w:tab/>
        <w:t>− определена деривация лексических значений ‘сутки’, ‘неделя’, ‘год’;</w:t>
      </w:r>
    </w:p>
    <w:p w:rsidR="00C52247" w:rsidRDefault="00C52247" w:rsidP="00C52247">
      <w:pPr>
        <w:tabs>
          <w:tab w:val="left" w:pos="0"/>
          <w:tab w:val="left" w:pos="700"/>
          <w:tab w:val="left" w:pos="980"/>
        </w:tabs>
        <w:spacing w:line="360" w:lineRule="auto"/>
        <w:jc w:val="both"/>
        <w:rPr>
          <w:sz w:val="28"/>
          <w:szCs w:val="28"/>
        </w:rPr>
      </w:pPr>
      <w:r>
        <w:rPr>
          <w:sz w:val="28"/>
          <w:szCs w:val="28"/>
        </w:rPr>
        <w:tab/>
        <w:t>− уточнена реконструкция праформ и первичных значений рассмотренных лексико-семантических единиц;</w:t>
      </w:r>
    </w:p>
    <w:p w:rsidR="00C52247" w:rsidRDefault="00C52247" w:rsidP="00C52247">
      <w:pPr>
        <w:tabs>
          <w:tab w:val="left" w:pos="0"/>
          <w:tab w:val="left" w:pos="700"/>
        </w:tabs>
        <w:spacing w:line="360" w:lineRule="auto"/>
        <w:jc w:val="both"/>
        <w:rPr>
          <w:sz w:val="28"/>
          <w:szCs w:val="28"/>
        </w:rPr>
      </w:pPr>
      <w:r>
        <w:rPr>
          <w:sz w:val="28"/>
          <w:szCs w:val="28"/>
        </w:rPr>
        <w:tab/>
        <w:t>− представлена первичная мотивация основных временных лексем в немецком языке;</w:t>
      </w:r>
    </w:p>
    <w:p w:rsidR="00C52247" w:rsidRDefault="00C52247" w:rsidP="00C52247">
      <w:pPr>
        <w:tabs>
          <w:tab w:val="left" w:pos="0"/>
          <w:tab w:val="left" w:pos="700"/>
          <w:tab w:val="left" w:pos="980"/>
        </w:tabs>
        <w:spacing w:line="360" w:lineRule="auto"/>
        <w:jc w:val="both"/>
        <w:rPr>
          <w:sz w:val="28"/>
          <w:szCs w:val="28"/>
        </w:rPr>
      </w:pPr>
      <w:r>
        <w:rPr>
          <w:sz w:val="28"/>
          <w:szCs w:val="28"/>
        </w:rPr>
        <w:tab/>
        <w:t>− получены статистические характеристики употребления лексем со значением ‘время’ в двн., свн., рнвн. и нвн. языке, определивших динамику изменения этого понятия.</w:t>
      </w:r>
    </w:p>
    <w:p w:rsidR="00C52247" w:rsidRDefault="00C52247" w:rsidP="00C52247">
      <w:pPr>
        <w:spacing w:line="360" w:lineRule="auto"/>
        <w:jc w:val="both"/>
        <w:rPr>
          <w:sz w:val="28"/>
          <w:szCs w:val="28"/>
        </w:rPr>
      </w:pPr>
      <w:r>
        <w:rPr>
          <w:sz w:val="28"/>
          <w:szCs w:val="28"/>
        </w:rPr>
        <w:tab/>
      </w:r>
      <w:r>
        <w:rPr>
          <w:b/>
          <w:bCs/>
          <w:sz w:val="28"/>
          <w:szCs w:val="28"/>
        </w:rPr>
        <w:t xml:space="preserve">Теоретическое значение </w:t>
      </w:r>
      <w:r>
        <w:rPr>
          <w:sz w:val="28"/>
          <w:szCs w:val="28"/>
        </w:rPr>
        <w:t xml:space="preserve">диссертационного исследования заключается в том, что в результате анализа определены особенности развития семантики исследуемых слов со значением ‘время’ в различные периоды существования немецкого языка, в частности: в двн., свн., рнвн. и нвн. периоды. Описание и разложение лексических понятий по координатам их семантических и функциональных характеристик в контексте способствуют созданию лингвистической базы для совершенствования содержания сопоставительных изучений нескольких языков. Результаты анализа дали возможность сравнить динамику изменения семантики лексем в разные периоды изменения языка, которая заключается в </w:t>
      </w:r>
      <w:r>
        <w:rPr>
          <w:b/>
          <w:bCs/>
          <w:sz w:val="28"/>
          <w:szCs w:val="28"/>
        </w:rPr>
        <w:t>увеличении</w:t>
      </w:r>
      <w:r>
        <w:rPr>
          <w:sz w:val="28"/>
          <w:szCs w:val="28"/>
        </w:rPr>
        <w:t xml:space="preserve"> частотности употребления временных лексем в различные периоды языка: </w:t>
      </w:r>
      <w:proofErr w:type="gramStart"/>
      <w:r>
        <w:rPr>
          <w:i/>
          <w:iCs/>
          <w:color w:val="000000"/>
          <w:sz w:val="28"/>
          <w:szCs w:val="28"/>
        </w:rPr>
        <w:t>Zeit</w:t>
      </w:r>
      <w:r>
        <w:rPr>
          <w:sz w:val="28"/>
          <w:szCs w:val="28"/>
        </w:rPr>
        <w:t xml:space="preserve">, </w:t>
      </w:r>
      <w:r>
        <w:rPr>
          <w:i/>
          <w:iCs/>
          <w:sz w:val="28"/>
          <w:szCs w:val="28"/>
          <w:lang w:val="de-DE"/>
        </w:rPr>
        <w:t>Tag</w:t>
      </w:r>
      <w:r>
        <w:rPr>
          <w:sz w:val="28"/>
          <w:szCs w:val="28"/>
        </w:rPr>
        <w:t xml:space="preserve">, </w:t>
      </w:r>
      <w:r>
        <w:rPr>
          <w:i/>
          <w:iCs/>
          <w:sz w:val="28"/>
          <w:szCs w:val="28"/>
          <w:lang w:val="de-DE"/>
        </w:rPr>
        <w:t>Nacht</w:t>
      </w:r>
      <w:r>
        <w:rPr>
          <w:sz w:val="28"/>
          <w:szCs w:val="28"/>
        </w:rPr>
        <w:t xml:space="preserve">, </w:t>
      </w:r>
      <w:r>
        <w:rPr>
          <w:i/>
          <w:iCs/>
          <w:sz w:val="28"/>
          <w:szCs w:val="28"/>
          <w:lang w:val="de-DE"/>
        </w:rPr>
        <w:t>Woche</w:t>
      </w:r>
      <w:r>
        <w:rPr>
          <w:sz w:val="28"/>
          <w:szCs w:val="28"/>
        </w:rPr>
        <w:t xml:space="preserve">, </w:t>
      </w:r>
      <w:r>
        <w:rPr>
          <w:i/>
          <w:iCs/>
          <w:sz w:val="28"/>
          <w:szCs w:val="28"/>
          <w:lang w:val="de-DE"/>
        </w:rPr>
        <w:t>Monat</w:t>
      </w:r>
      <w:r>
        <w:rPr>
          <w:sz w:val="28"/>
          <w:szCs w:val="28"/>
        </w:rPr>
        <w:t xml:space="preserve">, </w:t>
      </w:r>
      <w:r>
        <w:rPr>
          <w:i/>
          <w:iCs/>
          <w:sz w:val="28"/>
          <w:szCs w:val="28"/>
          <w:lang w:val="de-DE"/>
        </w:rPr>
        <w:t>Jahr</w:t>
      </w:r>
      <w:r>
        <w:rPr>
          <w:sz w:val="28"/>
          <w:szCs w:val="28"/>
        </w:rPr>
        <w:t xml:space="preserve">, а также </w:t>
      </w:r>
      <w:r>
        <w:rPr>
          <w:b/>
          <w:bCs/>
          <w:sz w:val="28"/>
          <w:szCs w:val="28"/>
        </w:rPr>
        <w:lastRenderedPageBreak/>
        <w:t>расширении</w:t>
      </w:r>
      <w:r>
        <w:rPr>
          <w:sz w:val="28"/>
          <w:szCs w:val="28"/>
        </w:rPr>
        <w:t xml:space="preserve"> семантического поля (ЛСП): у </w:t>
      </w:r>
      <w:r>
        <w:rPr>
          <w:i/>
          <w:iCs/>
          <w:color w:val="000000"/>
          <w:sz w:val="28"/>
          <w:szCs w:val="28"/>
        </w:rPr>
        <w:t>Zeit</w:t>
      </w:r>
      <w:r>
        <w:rPr>
          <w:sz w:val="28"/>
          <w:szCs w:val="28"/>
        </w:rPr>
        <w:t xml:space="preserve"> количество лексико-семантических вариантов увеличилось с двн. до нвн. периода с 3 до 9, у слова </w:t>
      </w:r>
      <w:r>
        <w:rPr>
          <w:i/>
          <w:iCs/>
          <w:sz w:val="28"/>
          <w:szCs w:val="28"/>
          <w:lang w:val="de-DE"/>
        </w:rPr>
        <w:t>Tag</w:t>
      </w:r>
      <w:r>
        <w:rPr>
          <w:sz w:val="28"/>
          <w:szCs w:val="28"/>
        </w:rPr>
        <w:t xml:space="preserve"> оно возросло с 5 до 8 ЛСВ, у других лексем − без изменений.</w:t>
      </w:r>
      <w:proofErr w:type="gramEnd"/>
      <w:r>
        <w:rPr>
          <w:sz w:val="28"/>
          <w:szCs w:val="28"/>
        </w:rPr>
        <w:t xml:space="preserve"> </w:t>
      </w:r>
      <w:proofErr w:type="gramStart"/>
      <w:r>
        <w:rPr>
          <w:sz w:val="28"/>
          <w:szCs w:val="28"/>
        </w:rPr>
        <w:t>Определена лексическая деривация значений</w:t>
      </w:r>
      <w:r>
        <w:rPr>
          <w:i/>
          <w:iCs/>
          <w:sz w:val="28"/>
          <w:szCs w:val="28"/>
        </w:rPr>
        <w:t xml:space="preserve">: </w:t>
      </w:r>
      <w:r>
        <w:rPr>
          <w:sz w:val="28"/>
          <w:szCs w:val="28"/>
        </w:rPr>
        <w:t xml:space="preserve">‘сутки’: </w:t>
      </w:r>
      <w:r>
        <w:rPr>
          <w:i/>
          <w:iCs/>
          <w:sz w:val="28"/>
          <w:szCs w:val="28"/>
          <w:lang w:val="en-US"/>
        </w:rPr>
        <w:t>naht</w:t>
      </w:r>
      <w:r>
        <w:rPr>
          <w:sz w:val="28"/>
          <w:szCs w:val="28"/>
        </w:rPr>
        <w:t xml:space="preserve"> ‘ночь’, ‘сутки’ → </w:t>
      </w:r>
      <w:r>
        <w:rPr>
          <w:i/>
          <w:iCs/>
          <w:sz w:val="28"/>
          <w:szCs w:val="28"/>
          <w:lang w:val="en-US"/>
        </w:rPr>
        <w:t>naht</w:t>
      </w:r>
      <w:r>
        <w:rPr>
          <w:i/>
          <w:iCs/>
          <w:sz w:val="28"/>
          <w:szCs w:val="28"/>
        </w:rPr>
        <w:t xml:space="preserve"> </w:t>
      </w:r>
      <w:r>
        <w:rPr>
          <w:i/>
          <w:iCs/>
          <w:sz w:val="28"/>
          <w:szCs w:val="28"/>
          <w:lang w:val="en-US"/>
        </w:rPr>
        <w:t>und</w:t>
      </w:r>
      <w:r>
        <w:rPr>
          <w:i/>
          <w:iCs/>
          <w:sz w:val="28"/>
          <w:szCs w:val="28"/>
        </w:rPr>
        <w:t xml:space="preserve"> </w:t>
      </w:r>
      <w:r>
        <w:rPr>
          <w:i/>
          <w:iCs/>
          <w:sz w:val="28"/>
          <w:szCs w:val="28"/>
          <w:lang w:val="en-US"/>
        </w:rPr>
        <w:t>tag</w:t>
      </w:r>
      <w:r>
        <w:rPr>
          <w:sz w:val="28"/>
          <w:szCs w:val="28"/>
        </w:rPr>
        <w:t xml:space="preserve"> ‘ночь и день’, ‘сутки’ → </w:t>
      </w:r>
      <w:r>
        <w:rPr>
          <w:i/>
          <w:iCs/>
          <w:sz w:val="28"/>
          <w:szCs w:val="28"/>
          <w:lang w:val="en-US"/>
        </w:rPr>
        <w:t>tag</w:t>
      </w:r>
      <w:r>
        <w:rPr>
          <w:sz w:val="28"/>
          <w:szCs w:val="28"/>
        </w:rPr>
        <w:t xml:space="preserve"> ‘день’, ‘сутки’; ‘неделя’: ‘четырнадцатидневный лунный цикл’ → ‘восьмидневный цикл’ → ‘семидневный цикл (неделя)’; ‘год’: </w:t>
      </w:r>
      <w:r>
        <w:rPr>
          <w:i/>
          <w:iCs/>
          <w:sz w:val="28"/>
          <w:szCs w:val="28"/>
        </w:rPr>
        <w:t>winter</w:t>
      </w:r>
      <w:r>
        <w:rPr>
          <w:sz w:val="28"/>
          <w:szCs w:val="28"/>
        </w:rPr>
        <w:t xml:space="preserve"> → </w:t>
      </w:r>
      <w:r>
        <w:rPr>
          <w:i/>
          <w:iCs/>
          <w:sz w:val="28"/>
          <w:szCs w:val="28"/>
        </w:rPr>
        <w:t>sommer und winter</w:t>
      </w:r>
      <w:r>
        <w:rPr>
          <w:sz w:val="28"/>
          <w:szCs w:val="28"/>
        </w:rPr>
        <w:t xml:space="preserve"> →  </w:t>
      </w:r>
      <w:r>
        <w:rPr>
          <w:i/>
          <w:iCs/>
          <w:sz w:val="28"/>
          <w:szCs w:val="28"/>
        </w:rPr>
        <w:t>jahr</w:t>
      </w:r>
      <w:r>
        <w:rPr>
          <w:sz w:val="28"/>
          <w:szCs w:val="28"/>
        </w:rPr>
        <w:t>.</w:t>
      </w:r>
      <w:proofErr w:type="gramEnd"/>
    </w:p>
    <w:p w:rsidR="00C52247" w:rsidRDefault="00C52247" w:rsidP="00C52247">
      <w:pPr>
        <w:tabs>
          <w:tab w:val="left" w:pos="0"/>
        </w:tabs>
        <w:spacing w:line="360" w:lineRule="auto"/>
        <w:jc w:val="both"/>
        <w:rPr>
          <w:sz w:val="28"/>
          <w:szCs w:val="28"/>
        </w:rPr>
      </w:pPr>
      <w:r>
        <w:rPr>
          <w:sz w:val="28"/>
          <w:szCs w:val="28"/>
        </w:rPr>
        <w:tab/>
      </w:r>
      <w:r>
        <w:rPr>
          <w:b/>
          <w:bCs/>
          <w:sz w:val="28"/>
          <w:szCs w:val="28"/>
        </w:rPr>
        <w:t xml:space="preserve">Практическое значение </w:t>
      </w:r>
      <w:r>
        <w:rPr>
          <w:sz w:val="28"/>
          <w:szCs w:val="28"/>
        </w:rPr>
        <w:t>работы определяется возможностью использования ее результатов в лекционных курсах по введению в германскую филологию (в разделах: германские племена, фонетические законы), по истории и лексикологии немецкого языка (лексемы времени, особенности их развития, реконструкция), в лексикографических аспектах, в научно-исследовательской работе аспирантов и студентов. Результаты работы найдут применение в практике обучения немецкому языку как иностранному.</w:t>
      </w:r>
    </w:p>
    <w:p w:rsidR="00C52247" w:rsidRDefault="00C52247" w:rsidP="00C52247">
      <w:pPr>
        <w:tabs>
          <w:tab w:val="left" w:pos="0"/>
        </w:tabs>
        <w:spacing w:line="360" w:lineRule="auto"/>
        <w:jc w:val="both"/>
        <w:rPr>
          <w:sz w:val="28"/>
          <w:szCs w:val="28"/>
        </w:rPr>
      </w:pPr>
      <w:r>
        <w:rPr>
          <w:sz w:val="28"/>
          <w:szCs w:val="28"/>
        </w:rPr>
        <w:tab/>
      </w:r>
      <w:r>
        <w:rPr>
          <w:b/>
          <w:bCs/>
          <w:sz w:val="28"/>
          <w:szCs w:val="28"/>
        </w:rPr>
        <w:t xml:space="preserve">Личный вклад диссертанта </w:t>
      </w:r>
      <w:r>
        <w:rPr>
          <w:sz w:val="28"/>
          <w:szCs w:val="28"/>
        </w:rPr>
        <w:t>заключается в установлении лексико-семантических вариантов немецких слов со значением ‘время’, определении особенностей развития их семантики и реконструкции древних форм и значений. Диссертация представляет собой самостоятельное исследование, выполненное на основе большого фактического материала с применением соответствующих методов научного исследования.</w:t>
      </w:r>
    </w:p>
    <w:p w:rsidR="00C52247" w:rsidRDefault="00C52247" w:rsidP="00C52247">
      <w:pPr>
        <w:tabs>
          <w:tab w:val="left" w:pos="0"/>
        </w:tabs>
        <w:spacing w:line="360" w:lineRule="auto"/>
        <w:jc w:val="both"/>
        <w:rPr>
          <w:b/>
          <w:bCs/>
          <w:sz w:val="28"/>
          <w:szCs w:val="28"/>
        </w:rPr>
      </w:pPr>
      <w:r>
        <w:rPr>
          <w:sz w:val="28"/>
          <w:szCs w:val="28"/>
        </w:rPr>
        <w:tab/>
      </w:r>
      <w:r>
        <w:rPr>
          <w:b/>
          <w:bCs/>
          <w:sz w:val="28"/>
          <w:szCs w:val="28"/>
        </w:rPr>
        <w:t>Апробация работы.</w:t>
      </w:r>
    </w:p>
    <w:p w:rsidR="00C52247" w:rsidRDefault="00C52247" w:rsidP="00C52247">
      <w:pPr>
        <w:tabs>
          <w:tab w:val="left" w:pos="0"/>
        </w:tabs>
        <w:spacing w:line="360" w:lineRule="auto"/>
        <w:jc w:val="both"/>
        <w:rPr>
          <w:sz w:val="28"/>
          <w:szCs w:val="28"/>
        </w:rPr>
      </w:pPr>
      <w:r>
        <w:rPr>
          <w:b/>
          <w:bCs/>
          <w:sz w:val="28"/>
          <w:szCs w:val="28"/>
        </w:rPr>
        <w:tab/>
      </w:r>
      <w:proofErr w:type="gramStart"/>
      <w:r>
        <w:rPr>
          <w:sz w:val="28"/>
          <w:szCs w:val="28"/>
        </w:rPr>
        <w:t>Материалы исследования обсуждались на Международной научной конференции "Актуальні проблеми романо-германської філології в Україні та Болонський процес" (Черновцы, 2004), на XII Международной конференции по функциональной лингвистике "Функционализм как основа лингвистических исследований" (Ялта, 2005), на Международной научной конференции "Лингвистическая теория: наследие, актуальные проблемы и перспективы развития" (Одесса, Международный гуманитарный ун-т, 2006), на IV и V Межвузовских конференциях молодых ученых "Современные</w:t>
      </w:r>
      <w:proofErr w:type="gramEnd"/>
      <w:r>
        <w:rPr>
          <w:sz w:val="28"/>
          <w:szCs w:val="28"/>
        </w:rPr>
        <w:t xml:space="preserve"> проблемы и перспективы исследования романских и германских языков и литератур" (Донецк, 2006, 2007), на научно-теоретических конференциях и семинарах </w:t>
      </w:r>
      <w:r>
        <w:rPr>
          <w:sz w:val="28"/>
          <w:szCs w:val="28"/>
        </w:rPr>
        <w:lastRenderedPageBreak/>
        <w:t>профессорско-преподавательского состава Одесского Национального университета имени И.И.Мечникова (ОНУ) (1998-2007), на заседании кафедры немецкой филологии ОНУ им. И.И. Мечникова.</w:t>
      </w:r>
    </w:p>
    <w:p w:rsidR="00C52247" w:rsidRDefault="00C52247" w:rsidP="00C52247">
      <w:pPr>
        <w:tabs>
          <w:tab w:val="left" w:pos="0"/>
        </w:tabs>
        <w:spacing w:line="360" w:lineRule="auto"/>
        <w:jc w:val="both"/>
        <w:rPr>
          <w:sz w:val="28"/>
          <w:szCs w:val="28"/>
        </w:rPr>
      </w:pPr>
      <w:r>
        <w:rPr>
          <w:sz w:val="28"/>
          <w:szCs w:val="28"/>
        </w:rPr>
        <w:tab/>
      </w:r>
      <w:r>
        <w:rPr>
          <w:b/>
          <w:bCs/>
          <w:sz w:val="28"/>
          <w:szCs w:val="28"/>
        </w:rPr>
        <w:t xml:space="preserve">Публикации. </w:t>
      </w:r>
      <w:r>
        <w:rPr>
          <w:sz w:val="28"/>
          <w:szCs w:val="28"/>
        </w:rPr>
        <w:t>Основные положения диссертационного исследования представлены в 8 публикациях: в 3 научных статьях, опубликованных в специальных изданиях, утвержденных ВАК Украины, и в 5 тезисах. Все публикации выполнены без соавторов.</w:t>
      </w:r>
    </w:p>
    <w:p w:rsidR="00C52247" w:rsidRDefault="00C52247" w:rsidP="00C52247">
      <w:pPr>
        <w:tabs>
          <w:tab w:val="left" w:pos="0"/>
        </w:tabs>
        <w:spacing w:line="360" w:lineRule="auto"/>
        <w:jc w:val="both"/>
        <w:rPr>
          <w:sz w:val="28"/>
          <w:szCs w:val="28"/>
        </w:rPr>
      </w:pPr>
      <w:r>
        <w:rPr>
          <w:sz w:val="28"/>
          <w:szCs w:val="28"/>
        </w:rPr>
        <w:tab/>
      </w:r>
      <w:r>
        <w:rPr>
          <w:b/>
          <w:bCs/>
          <w:sz w:val="28"/>
          <w:szCs w:val="28"/>
        </w:rPr>
        <w:t>Структура работы.</w:t>
      </w:r>
      <w:r>
        <w:rPr>
          <w:sz w:val="28"/>
          <w:szCs w:val="28"/>
        </w:rPr>
        <w:t xml:space="preserve"> Диссертационное исследование общим объемом 197 страниц (из них 168 страниц текста) состоит из введения, четырех разделов, заключения. Список использованной литературы включает 207 наименований работ отечественных и зарубежных авторов, лексикографические источники составляют 47 наименований, список древних текстов - 53 позиции (всего 307 наименований).</w:t>
      </w:r>
    </w:p>
    <w:p w:rsidR="00C52247" w:rsidRDefault="00C52247" w:rsidP="00C52247">
      <w:pPr>
        <w:tabs>
          <w:tab w:val="left" w:pos="0"/>
        </w:tabs>
        <w:spacing w:line="360" w:lineRule="auto"/>
        <w:jc w:val="both"/>
        <w:rPr>
          <w:sz w:val="28"/>
          <w:szCs w:val="28"/>
        </w:rPr>
      </w:pPr>
      <w:r>
        <w:rPr>
          <w:sz w:val="28"/>
          <w:szCs w:val="28"/>
        </w:rPr>
        <w:tab/>
        <w:t xml:space="preserve">Во </w:t>
      </w:r>
      <w:r>
        <w:rPr>
          <w:b/>
          <w:bCs/>
          <w:sz w:val="28"/>
          <w:szCs w:val="28"/>
        </w:rPr>
        <w:t xml:space="preserve">введении </w:t>
      </w:r>
      <w:r>
        <w:rPr>
          <w:sz w:val="28"/>
          <w:szCs w:val="28"/>
        </w:rPr>
        <w:t>обосновывается актуальность темы исследования, определяются степень научной новизны, теоретическая и практическая значимость, представлены объект, цели и задачи исследования, указаны материал и методы исследования, отмечена апробация результатов работы.</w:t>
      </w:r>
    </w:p>
    <w:p w:rsidR="00C52247" w:rsidRDefault="00C52247" w:rsidP="00C52247">
      <w:pPr>
        <w:tabs>
          <w:tab w:val="left" w:pos="0"/>
        </w:tabs>
        <w:spacing w:line="360" w:lineRule="auto"/>
        <w:jc w:val="both"/>
        <w:rPr>
          <w:sz w:val="28"/>
          <w:szCs w:val="28"/>
        </w:rPr>
      </w:pPr>
      <w:r>
        <w:rPr>
          <w:sz w:val="28"/>
          <w:szCs w:val="28"/>
        </w:rPr>
        <w:tab/>
      </w:r>
      <w:r>
        <w:rPr>
          <w:b/>
          <w:bCs/>
          <w:sz w:val="28"/>
          <w:szCs w:val="28"/>
        </w:rPr>
        <w:t xml:space="preserve">Первый раздел </w:t>
      </w:r>
      <w:r>
        <w:rPr>
          <w:sz w:val="28"/>
          <w:szCs w:val="28"/>
        </w:rPr>
        <w:t>«Категория времени в языковой картине мира»</w:t>
      </w:r>
      <w:r>
        <w:rPr>
          <w:b/>
          <w:bCs/>
          <w:sz w:val="28"/>
          <w:szCs w:val="28"/>
        </w:rPr>
        <w:t xml:space="preserve"> </w:t>
      </w:r>
      <w:r>
        <w:rPr>
          <w:sz w:val="28"/>
          <w:szCs w:val="28"/>
        </w:rPr>
        <w:t>посвящен обзору существующих в отечественном и зарубежном языкознании исследований, касающихся проблемы времени. В нем рассматриваются основные результаты исследований лексической, психолингвистической, лексико-семантической стороны концепта ‘время’ в германских и других языках.</w:t>
      </w:r>
    </w:p>
    <w:p w:rsidR="00C52247" w:rsidRDefault="00C52247" w:rsidP="00C52247">
      <w:pPr>
        <w:tabs>
          <w:tab w:val="left" w:pos="0"/>
        </w:tabs>
        <w:spacing w:line="360" w:lineRule="auto"/>
        <w:jc w:val="both"/>
        <w:rPr>
          <w:sz w:val="28"/>
          <w:szCs w:val="28"/>
        </w:rPr>
      </w:pPr>
      <w:r>
        <w:rPr>
          <w:sz w:val="28"/>
          <w:szCs w:val="28"/>
        </w:rPr>
        <w:tab/>
        <w:t xml:space="preserve">Во </w:t>
      </w:r>
      <w:r>
        <w:rPr>
          <w:b/>
          <w:bCs/>
          <w:sz w:val="28"/>
          <w:szCs w:val="28"/>
        </w:rPr>
        <w:t xml:space="preserve">втором разделе </w:t>
      </w:r>
      <w:r>
        <w:rPr>
          <w:sz w:val="28"/>
          <w:szCs w:val="28"/>
        </w:rPr>
        <w:t xml:space="preserve">"Семантика древневерхненемецких существительных, выражающих понятие ‘время’" рассматриваются лексико-семантические варианты (ЛСВ) существительных </w:t>
      </w:r>
      <w:r>
        <w:rPr>
          <w:i/>
          <w:iCs/>
          <w:sz w:val="28"/>
          <w:szCs w:val="28"/>
        </w:rPr>
        <w:t xml:space="preserve">zîti, </w:t>
      </w:r>
      <w:r>
        <w:rPr>
          <w:i/>
          <w:iCs/>
          <w:sz w:val="28"/>
          <w:szCs w:val="28"/>
          <w:lang w:val="de-DE"/>
        </w:rPr>
        <w:t>tag</w:t>
      </w:r>
      <w:r>
        <w:rPr>
          <w:i/>
          <w:iCs/>
          <w:sz w:val="28"/>
          <w:szCs w:val="28"/>
        </w:rPr>
        <w:t>,</w:t>
      </w:r>
      <w:r>
        <w:rPr>
          <w:sz w:val="28"/>
          <w:szCs w:val="28"/>
        </w:rPr>
        <w:t xml:space="preserve"> </w:t>
      </w:r>
      <w:r>
        <w:rPr>
          <w:i/>
          <w:iCs/>
          <w:sz w:val="28"/>
          <w:szCs w:val="28"/>
          <w:lang w:val="de-DE"/>
        </w:rPr>
        <w:t>naht</w:t>
      </w:r>
      <w:r>
        <w:rPr>
          <w:i/>
          <w:iCs/>
          <w:sz w:val="28"/>
          <w:szCs w:val="28"/>
        </w:rPr>
        <w:t>,</w:t>
      </w:r>
      <w:r>
        <w:rPr>
          <w:sz w:val="28"/>
          <w:szCs w:val="28"/>
        </w:rPr>
        <w:t xml:space="preserve"> </w:t>
      </w:r>
      <w:r>
        <w:rPr>
          <w:i/>
          <w:iCs/>
          <w:sz w:val="28"/>
          <w:szCs w:val="28"/>
        </w:rPr>
        <w:t xml:space="preserve">mânôd, </w:t>
      </w:r>
      <w:r>
        <w:rPr>
          <w:i/>
          <w:iCs/>
          <w:sz w:val="28"/>
          <w:szCs w:val="28"/>
          <w:lang w:val="de-DE"/>
        </w:rPr>
        <w:t>wehha</w:t>
      </w:r>
      <w:r>
        <w:rPr>
          <w:i/>
          <w:iCs/>
          <w:sz w:val="28"/>
          <w:szCs w:val="28"/>
        </w:rPr>
        <w:t xml:space="preserve">, </w:t>
      </w:r>
      <w:r>
        <w:rPr>
          <w:i/>
          <w:iCs/>
          <w:color w:val="000000"/>
          <w:sz w:val="28"/>
          <w:szCs w:val="28"/>
          <w:lang w:val="en-US"/>
        </w:rPr>
        <w:t>j</w:t>
      </w:r>
      <w:r>
        <w:rPr>
          <w:i/>
          <w:iCs/>
          <w:color w:val="000000"/>
          <w:sz w:val="28"/>
          <w:szCs w:val="28"/>
        </w:rPr>
        <w:t>â</w:t>
      </w:r>
      <w:r>
        <w:rPr>
          <w:i/>
          <w:iCs/>
          <w:color w:val="000000"/>
          <w:sz w:val="28"/>
          <w:szCs w:val="28"/>
          <w:lang w:val="en-US"/>
        </w:rPr>
        <w:t>r</w:t>
      </w:r>
      <w:r>
        <w:rPr>
          <w:i/>
          <w:iCs/>
          <w:sz w:val="28"/>
          <w:szCs w:val="28"/>
        </w:rPr>
        <w:t xml:space="preserve">, </w:t>
      </w:r>
      <w:r>
        <w:rPr>
          <w:sz w:val="28"/>
          <w:szCs w:val="28"/>
        </w:rPr>
        <w:t>их зарождение, символика и реализация в древневерхненемецких текстах, на основе полученных данных реконструируются праформы и определяется их первичная значимость.</w:t>
      </w:r>
    </w:p>
    <w:p w:rsidR="00C52247" w:rsidRDefault="00C52247" w:rsidP="00C52247">
      <w:pPr>
        <w:tabs>
          <w:tab w:val="left" w:pos="0"/>
        </w:tabs>
        <w:spacing w:line="360" w:lineRule="auto"/>
        <w:jc w:val="both"/>
        <w:rPr>
          <w:sz w:val="28"/>
          <w:szCs w:val="28"/>
        </w:rPr>
      </w:pPr>
      <w:r>
        <w:rPr>
          <w:sz w:val="28"/>
          <w:szCs w:val="28"/>
        </w:rPr>
        <w:tab/>
        <w:t xml:space="preserve">В </w:t>
      </w:r>
      <w:r>
        <w:rPr>
          <w:b/>
          <w:bCs/>
          <w:sz w:val="28"/>
          <w:szCs w:val="28"/>
        </w:rPr>
        <w:t xml:space="preserve">третьем разделе </w:t>
      </w:r>
      <w:r>
        <w:rPr>
          <w:sz w:val="28"/>
          <w:szCs w:val="28"/>
        </w:rPr>
        <w:t xml:space="preserve">"Семантика существительных времени в средневерхненемецком языке" представлен анализ функционирования </w:t>
      </w:r>
      <w:r>
        <w:rPr>
          <w:sz w:val="28"/>
          <w:szCs w:val="28"/>
        </w:rPr>
        <w:lastRenderedPageBreak/>
        <w:t xml:space="preserve">существительных </w:t>
      </w:r>
      <w:r>
        <w:rPr>
          <w:i/>
          <w:iCs/>
          <w:sz w:val="28"/>
          <w:szCs w:val="28"/>
          <w:lang w:val="de-DE"/>
        </w:rPr>
        <w:t>zit</w:t>
      </w:r>
      <w:r>
        <w:rPr>
          <w:i/>
          <w:iCs/>
          <w:sz w:val="28"/>
          <w:szCs w:val="28"/>
        </w:rPr>
        <w:t>,</w:t>
      </w:r>
      <w:r>
        <w:t xml:space="preserve"> </w:t>
      </w:r>
      <w:r>
        <w:rPr>
          <w:i/>
          <w:iCs/>
          <w:sz w:val="28"/>
          <w:szCs w:val="28"/>
          <w:lang w:val="de-DE"/>
        </w:rPr>
        <w:t>tag</w:t>
      </w:r>
      <w:r>
        <w:rPr>
          <w:i/>
          <w:iCs/>
          <w:sz w:val="28"/>
          <w:szCs w:val="28"/>
        </w:rPr>
        <w:t>,</w:t>
      </w:r>
      <w:r>
        <w:rPr>
          <w:sz w:val="28"/>
          <w:szCs w:val="28"/>
        </w:rPr>
        <w:t xml:space="preserve"> </w:t>
      </w:r>
      <w:r>
        <w:rPr>
          <w:i/>
          <w:iCs/>
          <w:sz w:val="28"/>
          <w:szCs w:val="28"/>
          <w:lang w:val="de-DE"/>
        </w:rPr>
        <w:t>naht</w:t>
      </w:r>
      <w:r>
        <w:rPr>
          <w:i/>
          <w:iCs/>
          <w:sz w:val="28"/>
          <w:szCs w:val="28"/>
        </w:rPr>
        <w:t>,</w:t>
      </w:r>
      <w:r>
        <w:rPr>
          <w:i/>
          <w:iCs/>
        </w:rPr>
        <w:t xml:space="preserve"> </w:t>
      </w:r>
      <w:r>
        <w:rPr>
          <w:i/>
          <w:iCs/>
          <w:sz w:val="28"/>
          <w:szCs w:val="28"/>
          <w:lang w:val="de-DE"/>
        </w:rPr>
        <w:t>manot</w:t>
      </w:r>
      <w:r>
        <w:rPr>
          <w:i/>
          <w:iCs/>
          <w:sz w:val="28"/>
          <w:szCs w:val="28"/>
        </w:rPr>
        <w:t>,</w:t>
      </w:r>
      <w:r>
        <w:rPr>
          <w:sz w:val="28"/>
          <w:szCs w:val="28"/>
        </w:rPr>
        <w:t xml:space="preserve"> </w:t>
      </w:r>
      <w:r>
        <w:rPr>
          <w:i/>
          <w:iCs/>
          <w:sz w:val="28"/>
          <w:szCs w:val="28"/>
          <w:lang w:val="de-DE"/>
        </w:rPr>
        <w:t>woche</w:t>
      </w:r>
      <w:r>
        <w:rPr>
          <w:i/>
          <w:iCs/>
          <w:sz w:val="28"/>
          <w:szCs w:val="28"/>
        </w:rPr>
        <w:t>,</w:t>
      </w:r>
      <w:r>
        <w:t xml:space="preserve"> </w:t>
      </w:r>
      <w:r>
        <w:rPr>
          <w:i/>
          <w:iCs/>
          <w:sz w:val="28"/>
          <w:szCs w:val="28"/>
          <w:lang w:val="de-DE"/>
        </w:rPr>
        <w:t>j</w:t>
      </w:r>
      <w:r>
        <w:rPr>
          <w:i/>
          <w:iCs/>
          <w:sz w:val="28"/>
          <w:szCs w:val="28"/>
        </w:rPr>
        <w:t>â</w:t>
      </w:r>
      <w:r>
        <w:rPr>
          <w:i/>
          <w:iCs/>
          <w:sz w:val="28"/>
          <w:szCs w:val="28"/>
          <w:lang w:val="de-DE"/>
        </w:rPr>
        <w:t>r</w:t>
      </w:r>
      <w:r>
        <w:rPr>
          <w:i/>
          <w:iCs/>
          <w:sz w:val="28"/>
          <w:szCs w:val="28"/>
        </w:rPr>
        <w:t xml:space="preserve"> </w:t>
      </w:r>
      <w:r>
        <w:rPr>
          <w:sz w:val="28"/>
          <w:szCs w:val="28"/>
        </w:rPr>
        <w:t>в средневерхненемецких текстах, их ЛСВ и частота встречаемости.</w:t>
      </w:r>
    </w:p>
    <w:p w:rsidR="00C52247" w:rsidRDefault="00C52247" w:rsidP="00C52247">
      <w:pPr>
        <w:tabs>
          <w:tab w:val="left" w:pos="0"/>
        </w:tabs>
        <w:spacing w:line="360" w:lineRule="auto"/>
        <w:jc w:val="both"/>
        <w:rPr>
          <w:sz w:val="28"/>
          <w:szCs w:val="28"/>
        </w:rPr>
      </w:pPr>
      <w:r>
        <w:rPr>
          <w:sz w:val="28"/>
          <w:szCs w:val="28"/>
        </w:rPr>
        <w:tab/>
        <w:t>В</w:t>
      </w:r>
      <w:r>
        <w:rPr>
          <w:b/>
          <w:bCs/>
          <w:sz w:val="28"/>
          <w:szCs w:val="28"/>
        </w:rPr>
        <w:t xml:space="preserve"> четвертом разделе </w:t>
      </w:r>
      <w:r>
        <w:rPr>
          <w:sz w:val="28"/>
          <w:szCs w:val="28"/>
        </w:rPr>
        <w:t>"Семантика существительных времени в ранне- и нововерхненемецком языке" прослеживается развитие и особенности функционирования времяобозначений в ранненововерхненемецком языке, а также представлены данные семантики лексем из словарных статей современного немецкого языка, сравниваются значения и частота употребления исследуемых слов во всех периодах развития немецкого языка.</w:t>
      </w:r>
    </w:p>
    <w:p w:rsidR="00C52247" w:rsidRDefault="00C52247" w:rsidP="00C52247">
      <w:pPr>
        <w:pStyle w:val="afffffff5"/>
        <w:tabs>
          <w:tab w:val="left" w:pos="0"/>
        </w:tabs>
        <w:spacing w:line="360" w:lineRule="auto"/>
        <w:ind w:right="250" w:firstLine="700"/>
      </w:pPr>
      <w:r>
        <w:tab/>
        <w:t xml:space="preserve">В </w:t>
      </w:r>
      <w:r>
        <w:rPr>
          <w:b/>
          <w:bCs/>
        </w:rPr>
        <w:t xml:space="preserve">заключении </w:t>
      </w:r>
      <w:r>
        <w:t>обобщены результаты проведенного исследования, изложены важнейшие научные и практические выводы, полученные в диссертации, а также указаны перспективы дальнейшего изучения данной проблемы.</w:t>
      </w:r>
    </w:p>
    <w:p w:rsidR="00C52247" w:rsidRDefault="00C52247" w:rsidP="00C52247">
      <w:pPr>
        <w:tabs>
          <w:tab w:val="left" w:pos="0"/>
        </w:tabs>
        <w:spacing w:line="360" w:lineRule="auto"/>
        <w:jc w:val="both"/>
        <w:rPr>
          <w:sz w:val="28"/>
          <w:szCs w:val="28"/>
        </w:rPr>
      </w:pPr>
    </w:p>
    <w:p w:rsidR="00C52247" w:rsidRDefault="00C52247" w:rsidP="00C52247">
      <w:pPr>
        <w:spacing w:line="360" w:lineRule="auto"/>
        <w:jc w:val="center"/>
        <w:rPr>
          <w:b/>
          <w:bCs/>
          <w:sz w:val="28"/>
          <w:szCs w:val="28"/>
        </w:rPr>
      </w:pPr>
      <w:r>
        <w:rPr>
          <w:b/>
          <w:bCs/>
          <w:sz w:val="28"/>
          <w:szCs w:val="28"/>
        </w:rPr>
        <w:t>ЗАКЛЮЧЕНИЕ</w:t>
      </w:r>
    </w:p>
    <w:p w:rsidR="00C52247" w:rsidRDefault="00C52247" w:rsidP="00C52247">
      <w:pPr>
        <w:spacing w:line="360" w:lineRule="auto"/>
        <w:jc w:val="center"/>
        <w:rPr>
          <w:b/>
          <w:bCs/>
          <w:sz w:val="28"/>
          <w:szCs w:val="28"/>
        </w:rPr>
      </w:pPr>
    </w:p>
    <w:p w:rsidR="00C52247" w:rsidRDefault="00C52247" w:rsidP="00C52247">
      <w:pPr>
        <w:spacing w:line="360" w:lineRule="auto"/>
        <w:jc w:val="both"/>
        <w:rPr>
          <w:sz w:val="28"/>
          <w:szCs w:val="28"/>
        </w:rPr>
      </w:pPr>
      <w:r>
        <w:rPr>
          <w:sz w:val="28"/>
          <w:szCs w:val="28"/>
        </w:rPr>
        <w:tab/>
        <w:t>На материале древне-, средн</w:t>
      </w:r>
      <w:proofErr w:type="gramStart"/>
      <w:r>
        <w:rPr>
          <w:sz w:val="28"/>
          <w:szCs w:val="28"/>
        </w:rPr>
        <w:t>е-</w:t>
      </w:r>
      <w:proofErr w:type="gramEnd"/>
      <w:r>
        <w:rPr>
          <w:sz w:val="28"/>
          <w:szCs w:val="28"/>
        </w:rPr>
        <w:t xml:space="preserve"> и ранненововерхненемецких текстов и данных словарей, включая современный немецкий язык, в диссертационном исследовании представлено теоретическое обобщение и новое решение научной проблемы, связанной с лексико-семантическим анализом существительных, обозначающих понятие ‘время’ в немецком языке, выявлением особенностей развития семантики слов </w:t>
      </w:r>
      <w:r>
        <w:rPr>
          <w:i/>
          <w:iCs/>
          <w:sz w:val="28"/>
          <w:szCs w:val="28"/>
          <w:lang w:val="de-DE"/>
        </w:rPr>
        <w:t>Zeit</w:t>
      </w:r>
      <w:r>
        <w:rPr>
          <w:i/>
          <w:iCs/>
          <w:sz w:val="28"/>
          <w:szCs w:val="28"/>
        </w:rPr>
        <w:t xml:space="preserve">, </w:t>
      </w:r>
      <w:r>
        <w:rPr>
          <w:i/>
          <w:iCs/>
          <w:sz w:val="28"/>
          <w:szCs w:val="28"/>
          <w:lang w:val="de-DE"/>
        </w:rPr>
        <w:t>Tag</w:t>
      </w:r>
      <w:r>
        <w:rPr>
          <w:i/>
          <w:iCs/>
          <w:sz w:val="28"/>
          <w:szCs w:val="28"/>
        </w:rPr>
        <w:t xml:space="preserve">, </w:t>
      </w:r>
      <w:r>
        <w:rPr>
          <w:i/>
          <w:iCs/>
          <w:sz w:val="28"/>
          <w:szCs w:val="28"/>
          <w:lang w:val="de-DE"/>
        </w:rPr>
        <w:t>Nacht</w:t>
      </w:r>
      <w:r>
        <w:rPr>
          <w:i/>
          <w:iCs/>
          <w:sz w:val="28"/>
          <w:szCs w:val="28"/>
        </w:rPr>
        <w:t xml:space="preserve">, </w:t>
      </w:r>
      <w:r>
        <w:rPr>
          <w:i/>
          <w:iCs/>
          <w:sz w:val="28"/>
          <w:szCs w:val="28"/>
          <w:lang w:val="de-DE"/>
        </w:rPr>
        <w:t>Woche</w:t>
      </w:r>
      <w:r>
        <w:rPr>
          <w:i/>
          <w:iCs/>
          <w:sz w:val="28"/>
          <w:szCs w:val="28"/>
        </w:rPr>
        <w:t xml:space="preserve">, </w:t>
      </w:r>
      <w:r>
        <w:rPr>
          <w:i/>
          <w:iCs/>
          <w:sz w:val="28"/>
          <w:szCs w:val="28"/>
          <w:lang w:val="de-DE"/>
        </w:rPr>
        <w:t>Monat</w:t>
      </w:r>
      <w:r>
        <w:rPr>
          <w:i/>
          <w:iCs/>
          <w:sz w:val="28"/>
          <w:szCs w:val="28"/>
        </w:rPr>
        <w:t xml:space="preserve"> </w:t>
      </w:r>
      <w:r>
        <w:rPr>
          <w:sz w:val="28"/>
          <w:szCs w:val="28"/>
        </w:rPr>
        <w:t>и</w:t>
      </w:r>
      <w:r>
        <w:rPr>
          <w:i/>
          <w:iCs/>
          <w:sz w:val="28"/>
          <w:szCs w:val="28"/>
        </w:rPr>
        <w:t xml:space="preserve"> </w:t>
      </w:r>
      <w:r>
        <w:rPr>
          <w:i/>
          <w:iCs/>
          <w:sz w:val="28"/>
          <w:szCs w:val="28"/>
          <w:lang w:val="de-DE"/>
        </w:rPr>
        <w:t>Jahr</w:t>
      </w:r>
      <w:r>
        <w:rPr>
          <w:sz w:val="28"/>
          <w:szCs w:val="28"/>
        </w:rPr>
        <w:t>, их функциональной нагрузки в различные периоды существования немецкого языка полученные выводы позволили реконструировать древние формы и значения исследуемых единиц, и в итоге получить лексическую деривацию значения ‘время’. Результаты исследования, проведенного с применением сравнительно-исторического, дескриптивного, вероятностно-статистического методов и метода реконструкции, представлены в следующих выводах:</w:t>
      </w:r>
    </w:p>
    <w:p w:rsidR="00C52247" w:rsidRDefault="00C52247" w:rsidP="00C52247">
      <w:pPr>
        <w:tabs>
          <w:tab w:val="left" w:pos="1120"/>
        </w:tabs>
        <w:spacing w:line="360" w:lineRule="auto"/>
        <w:ind w:left="1120" w:hanging="420"/>
        <w:jc w:val="both"/>
        <w:rPr>
          <w:sz w:val="28"/>
          <w:szCs w:val="28"/>
        </w:rPr>
      </w:pPr>
      <w:r>
        <w:rPr>
          <w:sz w:val="28"/>
          <w:szCs w:val="28"/>
        </w:rPr>
        <w:t xml:space="preserve">1. При большом количестве исследований, посвященных концепту ‘время’ в различных языках, анализу слов, обозначающих данное понятие, в </w:t>
      </w:r>
      <w:r>
        <w:rPr>
          <w:sz w:val="28"/>
          <w:szCs w:val="28"/>
        </w:rPr>
        <w:lastRenderedPageBreak/>
        <w:t>том числе и в немецком языке, вопросы происхождения и развития этой лексической группы изучены недостаточно.</w:t>
      </w:r>
    </w:p>
    <w:p w:rsidR="00C52247" w:rsidRDefault="00C52247" w:rsidP="00C52247">
      <w:pPr>
        <w:tabs>
          <w:tab w:val="left" w:pos="1120"/>
        </w:tabs>
        <w:spacing w:line="360" w:lineRule="auto"/>
        <w:ind w:left="1120" w:hanging="420"/>
        <w:jc w:val="both"/>
        <w:rPr>
          <w:sz w:val="28"/>
          <w:szCs w:val="28"/>
        </w:rPr>
      </w:pPr>
      <w:r>
        <w:rPr>
          <w:sz w:val="28"/>
          <w:szCs w:val="28"/>
        </w:rPr>
        <w:t xml:space="preserve">2. </w:t>
      </w:r>
      <w:proofErr w:type="gramStart"/>
      <w:r>
        <w:rPr>
          <w:sz w:val="28"/>
          <w:szCs w:val="28"/>
        </w:rPr>
        <w:t>Общее понятие о времени зарождается в двн. период, и окончательно формируется в начале нововерхненемецкого.</w:t>
      </w:r>
      <w:proofErr w:type="gramEnd"/>
      <w:r>
        <w:rPr>
          <w:sz w:val="28"/>
          <w:szCs w:val="28"/>
        </w:rPr>
        <w:t xml:space="preserve"> Основными значениями соответствующих существительных являются ‘период’ (отрезок временного потока) и ‘момент’ (точка во временном потоке). При этом значение ‘период’ преобладает.</w:t>
      </w:r>
    </w:p>
    <w:p w:rsidR="00C52247" w:rsidRDefault="00C52247" w:rsidP="00C52247">
      <w:pPr>
        <w:pStyle w:val="25"/>
        <w:tabs>
          <w:tab w:val="left" w:pos="1120"/>
        </w:tabs>
        <w:ind w:left="1120" w:hanging="420"/>
      </w:pPr>
      <w:r>
        <w:t xml:space="preserve">3. </w:t>
      </w:r>
      <w:proofErr w:type="gramStart"/>
      <w:r>
        <w:t>Анализ временных показателей приводит к заключению, что каждый из них задает временной интервал, наделенный своей обобщенно-семантической характеристикой, а именно: 1. обозначает конкретный интервал, задаваемый на временной оси конкретным событием, процессом или состоянием; 2. обозначает обобщенный интервал, задаваемый на временной оси не конкретным событием, а какой-то общей характеристикой целого ряда событий, имевших в нем место;</w:t>
      </w:r>
      <w:proofErr w:type="gramEnd"/>
      <w:r>
        <w:t xml:space="preserve"> 3. способны </w:t>
      </w:r>
      <w:proofErr w:type="gramStart"/>
      <w:r>
        <w:t>описывать только человеческую жизнь и неприложимы</w:t>
      </w:r>
      <w:proofErr w:type="gramEnd"/>
      <w:r>
        <w:t>, скажем, к далекому прошлому Земли.</w:t>
      </w:r>
    </w:p>
    <w:p w:rsidR="00C52247" w:rsidRDefault="00C52247" w:rsidP="00C52247">
      <w:pPr>
        <w:spacing w:line="360" w:lineRule="auto"/>
        <w:ind w:left="1120" w:hanging="420"/>
        <w:jc w:val="both"/>
        <w:rPr>
          <w:sz w:val="28"/>
          <w:szCs w:val="28"/>
        </w:rPr>
      </w:pPr>
      <w:r>
        <w:rPr>
          <w:sz w:val="28"/>
          <w:szCs w:val="28"/>
        </w:rPr>
        <w:t xml:space="preserve">4. Употребление в древних немецких текстах лексемы </w:t>
      </w:r>
      <w:r>
        <w:rPr>
          <w:i/>
          <w:iCs/>
          <w:sz w:val="28"/>
          <w:szCs w:val="28"/>
          <w:lang w:val="en-US"/>
        </w:rPr>
        <w:t>z</w:t>
      </w:r>
      <w:r>
        <w:rPr>
          <w:i/>
          <w:iCs/>
          <w:sz w:val="28"/>
          <w:szCs w:val="28"/>
        </w:rPr>
        <w:t>î</w:t>
      </w:r>
      <w:r>
        <w:rPr>
          <w:i/>
          <w:iCs/>
          <w:sz w:val="28"/>
          <w:szCs w:val="28"/>
          <w:lang w:val="en-US"/>
        </w:rPr>
        <w:t>ti</w:t>
      </w:r>
      <w:r>
        <w:rPr>
          <w:sz w:val="28"/>
          <w:szCs w:val="28"/>
        </w:rPr>
        <w:t xml:space="preserve"> свидетельствует о выражении ею значений ‘большой/малый отрезок времени’, относящихся к конкретным событиям и реалиям, что в целом характеризует дискретное проявление временных реализаций, восходящих к пространственным отношениям. Выражаемые отрезки времени носят цикличный характер.</w:t>
      </w:r>
    </w:p>
    <w:p w:rsidR="00C52247" w:rsidRDefault="00C52247" w:rsidP="00C52247">
      <w:pPr>
        <w:spacing w:line="360" w:lineRule="auto"/>
        <w:ind w:left="1120" w:hanging="420"/>
        <w:jc w:val="both"/>
        <w:rPr>
          <w:sz w:val="28"/>
          <w:szCs w:val="28"/>
        </w:rPr>
      </w:pPr>
      <w:r>
        <w:rPr>
          <w:sz w:val="28"/>
          <w:szCs w:val="28"/>
        </w:rPr>
        <w:t xml:space="preserve">5. Согласно этимологии слова </w:t>
      </w:r>
      <w:r>
        <w:rPr>
          <w:i/>
          <w:iCs/>
          <w:sz w:val="28"/>
          <w:szCs w:val="28"/>
          <w:lang w:val="en-US"/>
        </w:rPr>
        <w:t>z</w:t>
      </w:r>
      <w:r>
        <w:rPr>
          <w:i/>
          <w:iCs/>
          <w:sz w:val="28"/>
          <w:szCs w:val="28"/>
        </w:rPr>
        <w:t>î</w:t>
      </w:r>
      <w:r>
        <w:rPr>
          <w:i/>
          <w:iCs/>
          <w:sz w:val="28"/>
          <w:szCs w:val="28"/>
          <w:lang w:val="en-US"/>
        </w:rPr>
        <w:t>ti</w:t>
      </w:r>
      <w:r>
        <w:rPr>
          <w:sz w:val="28"/>
          <w:szCs w:val="28"/>
        </w:rPr>
        <w:t xml:space="preserve"> ‘время’ его семантика является амбивалентной по своей природе, включающей в себя понятия ‘темный’/‘светлый’, смена которых определяет цикличность. В основе словоформы находится корень герм. </w:t>
      </w:r>
      <w:r>
        <w:rPr>
          <w:i/>
          <w:iCs/>
          <w:sz w:val="28"/>
          <w:szCs w:val="28"/>
        </w:rPr>
        <w:t>*</w:t>
      </w:r>
      <w:r>
        <w:rPr>
          <w:i/>
          <w:iCs/>
          <w:sz w:val="28"/>
          <w:szCs w:val="28"/>
          <w:lang w:val="en-US"/>
        </w:rPr>
        <w:t>t</w:t>
      </w:r>
      <w:r>
        <w:rPr>
          <w:i/>
          <w:iCs/>
          <w:sz w:val="28"/>
          <w:szCs w:val="28"/>
        </w:rPr>
        <w:t>î</w:t>
      </w:r>
      <w:r>
        <w:rPr>
          <w:sz w:val="28"/>
          <w:szCs w:val="28"/>
        </w:rPr>
        <w:t xml:space="preserve">, представленный в виде редупликации, что свидетельствует о его индоевропейских истоках со </w:t>
      </w:r>
      <w:r>
        <w:rPr>
          <w:sz w:val="28"/>
          <w:szCs w:val="28"/>
        </w:rPr>
        <w:lastRenderedPageBreak/>
        <w:t xml:space="preserve">значением двойственности. Очевидно, что двн. </w:t>
      </w:r>
      <w:r>
        <w:rPr>
          <w:i/>
          <w:iCs/>
          <w:sz w:val="28"/>
          <w:szCs w:val="28"/>
        </w:rPr>
        <w:t>*zîti-</w:t>
      </w:r>
      <w:r>
        <w:rPr>
          <w:sz w:val="28"/>
          <w:szCs w:val="28"/>
        </w:rPr>
        <w:t xml:space="preserve"> восходит к первоначальному циклу ‘смена дня и ночи, сутки’.</w:t>
      </w:r>
    </w:p>
    <w:p w:rsidR="00C52247" w:rsidRDefault="00C52247" w:rsidP="00C52247">
      <w:pPr>
        <w:spacing w:line="360" w:lineRule="auto"/>
        <w:ind w:left="1120" w:hanging="420"/>
        <w:jc w:val="both"/>
        <w:rPr>
          <w:sz w:val="28"/>
          <w:szCs w:val="28"/>
          <w:lang w:val="uk-UA"/>
        </w:rPr>
      </w:pPr>
      <w:r>
        <w:rPr>
          <w:sz w:val="28"/>
          <w:szCs w:val="28"/>
        </w:rPr>
        <w:t xml:space="preserve">6. Предполагается, что семантика </w:t>
      </w:r>
      <w:r>
        <w:rPr>
          <w:i/>
          <w:iCs/>
          <w:sz w:val="28"/>
          <w:szCs w:val="28"/>
          <w:lang w:val="de-DE"/>
        </w:rPr>
        <w:t>Zeit</w:t>
      </w:r>
      <w:r>
        <w:rPr>
          <w:sz w:val="28"/>
          <w:szCs w:val="28"/>
        </w:rPr>
        <w:t xml:space="preserve"> ‘время’ и </w:t>
      </w:r>
      <w:r>
        <w:rPr>
          <w:i/>
          <w:iCs/>
          <w:sz w:val="28"/>
          <w:szCs w:val="28"/>
          <w:lang w:val="de-DE"/>
        </w:rPr>
        <w:t>Tag</w:t>
      </w:r>
      <w:r>
        <w:rPr>
          <w:sz w:val="28"/>
          <w:szCs w:val="28"/>
        </w:rPr>
        <w:t xml:space="preserve"> ‘день’</w:t>
      </w:r>
      <w:r>
        <w:rPr>
          <w:i/>
          <w:iCs/>
          <w:sz w:val="28"/>
          <w:szCs w:val="28"/>
        </w:rPr>
        <w:t xml:space="preserve"> </w:t>
      </w:r>
      <w:r>
        <w:rPr>
          <w:sz w:val="28"/>
          <w:szCs w:val="28"/>
        </w:rPr>
        <w:t>имеет общие генетические истоки: как было установлено в ходе анализа двн. текстов, эти лексемы близки по своей семантике и несут в себе одинаковое значение ‘время’. Пересечение их семантических полей позволяет предположить синкретизм этих наименований.</w:t>
      </w:r>
    </w:p>
    <w:p w:rsidR="00C52247" w:rsidRDefault="00C52247" w:rsidP="00C52247">
      <w:pPr>
        <w:tabs>
          <w:tab w:val="left" w:pos="700"/>
        </w:tabs>
        <w:spacing w:line="360" w:lineRule="auto"/>
        <w:ind w:left="1120" w:hanging="420"/>
        <w:jc w:val="both"/>
        <w:rPr>
          <w:sz w:val="28"/>
          <w:szCs w:val="28"/>
        </w:rPr>
      </w:pPr>
      <w:r>
        <w:rPr>
          <w:sz w:val="28"/>
          <w:szCs w:val="28"/>
        </w:rPr>
        <w:t xml:space="preserve">7. Древневерхненемецкий материал свидетельствует о расширении понятийного поля времени, послужившего появлению синонимов в виде </w:t>
      </w:r>
      <w:r>
        <w:rPr>
          <w:i/>
          <w:iCs/>
          <w:sz w:val="28"/>
          <w:szCs w:val="28"/>
          <w:lang w:val="en-US"/>
        </w:rPr>
        <w:t>tag</w:t>
      </w:r>
      <w:r>
        <w:rPr>
          <w:i/>
          <w:iCs/>
          <w:sz w:val="28"/>
          <w:szCs w:val="28"/>
        </w:rPr>
        <w:t xml:space="preserve">, </w:t>
      </w:r>
      <w:r>
        <w:rPr>
          <w:i/>
          <w:iCs/>
          <w:sz w:val="28"/>
          <w:szCs w:val="28"/>
          <w:lang w:val="en-US"/>
        </w:rPr>
        <w:t>nacht</w:t>
      </w:r>
      <w:r>
        <w:rPr>
          <w:i/>
          <w:iCs/>
          <w:sz w:val="28"/>
          <w:szCs w:val="28"/>
        </w:rPr>
        <w:t xml:space="preserve">, </w:t>
      </w:r>
      <w:r>
        <w:rPr>
          <w:i/>
          <w:iCs/>
          <w:sz w:val="28"/>
          <w:szCs w:val="28"/>
          <w:lang w:val="en-US"/>
        </w:rPr>
        <w:t>hw</w:t>
      </w:r>
      <w:r>
        <w:rPr>
          <w:i/>
          <w:iCs/>
          <w:sz w:val="28"/>
          <w:szCs w:val="28"/>
          <w:lang w:val="de-DE"/>
        </w:rPr>
        <w:t>i</w:t>
      </w:r>
      <w:r>
        <w:rPr>
          <w:i/>
          <w:iCs/>
          <w:sz w:val="28"/>
          <w:szCs w:val="28"/>
          <w:lang w:val="en-US"/>
        </w:rPr>
        <w:t>le</w:t>
      </w:r>
      <w:r>
        <w:rPr>
          <w:sz w:val="28"/>
          <w:szCs w:val="28"/>
        </w:rPr>
        <w:t xml:space="preserve">, выражающих отдельные отрезки времени из семантического спектра рассматриваемого слова </w:t>
      </w:r>
      <w:r>
        <w:rPr>
          <w:i/>
          <w:iCs/>
          <w:sz w:val="28"/>
          <w:szCs w:val="28"/>
          <w:lang w:val="en-US"/>
        </w:rPr>
        <w:t>z</w:t>
      </w:r>
      <w:r>
        <w:rPr>
          <w:i/>
          <w:iCs/>
          <w:sz w:val="28"/>
          <w:szCs w:val="28"/>
        </w:rPr>
        <w:t>î</w:t>
      </w:r>
      <w:r>
        <w:rPr>
          <w:i/>
          <w:iCs/>
          <w:sz w:val="28"/>
          <w:szCs w:val="28"/>
          <w:lang w:val="en-US"/>
        </w:rPr>
        <w:t>ti</w:t>
      </w:r>
      <w:r>
        <w:rPr>
          <w:sz w:val="28"/>
          <w:szCs w:val="28"/>
        </w:rPr>
        <w:t>, и точнее реализующих его понятие.</w:t>
      </w:r>
    </w:p>
    <w:p w:rsidR="00C52247" w:rsidRDefault="00C52247" w:rsidP="00C52247">
      <w:pPr>
        <w:spacing w:line="360" w:lineRule="auto"/>
        <w:ind w:left="1120" w:hanging="420"/>
        <w:jc w:val="both"/>
        <w:rPr>
          <w:sz w:val="28"/>
          <w:szCs w:val="28"/>
        </w:rPr>
      </w:pPr>
      <w:r>
        <w:rPr>
          <w:sz w:val="28"/>
          <w:szCs w:val="28"/>
        </w:rPr>
        <w:t xml:space="preserve">8. В двн. языке получило широкое развитие понятие ‘сутки’, основанное на употреблении в текстах словоформ </w:t>
      </w:r>
      <w:r>
        <w:rPr>
          <w:i/>
          <w:iCs/>
          <w:sz w:val="28"/>
          <w:szCs w:val="28"/>
          <w:lang w:val="en-US"/>
        </w:rPr>
        <w:t>tag</w:t>
      </w:r>
      <w:r>
        <w:rPr>
          <w:sz w:val="28"/>
          <w:szCs w:val="28"/>
        </w:rPr>
        <w:t xml:space="preserve"> и</w:t>
      </w:r>
      <w:r>
        <w:rPr>
          <w:i/>
          <w:iCs/>
          <w:sz w:val="28"/>
          <w:szCs w:val="28"/>
        </w:rPr>
        <w:t xml:space="preserve"> </w:t>
      </w:r>
      <w:r>
        <w:rPr>
          <w:i/>
          <w:iCs/>
          <w:sz w:val="28"/>
          <w:szCs w:val="28"/>
          <w:lang w:val="en-US"/>
        </w:rPr>
        <w:t>nacht</w:t>
      </w:r>
      <w:r>
        <w:rPr>
          <w:sz w:val="28"/>
          <w:szCs w:val="28"/>
        </w:rPr>
        <w:t xml:space="preserve">. Указанное понятие развивалось в германских и немецком </w:t>
      </w:r>
      <w:proofErr w:type="gramStart"/>
      <w:r>
        <w:rPr>
          <w:sz w:val="28"/>
          <w:szCs w:val="28"/>
        </w:rPr>
        <w:t>языках</w:t>
      </w:r>
      <w:proofErr w:type="gramEnd"/>
      <w:r>
        <w:rPr>
          <w:sz w:val="28"/>
          <w:szCs w:val="28"/>
        </w:rPr>
        <w:t xml:space="preserve"> в следующем виде: </w:t>
      </w:r>
      <w:r>
        <w:rPr>
          <w:i/>
          <w:iCs/>
          <w:sz w:val="28"/>
          <w:szCs w:val="28"/>
          <w:lang w:val="en-US"/>
        </w:rPr>
        <w:t>nacht</w:t>
      </w:r>
      <w:r>
        <w:rPr>
          <w:sz w:val="28"/>
          <w:szCs w:val="28"/>
        </w:rPr>
        <w:t xml:space="preserve"> ‘сутки; ночь’ →</w:t>
      </w:r>
      <w:r>
        <w:rPr>
          <w:i/>
          <w:iCs/>
          <w:sz w:val="28"/>
          <w:szCs w:val="28"/>
        </w:rPr>
        <w:t xml:space="preserve"> </w:t>
      </w:r>
      <w:r>
        <w:rPr>
          <w:i/>
          <w:iCs/>
          <w:sz w:val="28"/>
          <w:szCs w:val="28"/>
          <w:lang w:val="en-US"/>
        </w:rPr>
        <w:t>nacht</w:t>
      </w:r>
      <w:r>
        <w:rPr>
          <w:i/>
          <w:iCs/>
          <w:sz w:val="28"/>
          <w:szCs w:val="28"/>
        </w:rPr>
        <w:t xml:space="preserve"> </w:t>
      </w:r>
      <w:r>
        <w:rPr>
          <w:i/>
          <w:iCs/>
          <w:sz w:val="28"/>
          <w:szCs w:val="28"/>
          <w:lang w:val="en-US"/>
        </w:rPr>
        <w:t>und</w:t>
      </w:r>
      <w:r>
        <w:rPr>
          <w:sz w:val="28"/>
          <w:szCs w:val="28"/>
        </w:rPr>
        <w:t xml:space="preserve"> </w:t>
      </w:r>
      <w:r>
        <w:rPr>
          <w:i/>
          <w:iCs/>
          <w:sz w:val="28"/>
          <w:szCs w:val="28"/>
          <w:lang w:val="en-US"/>
        </w:rPr>
        <w:t>tag</w:t>
      </w:r>
      <w:r>
        <w:rPr>
          <w:sz w:val="28"/>
          <w:szCs w:val="28"/>
        </w:rPr>
        <w:t xml:space="preserve"> ‘ночь и день’; ‘сутки’ → </w:t>
      </w:r>
      <w:r>
        <w:rPr>
          <w:i/>
          <w:iCs/>
          <w:sz w:val="28"/>
          <w:szCs w:val="28"/>
          <w:lang w:val="en-US"/>
        </w:rPr>
        <w:t>tag</w:t>
      </w:r>
      <w:r>
        <w:rPr>
          <w:i/>
          <w:iCs/>
          <w:sz w:val="28"/>
          <w:szCs w:val="28"/>
        </w:rPr>
        <w:t xml:space="preserve"> </w:t>
      </w:r>
      <w:r>
        <w:rPr>
          <w:sz w:val="28"/>
          <w:szCs w:val="28"/>
        </w:rPr>
        <w:t>‘день; сутки’</w:t>
      </w:r>
      <w:r>
        <w:rPr>
          <w:i/>
          <w:iCs/>
          <w:sz w:val="28"/>
          <w:szCs w:val="28"/>
        </w:rPr>
        <w:t xml:space="preserve">, </w:t>
      </w:r>
      <w:r>
        <w:rPr>
          <w:i/>
          <w:iCs/>
          <w:sz w:val="28"/>
          <w:szCs w:val="28"/>
          <w:lang w:val="en-US"/>
        </w:rPr>
        <w:t>nacht</w:t>
      </w:r>
      <w:r>
        <w:rPr>
          <w:sz w:val="28"/>
          <w:szCs w:val="28"/>
        </w:rPr>
        <w:t xml:space="preserve"> ‘ночь’.</w:t>
      </w:r>
    </w:p>
    <w:p w:rsidR="00C52247" w:rsidRDefault="00C52247" w:rsidP="00C52247">
      <w:pPr>
        <w:spacing w:line="360" w:lineRule="auto"/>
        <w:ind w:left="1120" w:hanging="420"/>
        <w:jc w:val="both"/>
        <w:rPr>
          <w:sz w:val="28"/>
          <w:szCs w:val="28"/>
        </w:rPr>
      </w:pPr>
      <w:r>
        <w:rPr>
          <w:sz w:val="28"/>
          <w:szCs w:val="28"/>
        </w:rPr>
        <w:t xml:space="preserve">9. </w:t>
      </w:r>
      <w:r>
        <w:rPr>
          <w:sz w:val="28"/>
          <w:szCs w:val="28"/>
          <w:lang w:val="uk-UA"/>
        </w:rPr>
        <w:t>Существительное</w:t>
      </w:r>
      <w:r>
        <w:rPr>
          <w:b/>
          <w:bCs/>
          <w:sz w:val="28"/>
          <w:szCs w:val="28"/>
          <w:lang w:val="uk-UA"/>
        </w:rPr>
        <w:t xml:space="preserve"> </w:t>
      </w:r>
      <w:r>
        <w:rPr>
          <w:i/>
          <w:iCs/>
          <w:sz w:val="28"/>
          <w:szCs w:val="28"/>
          <w:lang w:val="en-US"/>
        </w:rPr>
        <w:t>Nacht</w:t>
      </w:r>
      <w:r>
        <w:rPr>
          <w:i/>
          <w:iCs/>
          <w:sz w:val="28"/>
          <w:szCs w:val="28"/>
          <w:lang w:val="uk-UA"/>
        </w:rPr>
        <w:t xml:space="preserve"> </w:t>
      </w:r>
      <w:r>
        <w:rPr>
          <w:sz w:val="28"/>
          <w:szCs w:val="28"/>
          <w:lang w:val="uk-UA"/>
        </w:rPr>
        <w:t xml:space="preserve">утратило в современном языке свое значение ‘сутки’ в сравнении с двн. периодом и закрепило за собой значение ‘темная чась суток’, а упомянутое значение реализуется только в сочетании </w:t>
      </w:r>
      <w:r>
        <w:rPr>
          <w:i/>
          <w:iCs/>
          <w:sz w:val="28"/>
          <w:szCs w:val="28"/>
          <w:lang w:val="de-DE"/>
        </w:rPr>
        <w:t>Tag</w:t>
      </w:r>
      <w:r>
        <w:rPr>
          <w:i/>
          <w:iCs/>
          <w:sz w:val="28"/>
          <w:szCs w:val="28"/>
        </w:rPr>
        <w:t xml:space="preserve"> </w:t>
      </w:r>
      <w:r>
        <w:rPr>
          <w:i/>
          <w:iCs/>
          <w:sz w:val="28"/>
          <w:szCs w:val="28"/>
          <w:lang w:val="de-DE"/>
        </w:rPr>
        <w:t>und</w:t>
      </w:r>
      <w:r>
        <w:rPr>
          <w:sz w:val="28"/>
          <w:szCs w:val="28"/>
        </w:rPr>
        <w:t xml:space="preserve"> </w:t>
      </w:r>
      <w:r>
        <w:rPr>
          <w:i/>
          <w:iCs/>
          <w:sz w:val="28"/>
          <w:szCs w:val="28"/>
          <w:lang w:val="de-DE"/>
        </w:rPr>
        <w:t>Nacht</w:t>
      </w:r>
      <w:r>
        <w:rPr>
          <w:sz w:val="28"/>
          <w:szCs w:val="28"/>
        </w:rPr>
        <w:t>.</w:t>
      </w:r>
    </w:p>
    <w:p w:rsidR="00C52247" w:rsidRDefault="00C52247" w:rsidP="00C52247">
      <w:pPr>
        <w:pStyle w:val="afffffffffffffffffffe"/>
        <w:tabs>
          <w:tab w:val="left" w:pos="851"/>
          <w:tab w:val="left" w:pos="1560"/>
          <w:tab w:val="left" w:pos="1843"/>
          <w:tab w:val="left" w:pos="1985"/>
          <w:tab w:val="left" w:pos="2127"/>
          <w:tab w:val="left" w:pos="3969"/>
          <w:tab w:val="left" w:pos="4111"/>
          <w:tab w:val="left" w:pos="4678"/>
          <w:tab w:val="left" w:pos="9071"/>
        </w:tabs>
        <w:spacing w:before="40"/>
        <w:ind w:left="1120" w:right="-1" w:hanging="420"/>
        <w:rPr>
          <w:color w:val="000000"/>
        </w:rPr>
      </w:pPr>
      <w:r>
        <w:t xml:space="preserve">10. Использование слов со значением ‘сутки’, выступающих в качестве минимальной единицы времени, послужило основанием зарождения понятий ‘неделя’ и ‘месяц’ и в итоге закреплению словообозначений в виде </w:t>
      </w:r>
      <w:r>
        <w:rPr>
          <w:i/>
          <w:iCs/>
          <w:lang w:val="en-US"/>
        </w:rPr>
        <w:t>monat</w:t>
      </w:r>
      <w:r>
        <w:rPr>
          <w:i/>
          <w:iCs/>
        </w:rPr>
        <w:t xml:space="preserve"> </w:t>
      </w:r>
      <w:r>
        <w:t xml:space="preserve">и </w:t>
      </w:r>
      <w:r>
        <w:rPr>
          <w:i/>
          <w:iCs/>
          <w:lang w:val="en-US"/>
        </w:rPr>
        <w:t>wohhe</w:t>
      </w:r>
      <w:r>
        <w:rPr>
          <w:i/>
          <w:iCs/>
        </w:rPr>
        <w:t xml:space="preserve">. </w:t>
      </w:r>
      <w:r>
        <w:t xml:space="preserve">Лексемы </w:t>
      </w:r>
      <w:r>
        <w:rPr>
          <w:i/>
          <w:iCs/>
        </w:rPr>
        <w:t>Woche</w:t>
      </w:r>
      <w:r>
        <w:t xml:space="preserve"> и </w:t>
      </w:r>
      <w:r>
        <w:rPr>
          <w:i/>
          <w:iCs/>
        </w:rPr>
        <w:t>Monat</w:t>
      </w:r>
      <w:r>
        <w:t xml:space="preserve"> имеют в современном немецком языке сравнительно малое количество значений (1 и 2) по сравнению с другими обозначениями времени, что объясняет редкое употребление их в текстах двн., свн. и рнвн. периодов. Они сохранили свои основные значения ‘неделя’ и ‘месяц’ до настоящего времени. Понятие ‘неделя’ имело у германцев и затем в немецком языке развитие в направлении: ‘четырнадцатидневный лунный цикл’ → ‘восьмидневный цикл’ → ‘семидневный цикл (неделя)’.</w:t>
      </w:r>
    </w:p>
    <w:p w:rsidR="00C52247" w:rsidRDefault="00C52247" w:rsidP="00C52247">
      <w:pPr>
        <w:pStyle w:val="afffffff8"/>
        <w:tabs>
          <w:tab w:val="clear" w:pos="4677"/>
          <w:tab w:val="clear" w:pos="9355"/>
          <w:tab w:val="left" w:pos="720"/>
        </w:tabs>
        <w:spacing w:line="360" w:lineRule="auto"/>
        <w:ind w:left="1120" w:hanging="420"/>
        <w:rPr>
          <w:szCs w:val="28"/>
        </w:rPr>
      </w:pPr>
      <w:r>
        <w:rPr>
          <w:szCs w:val="28"/>
        </w:rPr>
        <w:lastRenderedPageBreak/>
        <w:t>11</w:t>
      </w:r>
      <w:r>
        <w:rPr>
          <w:i/>
          <w:iCs/>
          <w:szCs w:val="28"/>
        </w:rPr>
        <w:t xml:space="preserve">. </w:t>
      </w:r>
      <w:r>
        <w:rPr>
          <w:szCs w:val="28"/>
        </w:rPr>
        <w:t xml:space="preserve">Анализ двн. текстов и других германских материалов позволил определить пути развития у германцев понятия ‘год’. Данное понятие имеет следующую деривацию: </w:t>
      </w:r>
      <w:r>
        <w:rPr>
          <w:i/>
          <w:iCs/>
          <w:szCs w:val="28"/>
        </w:rPr>
        <w:t>uuintar</w:t>
      </w:r>
      <w:r>
        <w:rPr>
          <w:szCs w:val="28"/>
        </w:rPr>
        <w:t xml:space="preserve"> ‘год; зима’ →</w:t>
      </w:r>
      <w:r>
        <w:rPr>
          <w:b/>
          <w:bCs/>
          <w:szCs w:val="28"/>
        </w:rPr>
        <w:t xml:space="preserve"> </w:t>
      </w:r>
      <w:r>
        <w:rPr>
          <w:i/>
          <w:iCs/>
          <w:szCs w:val="28"/>
        </w:rPr>
        <w:t xml:space="preserve">wintro endi sumaro </w:t>
      </w:r>
      <w:r>
        <w:rPr>
          <w:szCs w:val="28"/>
        </w:rPr>
        <w:t xml:space="preserve">‘год; полгода’ → </w:t>
      </w:r>
      <w:r>
        <w:rPr>
          <w:i/>
          <w:iCs/>
          <w:szCs w:val="28"/>
          <w:lang w:val="en-US"/>
        </w:rPr>
        <w:t>jar</w:t>
      </w:r>
      <w:r>
        <w:rPr>
          <w:szCs w:val="28"/>
        </w:rPr>
        <w:t xml:space="preserve"> ‘год’. Существительное </w:t>
      </w:r>
      <w:r>
        <w:rPr>
          <w:i/>
          <w:iCs/>
          <w:szCs w:val="28"/>
          <w:lang w:val="de-DE"/>
        </w:rPr>
        <w:t>Jahr</w:t>
      </w:r>
      <w:r>
        <w:rPr>
          <w:szCs w:val="28"/>
        </w:rPr>
        <w:t xml:space="preserve"> не приобрело новых значений в современном немецком языке, а закрепило за собой основные значения свн. периода ‘год’ и ‘возраст’.</w:t>
      </w:r>
    </w:p>
    <w:p w:rsidR="00C52247" w:rsidRDefault="00C52247" w:rsidP="00C52247">
      <w:pPr>
        <w:spacing w:line="360" w:lineRule="auto"/>
        <w:ind w:left="1120" w:hanging="420"/>
        <w:jc w:val="both"/>
        <w:rPr>
          <w:sz w:val="28"/>
          <w:szCs w:val="28"/>
        </w:rPr>
      </w:pPr>
      <w:r>
        <w:rPr>
          <w:sz w:val="28"/>
          <w:szCs w:val="28"/>
        </w:rPr>
        <w:t xml:space="preserve">12. Рассмотренные словоформы, выражающие различные отрезки времени в двн. языке, позволяют отметить их отличительную хронологию, согласно которой зарождение понятий и соответственно слов </w:t>
      </w:r>
      <w:r>
        <w:rPr>
          <w:i/>
          <w:iCs/>
          <w:sz w:val="28"/>
          <w:szCs w:val="28"/>
          <w:lang w:val="en-US"/>
        </w:rPr>
        <w:t>z</w:t>
      </w:r>
      <w:r>
        <w:rPr>
          <w:i/>
          <w:iCs/>
          <w:sz w:val="28"/>
          <w:szCs w:val="28"/>
        </w:rPr>
        <w:t>î</w:t>
      </w:r>
      <w:r>
        <w:rPr>
          <w:i/>
          <w:iCs/>
          <w:sz w:val="28"/>
          <w:szCs w:val="28"/>
          <w:lang w:val="en-US"/>
        </w:rPr>
        <w:t>ti</w:t>
      </w:r>
      <w:r>
        <w:rPr>
          <w:i/>
          <w:iCs/>
          <w:sz w:val="28"/>
          <w:szCs w:val="28"/>
        </w:rPr>
        <w:t xml:space="preserve">, </w:t>
      </w:r>
      <w:r>
        <w:rPr>
          <w:i/>
          <w:iCs/>
          <w:sz w:val="28"/>
          <w:szCs w:val="28"/>
          <w:lang w:val="en-US"/>
        </w:rPr>
        <w:t>tag</w:t>
      </w:r>
      <w:r>
        <w:rPr>
          <w:i/>
          <w:iCs/>
          <w:sz w:val="28"/>
          <w:szCs w:val="28"/>
        </w:rPr>
        <w:t xml:space="preserve">, </w:t>
      </w:r>
      <w:r>
        <w:rPr>
          <w:i/>
          <w:iCs/>
          <w:sz w:val="28"/>
          <w:szCs w:val="28"/>
          <w:lang w:val="en-US"/>
        </w:rPr>
        <w:t>nacht</w:t>
      </w:r>
      <w:r>
        <w:rPr>
          <w:i/>
          <w:iCs/>
          <w:sz w:val="28"/>
          <w:szCs w:val="28"/>
        </w:rPr>
        <w:t xml:space="preserve">, </w:t>
      </w:r>
      <w:r>
        <w:rPr>
          <w:i/>
          <w:iCs/>
          <w:sz w:val="28"/>
          <w:szCs w:val="28"/>
          <w:lang w:val="en-US"/>
        </w:rPr>
        <w:t>hw</w:t>
      </w:r>
      <w:r>
        <w:rPr>
          <w:i/>
          <w:iCs/>
          <w:sz w:val="28"/>
          <w:szCs w:val="28"/>
        </w:rPr>
        <w:t>i</w:t>
      </w:r>
      <w:r>
        <w:rPr>
          <w:i/>
          <w:iCs/>
          <w:sz w:val="28"/>
          <w:szCs w:val="28"/>
          <w:lang w:val="en-US"/>
        </w:rPr>
        <w:t>le</w:t>
      </w:r>
      <w:r>
        <w:rPr>
          <w:i/>
          <w:iCs/>
          <w:sz w:val="28"/>
          <w:szCs w:val="28"/>
        </w:rPr>
        <w:t xml:space="preserve"> </w:t>
      </w:r>
      <w:r>
        <w:rPr>
          <w:sz w:val="28"/>
          <w:szCs w:val="28"/>
        </w:rPr>
        <w:t xml:space="preserve">относится к праиндоевропейскому периоду времени, а времяобозначения </w:t>
      </w:r>
      <w:r>
        <w:rPr>
          <w:i/>
          <w:iCs/>
          <w:sz w:val="28"/>
          <w:szCs w:val="28"/>
          <w:lang w:val="en-US"/>
        </w:rPr>
        <w:t>monat</w:t>
      </w:r>
      <w:r>
        <w:rPr>
          <w:i/>
          <w:iCs/>
          <w:sz w:val="28"/>
          <w:szCs w:val="28"/>
        </w:rPr>
        <w:t xml:space="preserve">, </w:t>
      </w:r>
      <w:r>
        <w:rPr>
          <w:i/>
          <w:iCs/>
          <w:sz w:val="28"/>
          <w:szCs w:val="28"/>
          <w:lang w:val="en-US"/>
        </w:rPr>
        <w:t>wohhe</w:t>
      </w:r>
      <w:r>
        <w:rPr>
          <w:i/>
          <w:iCs/>
          <w:sz w:val="28"/>
          <w:szCs w:val="28"/>
        </w:rPr>
        <w:t xml:space="preserve">, </w:t>
      </w:r>
      <w:r>
        <w:rPr>
          <w:i/>
          <w:iCs/>
          <w:sz w:val="28"/>
          <w:szCs w:val="28"/>
          <w:lang w:val="en-US"/>
        </w:rPr>
        <w:t>jar</w:t>
      </w:r>
      <w:r>
        <w:rPr>
          <w:i/>
          <w:iCs/>
          <w:sz w:val="28"/>
          <w:szCs w:val="28"/>
        </w:rPr>
        <w:t xml:space="preserve"> </w:t>
      </w:r>
      <w:r>
        <w:rPr>
          <w:sz w:val="28"/>
          <w:szCs w:val="28"/>
        </w:rPr>
        <w:t xml:space="preserve">свидетельствуют об их прагерманском происхождении. </w:t>
      </w:r>
    </w:p>
    <w:p w:rsidR="00C52247" w:rsidRDefault="00C52247" w:rsidP="00C52247">
      <w:pPr>
        <w:tabs>
          <w:tab w:val="left" w:pos="0"/>
          <w:tab w:val="left" w:pos="1120"/>
        </w:tabs>
        <w:spacing w:line="360" w:lineRule="auto"/>
        <w:ind w:left="1120" w:hanging="420"/>
        <w:jc w:val="both"/>
        <w:rPr>
          <w:sz w:val="28"/>
          <w:szCs w:val="28"/>
        </w:rPr>
      </w:pPr>
      <w:r>
        <w:rPr>
          <w:sz w:val="28"/>
          <w:szCs w:val="28"/>
        </w:rPr>
        <w:t xml:space="preserve">13. Рассмотренная семантика слов, обозначающих ‘время’ в двн., свн., рнвн. и совр. периодах развития немецкого языка, свидетельствует о </w:t>
      </w:r>
      <w:r>
        <w:rPr>
          <w:b/>
          <w:bCs/>
          <w:sz w:val="28"/>
          <w:szCs w:val="28"/>
        </w:rPr>
        <w:t>расширении</w:t>
      </w:r>
      <w:r>
        <w:rPr>
          <w:sz w:val="28"/>
          <w:szCs w:val="28"/>
        </w:rPr>
        <w:t xml:space="preserve"> сферы их употребления и, следовательно, появлении новых семантических значений. Исследование засвидетельствует в целом </w:t>
      </w:r>
      <w:r>
        <w:rPr>
          <w:b/>
          <w:bCs/>
          <w:sz w:val="28"/>
          <w:szCs w:val="28"/>
        </w:rPr>
        <w:t xml:space="preserve">дивергентный </w:t>
      </w:r>
      <w:r>
        <w:rPr>
          <w:sz w:val="28"/>
          <w:szCs w:val="28"/>
        </w:rPr>
        <w:t>проце</w:t>
      </w:r>
      <w:proofErr w:type="gramStart"/>
      <w:r>
        <w:rPr>
          <w:sz w:val="28"/>
          <w:szCs w:val="28"/>
        </w:rPr>
        <w:t>сс в сф</w:t>
      </w:r>
      <w:proofErr w:type="gramEnd"/>
      <w:r>
        <w:rPr>
          <w:sz w:val="28"/>
          <w:szCs w:val="28"/>
        </w:rPr>
        <w:t>ере семантики, отображающей реализации понятия ‘время’ в немецком языке. Однако в основе темпоральной лексики, с точки зрения древности существования и частоты ее реализации, остались основные значения, которые существовали еще в двн. и закрепились в свн. и рнвн. периоды.</w:t>
      </w:r>
    </w:p>
    <w:p w:rsidR="00C52247" w:rsidRDefault="00C52247" w:rsidP="00C52247">
      <w:pPr>
        <w:spacing w:line="360" w:lineRule="auto"/>
        <w:ind w:firstLine="700"/>
        <w:jc w:val="both"/>
        <w:rPr>
          <w:sz w:val="28"/>
          <w:szCs w:val="28"/>
          <w:lang w:val="uk-UA"/>
        </w:rPr>
      </w:pPr>
      <w:r>
        <w:rPr>
          <w:sz w:val="28"/>
          <w:szCs w:val="28"/>
        </w:rPr>
        <w:t xml:space="preserve">Считаем, что </w:t>
      </w:r>
      <w:r>
        <w:rPr>
          <w:sz w:val="28"/>
          <w:szCs w:val="28"/>
          <w:lang w:val="uk-UA"/>
        </w:rPr>
        <w:t>н</w:t>
      </w:r>
      <w:r>
        <w:rPr>
          <w:sz w:val="28"/>
          <w:szCs w:val="28"/>
        </w:rPr>
        <w:t>астоящее исследование семантики существительных со значением ‘время’ в немецком языке позволяет определить перспективу изучения реализации рассмотренного понятия ‘время’ в других германских языках и установлении их типологических черт, а также изучить с этих позиций зарождение и развитие грамматической категории времени в германских языках.</w:t>
      </w:r>
    </w:p>
    <w:p w:rsidR="00C52247" w:rsidRDefault="00C52247" w:rsidP="00C52247">
      <w:pPr>
        <w:spacing w:line="360" w:lineRule="auto"/>
        <w:ind w:firstLine="700"/>
        <w:jc w:val="both"/>
        <w:rPr>
          <w:sz w:val="28"/>
          <w:szCs w:val="28"/>
        </w:rPr>
      </w:pPr>
    </w:p>
    <w:p w:rsidR="00C52247" w:rsidRDefault="00C52247" w:rsidP="00C52247">
      <w:pPr>
        <w:spacing w:line="360" w:lineRule="auto"/>
        <w:jc w:val="center"/>
        <w:rPr>
          <w:sz w:val="28"/>
          <w:szCs w:val="28"/>
        </w:rPr>
      </w:pPr>
      <w:r>
        <w:rPr>
          <w:sz w:val="28"/>
          <w:szCs w:val="28"/>
        </w:rPr>
        <w:t>СПИСОК ИСПОЛЬЗОВАННЫХ ИСТОЧНИКОВ</w:t>
      </w:r>
    </w:p>
    <w:p w:rsidR="00C52247" w:rsidRDefault="00C52247" w:rsidP="00C52247">
      <w:pPr>
        <w:spacing w:line="360" w:lineRule="auto"/>
        <w:jc w:val="center"/>
        <w:rPr>
          <w:sz w:val="28"/>
          <w:szCs w:val="28"/>
        </w:rPr>
      </w:pP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rPr>
      </w:pPr>
      <w:r>
        <w:rPr>
          <w:sz w:val="28"/>
          <w:szCs w:val="28"/>
        </w:rPr>
        <w:t>Аксенов Г.П. О причине времени // Вопросы философии. – 1996. − № 1. – С. 42-50.</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rPr>
      </w:pPr>
      <w:r>
        <w:rPr>
          <w:sz w:val="28"/>
          <w:szCs w:val="28"/>
        </w:rPr>
        <w:lastRenderedPageBreak/>
        <w:t xml:space="preserve">Алексеев А.Я. Отечественное языкознание: состояние и перспективы // </w:t>
      </w:r>
      <w:proofErr w:type="gramStart"/>
      <w:r>
        <w:rPr>
          <w:sz w:val="28"/>
          <w:szCs w:val="28"/>
        </w:rPr>
        <w:t>Функциональная</w:t>
      </w:r>
      <w:proofErr w:type="gramEnd"/>
      <w:r>
        <w:rPr>
          <w:sz w:val="28"/>
          <w:szCs w:val="28"/>
        </w:rPr>
        <w:t xml:space="preserve"> лингвитика. Язык. Культура. Общество-</w:t>
      </w:r>
      <w:proofErr w:type="gramStart"/>
      <w:r>
        <w:rPr>
          <w:sz w:val="28"/>
          <w:szCs w:val="28"/>
          <w:lang w:val="en-US"/>
        </w:rPr>
        <w:t>II</w:t>
      </w:r>
      <w:proofErr w:type="gramEnd"/>
      <w:r>
        <w:rPr>
          <w:sz w:val="28"/>
          <w:szCs w:val="28"/>
        </w:rPr>
        <w:t xml:space="preserve">. Тезисы докл. </w:t>
      </w:r>
      <w:proofErr w:type="gramStart"/>
      <w:r>
        <w:rPr>
          <w:sz w:val="28"/>
          <w:szCs w:val="28"/>
        </w:rPr>
        <w:t>VII Международной конф. по функциональной лингвистике.</w:t>
      </w:r>
      <w:proofErr w:type="gramEnd"/>
      <w:r>
        <w:rPr>
          <w:sz w:val="28"/>
          <w:szCs w:val="28"/>
        </w:rPr>
        <w:t xml:space="preserve"> – Ялта, 2000. – С. 7-10</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rPr>
      </w:pPr>
      <w:r>
        <w:rPr>
          <w:sz w:val="28"/>
          <w:szCs w:val="28"/>
        </w:rPr>
        <w:t>Алексеев В.П. К происхождению бинарных оппозиций в связи с  возникновением отдельных мотивов первобытного искусства // Первобытное искусство / Отв. ред. Р.С.Васильевский. – Новосибирск: Наука. Сибирское отд., 1976. – С. 40-46.</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rPr>
      </w:pPr>
      <w:r>
        <w:rPr>
          <w:sz w:val="28"/>
          <w:szCs w:val="28"/>
        </w:rPr>
        <w:t>Андреев Н.Д. Раннеиндоевропейский праязык. – Л.: Наука. Ленингр. отделение, 1986. – 326 с.</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rPr>
      </w:pPr>
      <w:r>
        <w:rPr>
          <w:sz w:val="28"/>
          <w:szCs w:val="28"/>
        </w:rPr>
        <w:t>Апресян Ю.Д. Лексическая семантика. Синонимические средства языка. – М.: Наука, 1974. – 367 с.</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rPr>
      </w:pPr>
      <w:r>
        <w:rPr>
          <w:sz w:val="28"/>
          <w:szCs w:val="28"/>
        </w:rPr>
        <w:t>Апресян Ю.Д. Значение и употребление // Вопросы языкознания. – 2001. – № 4. – С. 3-22.</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rPr>
      </w:pPr>
      <w:r>
        <w:rPr>
          <w:sz w:val="28"/>
          <w:szCs w:val="28"/>
        </w:rPr>
        <w:t>Ардентов Б.П. Выражение времени в русском языке. – Кишинев, 1975. − 130 с.</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rPr>
      </w:pPr>
      <w:r>
        <w:rPr>
          <w:sz w:val="28"/>
          <w:szCs w:val="28"/>
        </w:rPr>
        <w:t>Аристотель. Собрание сочинений в 4-х томах. – М.: Мысль, 1978. – С. 45-199.</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rPr>
      </w:pPr>
      <w:r>
        <w:rPr>
          <w:sz w:val="28"/>
          <w:szCs w:val="28"/>
        </w:rPr>
        <w:t>Арутюнова Н.Д. Аномалии и язык (к проблеме языковой «картины мира») // Вопросы языкознания. – 1987. − № 3. – С. 3-19.</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rPr>
      </w:pPr>
      <w:r>
        <w:rPr>
          <w:sz w:val="28"/>
          <w:szCs w:val="28"/>
        </w:rPr>
        <w:t>Арутюнова Н.Д. Типы языковых значений. Оценка, событие, факт</w:t>
      </w:r>
      <w:proofErr w:type="gramStart"/>
      <w:r>
        <w:rPr>
          <w:sz w:val="28"/>
          <w:szCs w:val="28"/>
        </w:rPr>
        <w:t xml:space="preserve"> / О</w:t>
      </w:r>
      <w:proofErr w:type="gramEnd"/>
      <w:r>
        <w:rPr>
          <w:sz w:val="28"/>
          <w:szCs w:val="28"/>
        </w:rPr>
        <w:t>тв. ред. Г.В.Степанов; АН СССР, Ин-т языкознания. – М.: Наука, 1988. – 338 с.</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rPr>
      </w:pPr>
      <w:r>
        <w:rPr>
          <w:sz w:val="28"/>
          <w:szCs w:val="28"/>
        </w:rPr>
        <w:t>Аскин Я.Ф. Проблема времени. Ее философское истолкование. − М.,</w:t>
      </w:r>
      <w:r>
        <w:rPr>
          <w:sz w:val="28"/>
          <w:szCs w:val="28"/>
          <w:highlight w:val="magenta"/>
        </w:rPr>
        <w:t xml:space="preserve"> </w:t>
      </w:r>
      <w:r>
        <w:rPr>
          <w:sz w:val="28"/>
          <w:szCs w:val="28"/>
        </w:rPr>
        <w:t>Мысль, 1996. − 200 с.</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rPr>
      </w:pPr>
      <w:r>
        <w:rPr>
          <w:sz w:val="28"/>
          <w:szCs w:val="28"/>
        </w:rPr>
        <w:t>Ахманова О.С., Мельничук И.А., Падучева Е.В., Фрумкина Р.М. О точных методах исследования (о так называемой “математической лингвистике”). – М.: Изд-во МГУ, 1961. – 162 с.</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rPr>
      </w:pPr>
      <w:r>
        <w:rPr>
          <w:sz w:val="28"/>
          <w:szCs w:val="28"/>
        </w:rPr>
        <w:t>Бах А. История немецкого языка. – М.: Изд-во ин</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ит-ры, 1956. – 343с.</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rPr>
      </w:pPr>
      <w:r>
        <w:rPr>
          <w:sz w:val="28"/>
          <w:szCs w:val="28"/>
        </w:rPr>
        <w:t>Белецкий А.А. Задачи дальнейшего сравнительно-исторического изучения языков // Вопросы языкознания. – 1955. – №2. – С. 3-27.</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rPr>
      </w:pPr>
      <w:proofErr w:type="gramStart"/>
      <w:r>
        <w:rPr>
          <w:sz w:val="28"/>
          <w:szCs w:val="28"/>
        </w:rPr>
        <w:lastRenderedPageBreak/>
        <w:t>Б</w:t>
      </w:r>
      <w:proofErr w:type="gramEnd"/>
      <w:r>
        <w:rPr>
          <w:sz w:val="28"/>
          <w:szCs w:val="28"/>
          <w:lang w:val="uk-UA"/>
        </w:rPr>
        <w:t xml:space="preserve">єлозьорова Ю.С. Когнітивно-дискурсивна концептуалізація часу в сучасній німецькій мові: Дис. ...канд. філол. наук: </w:t>
      </w:r>
      <w:r>
        <w:rPr>
          <w:sz w:val="28"/>
          <w:szCs w:val="28"/>
        </w:rPr>
        <w:t>10.02.04. − Запор</w:t>
      </w:r>
      <w:r>
        <w:rPr>
          <w:sz w:val="28"/>
          <w:szCs w:val="28"/>
          <w:lang w:val="uk-UA"/>
        </w:rPr>
        <w:t>і</w:t>
      </w:r>
      <w:r>
        <w:rPr>
          <w:sz w:val="28"/>
          <w:szCs w:val="28"/>
        </w:rPr>
        <w:t>жжя, 2004. − 226 с.</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rPr>
      </w:pPr>
      <w:r>
        <w:rPr>
          <w:sz w:val="28"/>
          <w:szCs w:val="28"/>
        </w:rPr>
        <w:t xml:space="preserve"> Брутян Н.А. Язык и картина </w:t>
      </w:r>
      <w:proofErr w:type="gramStart"/>
      <w:r>
        <w:rPr>
          <w:sz w:val="28"/>
          <w:szCs w:val="28"/>
        </w:rPr>
        <w:t>мира</w:t>
      </w:r>
      <w:proofErr w:type="gramEnd"/>
      <w:r>
        <w:rPr>
          <w:sz w:val="28"/>
          <w:szCs w:val="28"/>
        </w:rPr>
        <w:t xml:space="preserve"> // Филологические науки. – 1973. − № 1. – С. 108-111.</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rPr>
      </w:pPr>
      <w:r>
        <w:rPr>
          <w:sz w:val="28"/>
          <w:szCs w:val="28"/>
        </w:rPr>
        <w:t>Быстрова Л.В., Капатрук Н.Д., Левицкий В.В. К вопросу о принципах и методах выделения лексико-семантической группы слов // Филологические науки. – 1980. – №6. – С.75-78.</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rPr>
      </w:pPr>
      <w:r>
        <w:rPr>
          <w:sz w:val="28"/>
          <w:szCs w:val="28"/>
        </w:rPr>
        <w:t xml:space="preserve">Ван дер Варден Б.Л. Математическая статистика: Пер. </w:t>
      </w:r>
      <w:proofErr w:type="gramStart"/>
      <w:r>
        <w:rPr>
          <w:sz w:val="28"/>
          <w:szCs w:val="28"/>
        </w:rPr>
        <w:t>с</w:t>
      </w:r>
      <w:proofErr w:type="gramEnd"/>
      <w:r>
        <w:rPr>
          <w:sz w:val="28"/>
          <w:szCs w:val="28"/>
        </w:rPr>
        <w:t xml:space="preserve"> нем. Л.Н.Большева. – М.: Изд-во иностр. </w:t>
      </w:r>
      <w:proofErr w:type="gramStart"/>
      <w:r>
        <w:rPr>
          <w:sz w:val="28"/>
          <w:szCs w:val="28"/>
        </w:rPr>
        <w:t>лит-ры</w:t>
      </w:r>
      <w:proofErr w:type="gramEnd"/>
      <w:r>
        <w:rPr>
          <w:sz w:val="28"/>
          <w:szCs w:val="28"/>
        </w:rPr>
        <w:t>, 1960. – 434 с.</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rPr>
      </w:pPr>
      <w:r>
        <w:rPr>
          <w:sz w:val="28"/>
          <w:szCs w:val="28"/>
        </w:rPr>
        <w:t xml:space="preserve">Введение в германскую филологию: Учебник для </w:t>
      </w:r>
      <w:r>
        <w:rPr>
          <w:sz w:val="28"/>
          <w:szCs w:val="28"/>
          <w:lang w:val="de-DE"/>
        </w:rPr>
        <w:t>I</w:t>
      </w:r>
      <w:r>
        <w:rPr>
          <w:sz w:val="28"/>
          <w:szCs w:val="28"/>
        </w:rPr>
        <w:t>-</w:t>
      </w:r>
      <w:r>
        <w:rPr>
          <w:sz w:val="28"/>
          <w:szCs w:val="28"/>
          <w:lang w:val="de-DE"/>
        </w:rPr>
        <w:t>II</w:t>
      </w:r>
      <w:r>
        <w:rPr>
          <w:sz w:val="28"/>
          <w:szCs w:val="28"/>
        </w:rPr>
        <w:t xml:space="preserve"> курсов филол. фак. ун-тов / Арсеньева М.Г., Балашова С.П., Берков В.П., Соловьева Л.Н. – М.: Высш. школа, 1980. – 319 с.</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rPr>
      </w:pPr>
      <w:r>
        <w:rPr>
          <w:sz w:val="28"/>
          <w:szCs w:val="28"/>
        </w:rPr>
        <w:t>Виноградов В.В. Основные типы лексических значений слова // Вопросы языкознания. – 1953. – №5. – С.3-29.</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rPr>
      </w:pPr>
      <w:r>
        <w:rPr>
          <w:sz w:val="28"/>
          <w:szCs w:val="28"/>
        </w:rPr>
        <w:t>Виноградов В.В. Лексикология и лексикография: Избранные труды</w:t>
      </w:r>
      <w:proofErr w:type="gramStart"/>
      <w:r>
        <w:rPr>
          <w:sz w:val="28"/>
          <w:szCs w:val="28"/>
        </w:rPr>
        <w:t xml:space="preserve"> / О</w:t>
      </w:r>
      <w:proofErr w:type="gramEnd"/>
      <w:r>
        <w:rPr>
          <w:sz w:val="28"/>
          <w:szCs w:val="28"/>
        </w:rPr>
        <w:t>тв. ред. и автор пред. В.Г.Стомаров; АН СССР, Отд. лит</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 xml:space="preserve"> яз. – М.: Наука, 1977. – 312 с.</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rPr>
      </w:pPr>
      <w:r>
        <w:rPr>
          <w:sz w:val="28"/>
          <w:szCs w:val="28"/>
        </w:rPr>
        <w:t>Виноградов В.В. Слово как предмет историко-лексикологического исследования // История слов / Отв. ред. В.В.Виноградов. – М.: Наука, 1994. – С.5-38.</w:t>
      </w:r>
    </w:p>
    <w:p w:rsidR="00C52247" w:rsidRDefault="00C52247" w:rsidP="00D8444F">
      <w:pPr>
        <w:numPr>
          <w:ilvl w:val="0"/>
          <w:numId w:val="52"/>
        </w:numPr>
        <w:tabs>
          <w:tab w:val="clear" w:pos="717"/>
          <w:tab w:val="left" w:pos="0"/>
          <w:tab w:val="left" w:pos="560"/>
        </w:tabs>
        <w:suppressAutoHyphens w:val="0"/>
        <w:spacing w:line="360" w:lineRule="auto"/>
        <w:ind w:left="560" w:hanging="420"/>
        <w:jc w:val="both"/>
        <w:rPr>
          <w:sz w:val="28"/>
          <w:szCs w:val="28"/>
        </w:rPr>
      </w:pPr>
      <w:r>
        <w:rPr>
          <w:sz w:val="28"/>
          <w:szCs w:val="28"/>
        </w:rPr>
        <w:t>Виноградов В.В. Слово и значение как предмет историко-лексикологического исследования // Вопросы языкознания. – 1995. – № 1. – С.5-34.</w:t>
      </w:r>
    </w:p>
    <w:p w:rsidR="00C52247" w:rsidRDefault="00C52247" w:rsidP="00D8444F">
      <w:pPr>
        <w:numPr>
          <w:ilvl w:val="0"/>
          <w:numId w:val="52"/>
        </w:numPr>
        <w:tabs>
          <w:tab w:val="clear" w:pos="717"/>
          <w:tab w:val="left" w:pos="0"/>
          <w:tab w:val="left" w:pos="280"/>
          <w:tab w:val="num" w:pos="420"/>
          <w:tab w:val="left" w:pos="560"/>
        </w:tabs>
        <w:suppressAutoHyphens w:val="0"/>
        <w:spacing w:line="360" w:lineRule="auto"/>
        <w:ind w:left="560" w:hanging="420"/>
        <w:jc w:val="both"/>
        <w:rPr>
          <w:sz w:val="28"/>
          <w:szCs w:val="28"/>
        </w:rPr>
      </w:pPr>
      <w:r>
        <w:rPr>
          <w:sz w:val="28"/>
          <w:szCs w:val="28"/>
        </w:rPr>
        <w:t>Волкова Е.А. Классификация темпоральной лексики на материале современного немецкого языка // Теоретические вопросы романо-германской филологии. – Горький: Горьк. гос. пед. ин-т иностр. яз</w:t>
      </w:r>
      <w:proofErr w:type="gramStart"/>
      <w:r>
        <w:rPr>
          <w:sz w:val="28"/>
          <w:szCs w:val="28"/>
        </w:rPr>
        <w:t xml:space="preserve">., </w:t>
      </w:r>
      <w:proofErr w:type="gramEnd"/>
      <w:r>
        <w:rPr>
          <w:sz w:val="28"/>
          <w:szCs w:val="28"/>
        </w:rPr>
        <w:t>1976. – С. 24-43.</w:t>
      </w:r>
    </w:p>
    <w:p w:rsidR="00C52247" w:rsidRDefault="00C52247" w:rsidP="00D8444F">
      <w:pPr>
        <w:numPr>
          <w:ilvl w:val="0"/>
          <w:numId w:val="52"/>
        </w:numPr>
        <w:tabs>
          <w:tab w:val="clear" w:pos="717"/>
          <w:tab w:val="left" w:pos="0"/>
          <w:tab w:val="left" w:pos="280"/>
          <w:tab w:val="num" w:pos="420"/>
          <w:tab w:val="left" w:pos="560"/>
        </w:tabs>
        <w:suppressAutoHyphens w:val="0"/>
        <w:spacing w:line="360" w:lineRule="auto"/>
        <w:ind w:left="560" w:hanging="420"/>
        <w:jc w:val="both"/>
        <w:rPr>
          <w:sz w:val="28"/>
          <w:szCs w:val="28"/>
        </w:rPr>
      </w:pPr>
      <w:r>
        <w:rPr>
          <w:sz w:val="28"/>
          <w:szCs w:val="28"/>
        </w:rPr>
        <w:lastRenderedPageBreak/>
        <w:t>Волянская И.В. Лексико-семантические особенности существительных, обозначающих единицы измерения времени в английском языке и русском языках. Автореф. дис. … канд. филол. наук: 10.02.04. − М., 1973. − 23 с.</w:t>
      </w:r>
    </w:p>
    <w:p w:rsidR="00C52247" w:rsidRDefault="00C52247" w:rsidP="00D8444F">
      <w:pPr>
        <w:numPr>
          <w:ilvl w:val="0"/>
          <w:numId w:val="52"/>
        </w:numPr>
        <w:tabs>
          <w:tab w:val="clear" w:pos="717"/>
          <w:tab w:val="left" w:pos="0"/>
          <w:tab w:val="left" w:pos="280"/>
          <w:tab w:val="num" w:pos="420"/>
          <w:tab w:val="left" w:pos="560"/>
        </w:tabs>
        <w:suppressAutoHyphens w:val="0"/>
        <w:spacing w:line="360" w:lineRule="auto"/>
        <w:ind w:left="560" w:hanging="420"/>
        <w:jc w:val="both"/>
        <w:rPr>
          <w:sz w:val="28"/>
          <w:szCs w:val="28"/>
        </w:rPr>
      </w:pPr>
      <w:r>
        <w:rPr>
          <w:sz w:val="28"/>
          <w:szCs w:val="28"/>
        </w:rPr>
        <w:t>Всеволодова М.В. Временные конструкции современного польского языка // Исследования по польскому языку. Сборник статей [Отв. Ред. З. Н. Стрекалова]. – М.: «Наука», 1969. – С. 134-173.</w:t>
      </w:r>
    </w:p>
    <w:p w:rsidR="00C52247" w:rsidRDefault="00C52247" w:rsidP="00D8444F">
      <w:pPr>
        <w:numPr>
          <w:ilvl w:val="0"/>
          <w:numId w:val="52"/>
        </w:numPr>
        <w:tabs>
          <w:tab w:val="clear" w:pos="717"/>
          <w:tab w:val="left" w:pos="0"/>
          <w:tab w:val="left" w:pos="280"/>
          <w:tab w:val="num" w:pos="420"/>
          <w:tab w:val="left" w:pos="560"/>
        </w:tabs>
        <w:suppressAutoHyphens w:val="0"/>
        <w:spacing w:line="360" w:lineRule="auto"/>
        <w:ind w:left="560" w:hanging="420"/>
        <w:jc w:val="both"/>
        <w:rPr>
          <w:sz w:val="28"/>
          <w:szCs w:val="28"/>
        </w:rPr>
      </w:pPr>
      <w:r>
        <w:rPr>
          <w:sz w:val="28"/>
          <w:szCs w:val="28"/>
        </w:rPr>
        <w:t>Всеволодова М.В. Способы выражения временных отношений в современном русском языке. – М.: Изд-во Моск. Ун-та, 1975. – 283 с.</w:t>
      </w:r>
    </w:p>
    <w:p w:rsidR="00C52247" w:rsidRDefault="00C52247" w:rsidP="00D8444F">
      <w:pPr>
        <w:numPr>
          <w:ilvl w:val="0"/>
          <w:numId w:val="52"/>
        </w:numPr>
        <w:tabs>
          <w:tab w:val="clear" w:pos="717"/>
          <w:tab w:val="left" w:pos="0"/>
          <w:tab w:val="left" w:pos="280"/>
          <w:tab w:val="num" w:pos="420"/>
          <w:tab w:val="left" w:pos="560"/>
        </w:tabs>
        <w:suppressAutoHyphens w:val="0"/>
        <w:spacing w:line="360" w:lineRule="auto"/>
        <w:ind w:left="560" w:hanging="420"/>
        <w:jc w:val="both"/>
        <w:rPr>
          <w:sz w:val="28"/>
          <w:szCs w:val="28"/>
        </w:rPr>
      </w:pPr>
      <w:r>
        <w:rPr>
          <w:sz w:val="28"/>
          <w:szCs w:val="28"/>
        </w:rPr>
        <w:t xml:space="preserve">Гавлова Е. Славянские термины </w:t>
      </w:r>
      <w:r>
        <w:rPr>
          <w:i/>
          <w:iCs/>
          <w:sz w:val="28"/>
          <w:szCs w:val="28"/>
        </w:rPr>
        <w:t xml:space="preserve">возраст </w:t>
      </w:r>
      <w:r>
        <w:rPr>
          <w:sz w:val="28"/>
          <w:szCs w:val="28"/>
        </w:rPr>
        <w:t xml:space="preserve">и </w:t>
      </w:r>
      <w:r>
        <w:rPr>
          <w:i/>
          <w:iCs/>
          <w:sz w:val="28"/>
          <w:szCs w:val="28"/>
        </w:rPr>
        <w:t>век</w:t>
      </w:r>
      <w:r>
        <w:rPr>
          <w:sz w:val="28"/>
          <w:szCs w:val="28"/>
        </w:rPr>
        <w:t xml:space="preserve"> на фоне семантического развития этих названий в индоевропейских языках // Этимология 1967. М.: «Наука», 1969. С. 36-39.</w:t>
      </w:r>
    </w:p>
    <w:p w:rsidR="00C52247" w:rsidRDefault="00C52247" w:rsidP="00D8444F">
      <w:pPr>
        <w:numPr>
          <w:ilvl w:val="0"/>
          <w:numId w:val="52"/>
        </w:numPr>
        <w:tabs>
          <w:tab w:val="clear" w:pos="717"/>
          <w:tab w:val="left" w:pos="0"/>
          <w:tab w:val="left" w:pos="280"/>
          <w:tab w:val="num" w:pos="420"/>
          <w:tab w:val="left" w:pos="560"/>
        </w:tabs>
        <w:suppressAutoHyphens w:val="0"/>
        <w:spacing w:line="360" w:lineRule="auto"/>
        <w:ind w:left="560" w:hanging="420"/>
        <w:jc w:val="both"/>
        <w:rPr>
          <w:sz w:val="28"/>
          <w:szCs w:val="28"/>
        </w:rPr>
      </w:pPr>
      <w:r>
        <w:rPr>
          <w:sz w:val="28"/>
          <w:szCs w:val="28"/>
        </w:rPr>
        <w:t>Гак В.Г. К проблеме гносеологических аспектов семантики слова // Вопросы описания лексико-семантической системы языка: Тезисы докладов. – М.: МГПИИЯ, 1971. – Ч.1. – С. 95-98.</w:t>
      </w:r>
    </w:p>
    <w:p w:rsidR="00C52247" w:rsidRDefault="00C52247" w:rsidP="00D8444F">
      <w:pPr>
        <w:numPr>
          <w:ilvl w:val="0"/>
          <w:numId w:val="52"/>
        </w:numPr>
        <w:tabs>
          <w:tab w:val="clear" w:pos="717"/>
          <w:tab w:val="left" w:pos="0"/>
          <w:tab w:val="left" w:pos="280"/>
          <w:tab w:val="num" w:pos="420"/>
          <w:tab w:val="left" w:pos="560"/>
        </w:tabs>
        <w:suppressAutoHyphens w:val="0"/>
        <w:spacing w:line="360" w:lineRule="auto"/>
        <w:ind w:left="560" w:hanging="420"/>
        <w:jc w:val="both"/>
        <w:rPr>
          <w:sz w:val="28"/>
          <w:szCs w:val="28"/>
        </w:rPr>
      </w:pPr>
      <w:r>
        <w:rPr>
          <w:sz w:val="28"/>
          <w:szCs w:val="28"/>
        </w:rPr>
        <w:t>Гак В.Г. Семантическая структура слова как компонент семантической структуры высказывания / Семантическая структура слова. – М.: Наука, 1971. – 238 с.</w:t>
      </w:r>
    </w:p>
    <w:p w:rsidR="00C52247" w:rsidRDefault="00C52247" w:rsidP="00D8444F">
      <w:pPr>
        <w:numPr>
          <w:ilvl w:val="0"/>
          <w:numId w:val="52"/>
        </w:numPr>
        <w:tabs>
          <w:tab w:val="clear" w:pos="717"/>
          <w:tab w:val="left" w:pos="0"/>
          <w:tab w:val="left" w:pos="280"/>
          <w:tab w:val="num" w:pos="420"/>
          <w:tab w:val="left" w:pos="560"/>
        </w:tabs>
        <w:suppressAutoHyphens w:val="0"/>
        <w:spacing w:line="360" w:lineRule="auto"/>
        <w:ind w:left="560" w:hanging="420"/>
        <w:jc w:val="both"/>
        <w:rPr>
          <w:sz w:val="28"/>
          <w:szCs w:val="28"/>
        </w:rPr>
      </w:pPr>
      <w:r>
        <w:rPr>
          <w:sz w:val="28"/>
          <w:szCs w:val="28"/>
        </w:rPr>
        <w:t>Гак В.Г. Сопоставительная лексикология: на материале французского и русского языков. – М.: Межд. отношения, 1977. – 264 с.</w:t>
      </w:r>
    </w:p>
    <w:p w:rsidR="00C52247" w:rsidRDefault="00C52247" w:rsidP="00D8444F">
      <w:pPr>
        <w:numPr>
          <w:ilvl w:val="0"/>
          <w:numId w:val="52"/>
        </w:numPr>
        <w:tabs>
          <w:tab w:val="clear" w:pos="717"/>
          <w:tab w:val="left" w:pos="0"/>
          <w:tab w:val="left" w:pos="280"/>
          <w:tab w:val="num" w:pos="420"/>
          <w:tab w:val="left" w:pos="560"/>
        </w:tabs>
        <w:suppressAutoHyphens w:val="0"/>
        <w:spacing w:line="360" w:lineRule="auto"/>
        <w:ind w:left="560" w:hanging="420"/>
        <w:jc w:val="both"/>
        <w:rPr>
          <w:sz w:val="28"/>
          <w:szCs w:val="28"/>
        </w:rPr>
      </w:pPr>
      <w:r>
        <w:rPr>
          <w:sz w:val="28"/>
          <w:szCs w:val="28"/>
        </w:rPr>
        <w:t>Гамкрелидзе Т.В. Праязыковая реконструкция и предпосылки сравнительно-генетического языкознания // Вопросы языкознания. – 1998. – №4. – С.29-34.</w:t>
      </w:r>
    </w:p>
    <w:p w:rsidR="00C52247" w:rsidRDefault="00C52247" w:rsidP="00D8444F">
      <w:pPr>
        <w:numPr>
          <w:ilvl w:val="0"/>
          <w:numId w:val="52"/>
        </w:numPr>
        <w:tabs>
          <w:tab w:val="clear" w:pos="717"/>
          <w:tab w:val="left" w:pos="0"/>
          <w:tab w:val="num" w:pos="560"/>
          <w:tab w:val="left" w:pos="700"/>
          <w:tab w:val="left" w:pos="851"/>
          <w:tab w:val="left" w:pos="993"/>
        </w:tabs>
        <w:suppressAutoHyphens w:val="0"/>
        <w:spacing w:line="360" w:lineRule="auto"/>
        <w:ind w:left="560" w:hanging="420"/>
        <w:jc w:val="both"/>
        <w:rPr>
          <w:sz w:val="28"/>
          <w:szCs w:val="28"/>
        </w:rPr>
      </w:pPr>
      <w:r>
        <w:rPr>
          <w:sz w:val="28"/>
          <w:szCs w:val="28"/>
        </w:rPr>
        <w:t>Гамкрелидзе Т.В., Иванов В.В. Индоевропейский язык и индоевропейцы: реконструкция и историко-типологический анализ праязыка и протокультуры: В 2-х частях</w:t>
      </w:r>
      <w:proofErr w:type="gramStart"/>
      <w:r>
        <w:rPr>
          <w:sz w:val="28"/>
          <w:szCs w:val="28"/>
        </w:rPr>
        <w:t xml:space="preserve"> / С</w:t>
      </w:r>
      <w:proofErr w:type="gramEnd"/>
      <w:r>
        <w:rPr>
          <w:sz w:val="28"/>
          <w:szCs w:val="28"/>
        </w:rPr>
        <w:t xml:space="preserve"> предисл. Р.О.Якобсона. – Тбилиси, 1984. – Ч. 1. – 428с., Ч. 2. – С.440-1328.</w:t>
      </w:r>
    </w:p>
    <w:p w:rsidR="00C52247" w:rsidRDefault="00C52247" w:rsidP="00D8444F">
      <w:pPr>
        <w:numPr>
          <w:ilvl w:val="0"/>
          <w:numId w:val="52"/>
        </w:numPr>
        <w:tabs>
          <w:tab w:val="clear" w:pos="717"/>
          <w:tab w:val="left" w:pos="0"/>
          <w:tab w:val="num" w:pos="560"/>
          <w:tab w:val="left" w:pos="700"/>
          <w:tab w:val="left" w:pos="851"/>
          <w:tab w:val="left" w:pos="993"/>
        </w:tabs>
        <w:suppressAutoHyphens w:val="0"/>
        <w:spacing w:line="360" w:lineRule="auto"/>
        <w:ind w:left="560" w:hanging="420"/>
        <w:jc w:val="both"/>
        <w:rPr>
          <w:sz w:val="28"/>
          <w:szCs w:val="28"/>
        </w:rPr>
      </w:pPr>
      <w:r>
        <w:rPr>
          <w:sz w:val="28"/>
          <w:szCs w:val="28"/>
        </w:rPr>
        <w:t>Голованова И.А. Время, вечность, момент // Вестник Московского университета. Сер. 7. Философия. – 1993. - № 5. – С. 57-63.</w:t>
      </w:r>
    </w:p>
    <w:p w:rsidR="00C52247" w:rsidRDefault="00C52247" w:rsidP="00D8444F">
      <w:pPr>
        <w:numPr>
          <w:ilvl w:val="0"/>
          <w:numId w:val="52"/>
        </w:numPr>
        <w:tabs>
          <w:tab w:val="clear" w:pos="717"/>
          <w:tab w:val="left" w:pos="0"/>
          <w:tab w:val="num" w:pos="560"/>
          <w:tab w:val="left" w:pos="700"/>
          <w:tab w:val="left" w:pos="851"/>
          <w:tab w:val="left" w:pos="993"/>
        </w:tabs>
        <w:suppressAutoHyphens w:val="0"/>
        <w:spacing w:line="360" w:lineRule="auto"/>
        <w:ind w:left="560" w:hanging="420"/>
        <w:jc w:val="both"/>
        <w:rPr>
          <w:sz w:val="28"/>
          <w:szCs w:val="28"/>
        </w:rPr>
      </w:pPr>
      <w:r>
        <w:rPr>
          <w:sz w:val="28"/>
          <w:szCs w:val="28"/>
        </w:rPr>
        <w:t>Григорян А.Г. Некоторые проблемы системного и исторического изучения лексики и семантики // Вопросы языкознания. – 1983. – № 4. – С.56-64.</w:t>
      </w:r>
    </w:p>
    <w:p w:rsidR="00C52247" w:rsidRDefault="00C52247" w:rsidP="00D8444F">
      <w:pPr>
        <w:numPr>
          <w:ilvl w:val="0"/>
          <w:numId w:val="52"/>
        </w:numPr>
        <w:tabs>
          <w:tab w:val="clear" w:pos="717"/>
          <w:tab w:val="left" w:pos="0"/>
          <w:tab w:val="num" w:pos="560"/>
          <w:tab w:val="left" w:pos="700"/>
          <w:tab w:val="left" w:pos="851"/>
          <w:tab w:val="left" w:pos="993"/>
        </w:tabs>
        <w:suppressAutoHyphens w:val="0"/>
        <w:spacing w:line="360" w:lineRule="auto"/>
        <w:ind w:left="560" w:hanging="420"/>
        <w:jc w:val="both"/>
        <w:rPr>
          <w:sz w:val="28"/>
          <w:szCs w:val="28"/>
        </w:rPr>
      </w:pPr>
      <w:r>
        <w:rPr>
          <w:sz w:val="28"/>
          <w:szCs w:val="28"/>
        </w:rPr>
        <w:lastRenderedPageBreak/>
        <w:t>Гуревич А.Я. Категории средневековой культуры. – М.: Искусство. [1-е изд.] 1972. – 318 с.; 2-е изд., испр. и доп. М.; 1984. – 350 с.</w:t>
      </w:r>
    </w:p>
    <w:p w:rsidR="00C52247" w:rsidRDefault="00C52247" w:rsidP="00D8444F">
      <w:pPr>
        <w:numPr>
          <w:ilvl w:val="0"/>
          <w:numId w:val="52"/>
        </w:numPr>
        <w:tabs>
          <w:tab w:val="clear" w:pos="717"/>
          <w:tab w:val="left" w:pos="0"/>
          <w:tab w:val="num" w:pos="560"/>
          <w:tab w:val="left" w:pos="700"/>
          <w:tab w:val="left" w:pos="851"/>
          <w:tab w:val="left" w:pos="993"/>
        </w:tabs>
        <w:suppressAutoHyphens w:val="0"/>
        <w:spacing w:line="360" w:lineRule="auto"/>
        <w:ind w:left="560" w:hanging="420"/>
        <w:jc w:val="both"/>
        <w:rPr>
          <w:sz w:val="28"/>
          <w:szCs w:val="28"/>
        </w:rPr>
      </w:pPr>
      <w:r>
        <w:rPr>
          <w:sz w:val="28"/>
          <w:szCs w:val="28"/>
        </w:rPr>
        <w:t>Гуревич А.Я. Представления о времени в средневековой Европе // История и психология. Гуревич А.Я. Категории средневековой культуры. [Сборник статей]</w:t>
      </w:r>
      <w:proofErr w:type="gramStart"/>
      <w:r>
        <w:rPr>
          <w:sz w:val="28"/>
          <w:szCs w:val="28"/>
        </w:rPr>
        <w:t>.П</w:t>
      </w:r>
      <w:proofErr w:type="gramEnd"/>
      <w:r>
        <w:rPr>
          <w:sz w:val="28"/>
          <w:szCs w:val="28"/>
        </w:rPr>
        <w:t>од ред. Б. Ф. Пршнева и Л. Н. Анциферовой – М.: Наука, 1971. – 384 с.</w:t>
      </w:r>
    </w:p>
    <w:p w:rsidR="00C52247" w:rsidRDefault="00C52247" w:rsidP="00D8444F">
      <w:pPr>
        <w:numPr>
          <w:ilvl w:val="0"/>
          <w:numId w:val="52"/>
        </w:numPr>
        <w:tabs>
          <w:tab w:val="clear" w:pos="717"/>
          <w:tab w:val="left" w:pos="0"/>
          <w:tab w:val="num" w:pos="560"/>
          <w:tab w:val="left" w:pos="700"/>
          <w:tab w:val="left" w:pos="851"/>
          <w:tab w:val="left" w:pos="993"/>
        </w:tabs>
        <w:suppressAutoHyphens w:val="0"/>
        <w:spacing w:line="360" w:lineRule="auto"/>
        <w:ind w:left="560" w:hanging="420"/>
        <w:jc w:val="both"/>
        <w:rPr>
          <w:sz w:val="28"/>
          <w:szCs w:val="28"/>
        </w:rPr>
      </w:pPr>
      <w:r>
        <w:rPr>
          <w:sz w:val="28"/>
          <w:szCs w:val="28"/>
        </w:rPr>
        <w:t>Гухман М.М. Сравнительно-исторический метод как система исследовательских приемов изучения родственных языков // Вопросы методики сравнительно-исторического изучения индоевропейских языков / Отв. ред.А.В.Десницкая, Б.А.Серебренников. – М.: Изд-во АН СССР, 1956. – С. 53-87.</w:t>
      </w:r>
    </w:p>
    <w:p w:rsidR="00C52247" w:rsidRDefault="00C52247" w:rsidP="00D8444F">
      <w:pPr>
        <w:numPr>
          <w:ilvl w:val="0"/>
          <w:numId w:val="52"/>
        </w:numPr>
        <w:tabs>
          <w:tab w:val="clear" w:pos="717"/>
          <w:tab w:val="left" w:pos="0"/>
          <w:tab w:val="num" w:pos="560"/>
          <w:tab w:val="left" w:pos="700"/>
          <w:tab w:val="left" w:pos="851"/>
          <w:tab w:val="left" w:pos="993"/>
        </w:tabs>
        <w:suppressAutoHyphens w:val="0"/>
        <w:spacing w:line="360" w:lineRule="auto"/>
        <w:ind w:left="560" w:hanging="420"/>
        <w:jc w:val="both"/>
        <w:rPr>
          <w:sz w:val="28"/>
          <w:szCs w:val="28"/>
        </w:rPr>
      </w:pPr>
      <w:r>
        <w:rPr>
          <w:sz w:val="28"/>
          <w:szCs w:val="28"/>
        </w:rPr>
        <w:t>Гухман М.М. Историческая типология и проблема диахронических констант. – М.: Наука, 1981. – 248 с.</w:t>
      </w:r>
    </w:p>
    <w:p w:rsidR="00C52247" w:rsidRDefault="00C52247" w:rsidP="00D8444F">
      <w:pPr>
        <w:numPr>
          <w:ilvl w:val="0"/>
          <w:numId w:val="52"/>
        </w:numPr>
        <w:tabs>
          <w:tab w:val="clear" w:pos="717"/>
          <w:tab w:val="left" w:pos="0"/>
          <w:tab w:val="num" w:pos="560"/>
          <w:tab w:val="left" w:pos="700"/>
          <w:tab w:val="left" w:pos="851"/>
          <w:tab w:val="left" w:pos="993"/>
        </w:tabs>
        <w:suppressAutoHyphens w:val="0"/>
        <w:spacing w:line="360" w:lineRule="auto"/>
        <w:ind w:left="560" w:hanging="420"/>
        <w:jc w:val="both"/>
        <w:rPr>
          <w:sz w:val="28"/>
          <w:szCs w:val="28"/>
        </w:rPr>
      </w:pPr>
      <w:r>
        <w:rPr>
          <w:sz w:val="28"/>
          <w:szCs w:val="28"/>
        </w:rPr>
        <w:t>Дешериева Т.И. Лингвистический аспект категории времени  в его отношении к физическому и философскому аспектам // Вопросы языкознания – 1975. − № 2. – С. 111-117.</w:t>
      </w:r>
    </w:p>
    <w:p w:rsidR="00C52247" w:rsidRDefault="00C52247" w:rsidP="00D8444F">
      <w:pPr>
        <w:numPr>
          <w:ilvl w:val="0"/>
          <w:numId w:val="52"/>
        </w:numPr>
        <w:tabs>
          <w:tab w:val="clear" w:pos="717"/>
          <w:tab w:val="left" w:pos="0"/>
          <w:tab w:val="num" w:pos="560"/>
          <w:tab w:val="left" w:pos="700"/>
          <w:tab w:val="left" w:pos="851"/>
          <w:tab w:val="left" w:pos="993"/>
        </w:tabs>
        <w:suppressAutoHyphens w:val="0"/>
        <w:spacing w:line="360" w:lineRule="auto"/>
        <w:ind w:left="560" w:hanging="420"/>
        <w:jc w:val="both"/>
        <w:rPr>
          <w:sz w:val="28"/>
          <w:szCs w:val="28"/>
        </w:rPr>
      </w:pPr>
      <w:r>
        <w:rPr>
          <w:sz w:val="28"/>
          <w:szCs w:val="28"/>
        </w:rPr>
        <w:t>Дюмезиль Ж. Верховные боги индоевропейцев: Пер. с фр. / АН СССР, Ин-т востоковедения. – М.: Наука, 1986. – 234 с.</w:t>
      </w:r>
    </w:p>
    <w:p w:rsidR="00C52247" w:rsidRDefault="00C52247" w:rsidP="00D8444F">
      <w:pPr>
        <w:numPr>
          <w:ilvl w:val="0"/>
          <w:numId w:val="52"/>
        </w:numPr>
        <w:tabs>
          <w:tab w:val="clear" w:pos="717"/>
          <w:tab w:val="left" w:pos="0"/>
          <w:tab w:val="num" w:pos="560"/>
          <w:tab w:val="left" w:pos="700"/>
          <w:tab w:val="left" w:pos="851"/>
          <w:tab w:val="left" w:pos="993"/>
        </w:tabs>
        <w:suppressAutoHyphens w:val="0"/>
        <w:spacing w:line="360" w:lineRule="auto"/>
        <w:ind w:left="560" w:hanging="420"/>
        <w:jc w:val="both"/>
        <w:rPr>
          <w:sz w:val="28"/>
          <w:szCs w:val="28"/>
        </w:rPr>
      </w:pPr>
      <w:r>
        <w:rPr>
          <w:sz w:val="28"/>
          <w:szCs w:val="28"/>
        </w:rPr>
        <w:t>Жабицкая Н.Л. Семантические закономерности, проявляющиеся в процессе становления темпоральных существительных. – Иностранная филология, Вып. 35. – Львов, 1974. – С. 33-36.</w:t>
      </w:r>
    </w:p>
    <w:p w:rsidR="00C52247" w:rsidRDefault="00C52247" w:rsidP="00D8444F">
      <w:pPr>
        <w:numPr>
          <w:ilvl w:val="0"/>
          <w:numId w:val="52"/>
        </w:numPr>
        <w:tabs>
          <w:tab w:val="clear" w:pos="717"/>
          <w:tab w:val="left" w:pos="0"/>
          <w:tab w:val="num" w:pos="560"/>
          <w:tab w:val="left" w:pos="700"/>
          <w:tab w:val="left" w:pos="851"/>
          <w:tab w:val="left" w:pos="993"/>
        </w:tabs>
        <w:suppressAutoHyphens w:val="0"/>
        <w:spacing w:line="360" w:lineRule="auto"/>
        <w:ind w:left="560" w:hanging="420"/>
        <w:jc w:val="both"/>
        <w:rPr>
          <w:sz w:val="28"/>
          <w:szCs w:val="28"/>
        </w:rPr>
      </w:pPr>
      <w:r>
        <w:rPr>
          <w:sz w:val="28"/>
          <w:szCs w:val="28"/>
        </w:rPr>
        <w:t>Жеребков В.А. Опыт описания грамматической категории времени в системе современного немецкого глагола // Учен</w:t>
      </w:r>
      <w:proofErr w:type="gramStart"/>
      <w:r>
        <w:rPr>
          <w:sz w:val="28"/>
          <w:szCs w:val="28"/>
        </w:rPr>
        <w:t>.</w:t>
      </w:r>
      <w:proofErr w:type="gramEnd"/>
      <w:r>
        <w:rPr>
          <w:sz w:val="28"/>
          <w:szCs w:val="28"/>
        </w:rPr>
        <w:t xml:space="preserve"> </w:t>
      </w:r>
      <w:proofErr w:type="gramStart"/>
      <w:r>
        <w:rPr>
          <w:sz w:val="28"/>
          <w:szCs w:val="28"/>
        </w:rPr>
        <w:t>з</w:t>
      </w:r>
      <w:proofErr w:type="gramEnd"/>
      <w:r>
        <w:rPr>
          <w:sz w:val="28"/>
          <w:szCs w:val="28"/>
        </w:rPr>
        <w:t>ап. Калининск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ед. ин-та. Калинин, 1970. Т. 72. Вып. 3. – С. 14-16.</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rPr>
      </w:pPr>
      <w:r>
        <w:rPr>
          <w:sz w:val="28"/>
          <w:szCs w:val="28"/>
        </w:rPr>
        <w:t>Жирмунский В.М. О синхронии и диахронии в языкознании // Вопросы языкознания. – 1958. – № 5. – С.45-52.</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rPr>
      </w:pPr>
      <w:proofErr w:type="gramStart"/>
      <w:r>
        <w:rPr>
          <w:sz w:val="28"/>
          <w:szCs w:val="28"/>
        </w:rPr>
        <w:t>Жирмунский В.М. О природе частей речи и их классификация // Вопросы теории частей речи (на материале языков различных типов) [Сборник статей.</w:t>
      </w:r>
      <w:proofErr w:type="gramEnd"/>
      <w:r>
        <w:rPr>
          <w:sz w:val="28"/>
          <w:szCs w:val="28"/>
        </w:rPr>
        <w:t xml:space="preserve"> </w:t>
      </w:r>
      <w:proofErr w:type="gramStart"/>
      <w:r>
        <w:rPr>
          <w:sz w:val="28"/>
          <w:szCs w:val="28"/>
        </w:rPr>
        <w:t>Отв. ред. акад. В.М.Жирмунский и д-р филол. наук О.П.Суник].</w:t>
      </w:r>
      <w:proofErr w:type="gramEnd"/>
      <w:r>
        <w:rPr>
          <w:sz w:val="28"/>
          <w:szCs w:val="28"/>
        </w:rPr>
        <w:t xml:space="preserve"> – Л., «Наука», Ленингр. отд-ние, 1968. – С.7-32.</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rPr>
      </w:pPr>
      <w:r>
        <w:rPr>
          <w:sz w:val="28"/>
          <w:szCs w:val="28"/>
        </w:rPr>
        <w:lastRenderedPageBreak/>
        <w:t>Жирмунский В.М. История немецкого языка. – М.: Высшая школа, 1965. – 408 с.</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rPr>
      </w:pPr>
      <w:r>
        <w:rPr>
          <w:sz w:val="28"/>
          <w:szCs w:val="28"/>
        </w:rPr>
        <w:t>Звегинцев В.А. Семасиология. – М.: Изд-во МГУ, 1957. – 323 с.</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rPr>
      </w:pPr>
      <w:r>
        <w:rPr>
          <w:sz w:val="28"/>
          <w:szCs w:val="28"/>
        </w:rPr>
        <w:t>Зиндер Л.Р., Строева Т.В. Историческая фонетика немецкого языка. – М. – Л.: «Просвещение», 1965. – 263с.</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rPr>
      </w:pPr>
      <w:r>
        <w:rPr>
          <w:sz w:val="28"/>
          <w:szCs w:val="28"/>
        </w:rPr>
        <w:t>Зиндер Л.Р., Строева Т.В. К вопросу о применении статистики в языкознании // Вопросы языкознания. – 1968. – №6. – С.120-123.</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rPr>
      </w:pPr>
      <w:r>
        <w:rPr>
          <w:sz w:val="28"/>
          <w:szCs w:val="28"/>
        </w:rPr>
        <w:t>Золотарев А.В. Родовой строй и первобытное мировоззрение. – М.: Наука, 1964. – 328 с.</w:t>
      </w:r>
    </w:p>
    <w:p w:rsidR="00C52247" w:rsidRDefault="00C52247" w:rsidP="00D8444F">
      <w:pPr>
        <w:pStyle w:val="afffffff8"/>
        <w:numPr>
          <w:ilvl w:val="0"/>
          <w:numId w:val="52"/>
        </w:numPr>
        <w:tabs>
          <w:tab w:val="clear" w:pos="717"/>
          <w:tab w:val="clear" w:pos="4677"/>
          <w:tab w:val="num" w:pos="560"/>
          <w:tab w:val="center" w:pos="900"/>
        </w:tabs>
        <w:suppressAutoHyphens w:val="0"/>
        <w:spacing w:line="360" w:lineRule="auto"/>
        <w:ind w:left="560" w:right="-169" w:hanging="420"/>
      </w:pPr>
      <w:r>
        <w:t xml:space="preserve">Зощенко Л.М. Семантика слова </w:t>
      </w:r>
      <w:r>
        <w:rPr>
          <w:i/>
          <w:iCs/>
          <w:lang w:val="en-US"/>
        </w:rPr>
        <w:t>z</w:t>
      </w:r>
      <w:r>
        <w:rPr>
          <w:i/>
          <w:iCs/>
        </w:rPr>
        <w:t>î</w:t>
      </w:r>
      <w:r>
        <w:rPr>
          <w:i/>
          <w:iCs/>
          <w:lang w:val="en-US"/>
        </w:rPr>
        <w:t>ti</w:t>
      </w:r>
      <w:r>
        <w:t xml:space="preserve"> в древненемецком языке // Актуальні проблеми романо-германської філології в Україні та Болонський процес</w:t>
      </w:r>
      <w:r>
        <w:rPr>
          <w:lang w:val="uk-UA"/>
        </w:rPr>
        <w:t>: Матеріали міжнародної наукової конференції. – Чернівці: Рута, 2004. – С.92-94.</w:t>
      </w:r>
    </w:p>
    <w:p w:rsidR="00C52247" w:rsidRDefault="00C52247" w:rsidP="00D8444F">
      <w:pPr>
        <w:pStyle w:val="afffffff8"/>
        <w:numPr>
          <w:ilvl w:val="0"/>
          <w:numId w:val="52"/>
        </w:numPr>
        <w:tabs>
          <w:tab w:val="clear" w:pos="717"/>
          <w:tab w:val="clear" w:pos="4677"/>
          <w:tab w:val="num" w:pos="560"/>
          <w:tab w:val="center" w:pos="900"/>
        </w:tabs>
        <w:suppressAutoHyphens w:val="0"/>
        <w:spacing w:line="360" w:lineRule="auto"/>
        <w:ind w:left="560" w:hanging="420"/>
      </w:pPr>
      <w:r>
        <w:t xml:space="preserve">Зощенко Л.М. Понятие ‘сутки’ у германцев и выражение его в языке (на материале древних немецких текстов) // Функционализм как основа лингвистических исследований: Материалы </w:t>
      </w:r>
      <w:r>
        <w:rPr>
          <w:lang w:val="de-DE"/>
        </w:rPr>
        <w:t>XII</w:t>
      </w:r>
      <w:r>
        <w:t xml:space="preserve"> международной конференции по функциональной лингвистике. – Ялта: Доля, 2005. – С.123-125.</w:t>
      </w:r>
    </w:p>
    <w:p w:rsidR="00C52247" w:rsidRDefault="00C52247" w:rsidP="00D8444F">
      <w:pPr>
        <w:pStyle w:val="afffffff8"/>
        <w:numPr>
          <w:ilvl w:val="0"/>
          <w:numId w:val="52"/>
        </w:numPr>
        <w:tabs>
          <w:tab w:val="clear" w:pos="717"/>
          <w:tab w:val="clear" w:pos="4677"/>
          <w:tab w:val="num" w:pos="560"/>
          <w:tab w:val="center" w:pos="900"/>
        </w:tabs>
        <w:suppressAutoHyphens w:val="0"/>
        <w:spacing w:line="360" w:lineRule="auto"/>
        <w:ind w:left="560" w:hanging="420"/>
      </w:pPr>
      <w:r>
        <w:t xml:space="preserve">Зощенко Л.М. Семантика слов </w:t>
      </w:r>
      <w:r>
        <w:rPr>
          <w:i/>
          <w:iCs/>
          <w:lang w:val="en-US"/>
        </w:rPr>
        <w:t>Tag</w:t>
      </w:r>
      <w:r>
        <w:t xml:space="preserve"> ‘день’ и </w:t>
      </w:r>
      <w:r>
        <w:rPr>
          <w:i/>
          <w:iCs/>
        </w:rPr>
        <w:t>Nacht</w:t>
      </w:r>
      <w:r>
        <w:t xml:space="preserve"> ‘ночь’ в древневерхненемецком языке // Новітня філологія. Сборник научных трудов. − Вып. 1. − Николаев: МДГУ, 2005. − С.32-41.</w:t>
      </w:r>
    </w:p>
    <w:p w:rsidR="00C52247" w:rsidRDefault="00C52247" w:rsidP="00D8444F">
      <w:pPr>
        <w:pStyle w:val="afffffff8"/>
        <w:numPr>
          <w:ilvl w:val="0"/>
          <w:numId w:val="52"/>
        </w:numPr>
        <w:tabs>
          <w:tab w:val="clear" w:pos="717"/>
          <w:tab w:val="clear" w:pos="4677"/>
          <w:tab w:val="num" w:pos="560"/>
          <w:tab w:val="center" w:pos="900"/>
        </w:tabs>
        <w:suppressAutoHyphens w:val="0"/>
        <w:spacing w:line="360" w:lineRule="auto"/>
        <w:ind w:left="560" w:hanging="420"/>
      </w:pPr>
      <w:r>
        <w:t xml:space="preserve">Зощенко Л.М. Семантика слова </w:t>
      </w:r>
      <w:r>
        <w:rPr>
          <w:i/>
          <w:iCs/>
          <w:lang w:val="en-US"/>
        </w:rPr>
        <w:t>z</w:t>
      </w:r>
      <w:r>
        <w:rPr>
          <w:i/>
          <w:iCs/>
        </w:rPr>
        <w:t>î</w:t>
      </w:r>
      <w:r>
        <w:rPr>
          <w:i/>
          <w:iCs/>
          <w:lang w:val="en-US"/>
        </w:rPr>
        <w:t>t</w:t>
      </w:r>
      <w:r>
        <w:rPr>
          <w:i/>
          <w:iCs/>
          <w:lang w:val="de-DE"/>
        </w:rPr>
        <w:t>i</w:t>
      </w:r>
      <w:r>
        <w:t xml:space="preserve"> и его реконструкция (на материале древневерхненемецких текстов) // Записки з романо-германської філології. – Вип.16. – Одеса: Феникс, 2005. – С.31-40.</w:t>
      </w:r>
    </w:p>
    <w:p w:rsidR="00C52247" w:rsidRDefault="00C52247" w:rsidP="00D8444F">
      <w:pPr>
        <w:pStyle w:val="afffffff8"/>
        <w:numPr>
          <w:ilvl w:val="0"/>
          <w:numId w:val="52"/>
        </w:numPr>
        <w:tabs>
          <w:tab w:val="clear" w:pos="717"/>
          <w:tab w:val="clear" w:pos="4677"/>
          <w:tab w:val="num" w:pos="560"/>
          <w:tab w:val="center" w:pos="900"/>
        </w:tabs>
        <w:suppressAutoHyphens w:val="0"/>
        <w:spacing w:line="360" w:lineRule="auto"/>
        <w:ind w:left="560" w:right="-169" w:hanging="420"/>
      </w:pPr>
      <w:r>
        <w:t xml:space="preserve">Зощенко Л.М. Семантика немецкого слова </w:t>
      </w:r>
      <w:r>
        <w:rPr>
          <w:i/>
          <w:iCs/>
          <w:lang w:val="de-DE"/>
        </w:rPr>
        <w:t>das</w:t>
      </w:r>
      <w:r>
        <w:rPr>
          <w:i/>
          <w:iCs/>
        </w:rPr>
        <w:t xml:space="preserve"> </w:t>
      </w:r>
      <w:r>
        <w:rPr>
          <w:i/>
          <w:iCs/>
          <w:lang w:val="de-DE"/>
        </w:rPr>
        <w:t>Jahr</w:t>
      </w:r>
      <w:r>
        <w:rPr>
          <w:i/>
          <w:iCs/>
        </w:rPr>
        <w:t xml:space="preserve"> </w:t>
      </w:r>
      <w:r>
        <w:t xml:space="preserve">и зарождение понятия </w:t>
      </w:r>
      <w:r>
        <w:rPr>
          <w:i/>
          <w:iCs/>
        </w:rPr>
        <w:t>год</w:t>
      </w:r>
      <w:r>
        <w:t xml:space="preserve"> у германцев (на материале древних текстов) // </w:t>
      </w:r>
      <w:r>
        <w:rPr>
          <w:lang w:val="uk-UA"/>
        </w:rPr>
        <w:t xml:space="preserve">Типологія мовних значень у діахронічному та зіставному аспектах. Збірник наукових праць. </w:t>
      </w:r>
      <w:r>
        <w:t xml:space="preserve">– </w:t>
      </w:r>
      <w:r>
        <w:rPr>
          <w:lang w:val="uk-UA"/>
        </w:rPr>
        <w:t>Вип.13. – Донецьк: ДонНу, 2006. – С.163-172.</w:t>
      </w:r>
    </w:p>
    <w:p w:rsidR="00C52247" w:rsidRDefault="00C52247" w:rsidP="00D8444F">
      <w:pPr>
        <w:pStyle w:val="afffffff8"/>
        <w:numPr>
          <w:ilvl w:val="0"/>
          <w:numId w:val="52"/>
        </w:numPr>
        <w:tabs>
          <w:tab w:val="clear" w:pos="717"/>
          <w:tab w:val="clear" w:pos="4677"/>
          <w:tab w:val="num" w:pos="560"/>
          <w:tab w:val="center" w:pos="900"/>
        </w:tabs>
        <w:suppressAutoHyphens w:val="0"/>
        <w:spacing w:line="360" w:lineRule="auto"/>
        <w:ind w:left="560" w:right="-169" w:hanging="420"/>
      </w:pPr>
      <w:r>
        <w:t xml:space="preserve">Зощенко Л.М. Семантика слова </w:t>
      </w:r>
      <w:r>
        <w:rPr>
          <w:i/>
          <w:iCs/>
          <w:lang w:val="en-US"/>
        </w:rPr>
        <w:t>Jahr</w:t>
      </w:r>
      <w:r>
        <w:rPr>
          <w:i/>
          <w:iCs/>
        </w:rPr>
        <w:t xml:space="preserve"> </w:t>
      </w:r>
      <w:r>
        <w:t xml:space="preserve">‘год’ в немецком языке (на материале древних текстов) // </w:t>
      </w:r>
      <w:r>
        <w:rPr>
          <w:lang w:val="uk-UA"/>
        </w:rPr>
        <w:t xml:space="preserve">Сучасні проблеми та перспективи </w:t>
      </w:r>
      <w:proofErr w:type="gramStart"/>
      <w:r>
        <w:rPr>
          <w:lang w:val="uk-UA"/>
        </w:rPr>
        <w:t>досл</w:t>
      </w:r>
      <w:proofErr w:type="gramEnd"/>
      <w:r>
        <w:rPr>
          <w:lang w:val="uk-UA"/>
        </w:rPr>
        <w:t xml:space="preserve">ідження </w:t>
      </w:r>
      <w:r>
        <w:rPr>
          <w:lang w:val="uk-UA"/>
        </w:rPr>
        <w:lastRenderedPageBreak/>
        <w:t xml:space="preserve">романських і германських мов і літератур: Матеріали </w:t>
      </w:r>
      <w:r>
        <w:rPr>
          <w:lang w:val="de-DE"/>
        </w:rPr>
        <w:t>IV</w:t>
      </w:r>
      <w:r>
        <w:rPr>
          <w:lang w:val="uk-UA"/>
        </w:rPr>
        <w:t xml:space="preserve"> міжвузівської конференції молодих учених. – Донецьк: ДонНу, 2006. – С.104-107.</w:t>
      </w:r>
    </w:p>
    <w:p w:rsidR="00C52247" w:rsidRDefault="00C52247" w:rsidP="00D8444F">
      <w:pPr>
        <w:pStyle w:val="afffffff8"/>
        <w:numPr>
          <w:ilvl w:val="0"/>
          <w:numId w:val="52"/>
        </w:numPr>
        <w:tabs>
          <w:tab w:val="clear" w:pos="717"/>
          <w:tab w:val="clear" w:pos="4677"/>
          <w:tab w:val="num" w:pos="560"/>
          <w:tab w:val="center" w:pos="900"/>
        </w:tabs>
        <w:suppressAutoHyphens w:val="0"/>
        <w:spacing w:line="360" w:lineRule="auto"/>
        <w:ind w:left="560" w:right="-169" w:hanging="420"/>
      </w:pPr>
      <w:r>
        <w:t xml:space="preserve">Зощенко Л.М. Зарождение понятий ’месяц’ и ’неделя’ в немецком языке (на материале древне- и средневерхненемецких текстов) // </w:t>
      </w:r>
      <w:r>
        <w:rPr>
          <w:lang w:val="uk-UA"/>
        </w:rPr>
        <w:t xml:space="preserve">Сучасні проблеми та перспективи </w:t>
      </w:r>
      <w:proofErr w:type="gramStart"/>
      <w:r>
        <w:rPr>
          <w:lang w:val="uk-UA"/>
        </w:rPr>
        <w:t>досл</w:t>
      </w:r>
      <w:proofErr w:type="gramEnd"/>
      <w:r>
        <w:rPr>
          <w:lang w:val="uk-UA"/>
        </w:rPr>
        <w:t xml:space="preserve">ідження романських і германських мов і літератур: Матеріали </w:t>
      </w:r>
      <w:r>
        <w:rPr>
          <w:lang w:val="de-DE"/>
        </w:rPr>
        <w:t>V</w:t>
      </w:r>
      <w:r>
        <w:rPr>
          <w:lang w:val="uk-UA"/>
        </w:rPr>
        <w:t xml:space="preserve"> міжвузівської конференції молодих учених. – Донецьк: ДонНу, 2007. – С.77-79.</w:t>
      </w:r>
    </w:p>
    <w:p w:rsidR="00C52247" w:rsidRDefault="00C52247" w:rsidP="00D8444F">
      <w:pPr>
        <w:pStyle w:val="afffffff8"/>
        <w:numPr>
          <w:ilvl w:val="0"/>
          <w:numId w:val="52"/>
        </w:numPr>
        <w:tabs>
          <w:tab w:val="clear" w:pos="717"/>
          <w:tab w:val="clear" w:pos="4677"/>
          <w:tab w:val="num" w:pos="560"/>
          <w:tab w:val="center" w:pos="900"/>
        </w:tabs>
        <w:suppressAutoHyphens w:val="0"/>
        <w:spacing w:line="360" w:lineRule="auto"/>
        <w:ind w:left="560" w:right="-169" w:hanging="420"/>
        <w:rPr>
          <w:lang w:val="uk-UA"/>
        </w:rPr>
      </w:pPr>
      <w:r>
        <w:t xml:space="preserve">Зощенко Л.М. Семантика существительных, обозначающих ‘время’ в немецком языке (на материале древне- и средневерхненемецких текстов) // </w:t>
      </w:r>
      <w:r>
        <w:rPr>
          <w:lang w:val="uk-UA"/>
        </w:rPr>
        <w:t>Наукові записки Міжнародного гуманітарного університету. − Вып. 6. − Одесса: Міжнар. гуманітар. ун-т, 2007. − С.62-67.</w:t>
      </w:r>
    </w:p>
    <w:p w:rsidR="00C52247" w:rsidRDefault="00C52247" w:rsidP="00D8444F">
      <w:pPr>
        <w:pStyle w:val="afffffff8"/>
        <w:numPr>
          <w:ilvl w:val="0"/>
          <w:numId w:val="52"/>
        </w:numPr>
        <w:tabs>
          <w:tab w:val="clear" w:pos="717"/>
          <w:tab w:val="clear" w:pos="4677"/>
          <w:tab w:val="num" w:pos="560"/>
          <w:tab w:val="center" w:pos="900"/>
        </w:tabs>
        <w:suppressAutoHyphens w:val="0"/>
        <w:spacing w:line="360" w:lineRule="auto"/>
        <w:ind w:left="560" w:right="-169" w:hanging="420"/>
      </w:pPr>
      <w:r>
        <w:t>Иванов Вяч. Вс. Вероятностное определение лингвистического времени // Вопросы статистики речи. – Л.: Наука, 1958. – С.62-71.</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rPr>
      </w:pPr>
      <w:r>
        <w:rPr>
          <w:sz w:val="28"/>
          <w:szCs w:val="28"/>
        </w:rPr>
        <w:t>Иванов Вяч. Всев. Праязыки как объекты описания в издании “Языки мира” // Теоретические основы классификации языков мира. – М.: Наука, 1980. – С. 38-52.</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rPr>
      </w:pPr>
      <w:r>
        <w:rPr>
          <w:sz w:val="28"/>
          <w:szCs w:val="28"/>
        </w:rPr>
        <w:t xml:space="preserve">Иванов Вяч. Всев., Топоров В.Н. Исследования в области славянских древностей. </w:t>
      </w:r>
      <w:r>
        <w:rPr>
          <w:sz w:val="28"/>
          <w:szCs w:val="28"/>
          <w:lang w:val="en-US"/>
        </w:rPr>
        <w:t xml:space="preserve">Лексические и фразеологические вопросы реконструкции текстов. – </w:t>
      </w:r>
      <w:proofErr w:type="gramStart"/>
      <w:r>
        <w:rPr>
          <w:sz w:val="28"/>
          <w:szCs w:val="28"/>
          <w:lang w:val="en-US"/>
        </w:rPr>
        <w:t>М.:</w:t>
      </w:r>
      <w:proofErr w:type="gramEnd"/>
      <w:r>
        <w:rPr>
          <w:sz w:val="28"/>
          <w:szCs w:val="28"/>
          <w:lang w:val="en-US"/>
        </w:rPr>
        <w:t xml:space="preserve"> Наука, 1974. – 342 с.</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rPr>
      </w:pPr>
      <w:r>
        <w:rPr>
          <w:sz w:val="28"/>
          <w:szCs w:val="28"/>
        </w:rPr>
        <w:t>Ивашина Н.В. Праславянская семантическая группа названий времен года // Весн</w:t>
      </w:r>
      <w:proofErr w:type="gramStart"/>
      <w:r>
        <w:rPr>
          <w:sz w:val="28"/>
          <w:szCs w:val="28"/>
        </w:rPr>
        <w:t>i</w:t>
      </w:r>
      <w:proofErr w:type="gramEnd"/>
      <w:r>
        <w:rPr>
          <w:sz w:val="28"/>
          <w:szCs w:val="28"/>
        </w:rPr>
        <w:t>к БДУ. − серыя IV. − № 3. – Минск, 1975. – С. 49-56.</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rPr>
      </w:pPr>
      <w:r>
        <w:rPr>
          <w:sz w:val="28"/>
          <w:szCs w:val="28"/>
        </w:rPr>
        <w:t xml:space="preserve">Ивашина Н.В. Семантическая подсистема </w:t>
      </w:r>
      <w:r>
        <w:rPr>
          <w:i/>
          <w:iCs/>
          <w:sz w:val="28"/>
          <w:szCs w:val="28"/>
        </w:rPr>
        <w:t>день, ночь, сутки</w:t>
      </w:r>
      <w:r>
        <w:rPr>
          <w:sz w:val="28"/>
          <w:szCs w:val="28"/>
        </w:rPr>
        <w:t xml:space="preserve"> // Весн</w:t>
      </w:r>
      <w:proofErr w:type="gramStart"/>
      <w:r>
        <w:rPr>
          <w:sz w:val="28"/>
          <w:szCs w:val="28"/>
          <w:lang w:val="en-US"/>
        </w:rPr>
        <w:t>i</w:t>
      </w:r>
      <w:proofErr w:type="gramEnd"/>
      <w:r>
        <w:rPr>
          <w:sz w:val="28"/>
          <w:szCs w:val="28"/>
        </w:rPr>
        <w:t>к БДУ. − Серия 4. − Минск, 1976. − № 2.− С.48-51.</w:t>
      </w:r>
    </w:p>
    <w:p w:rsidR="00C52247" w:rsidRDefault="00C52247" w:rsidP="00D8444F">
      <w:pPr>
        <w:numPr>
          <w:ilvl w:val="0"/>
          <w:numId w:val="52"/>
        </w:numPr>
        <w:tabs>
          <w:tab w:val="clear" w:pos="717"/>
          <w:tab w:val="left" w:pos="560"/>
          <w:tab w:val="left" w:pos="851"/>
          <w:tab w:val="left" w:pos="993"/>
        </w:tabs>
        <w:suppressAutoHyphens w:val="0"/>
        <w:spacing w:line="360" w:lineRule="auto"/>
        <w:ind w:left="560" w:hanging="420"/>
        <w:jc w:val="both"/>
        <w:rPr>
          <w:sz w:val="28"/>
          <w:szCs w:val="28"/>
        </w:rPr>
      </w:pPr>
      <w:proofErr w:type="gramStart"/>
      <w:r>
        <w:rPr>
          <w:sz w:val="28"/>
          <w:szCs w:val="28"/>
        </w:rPr>
        <w:t>Калиущенко В.Д. Типологическая направленность в изучении языкознания // Значение языковых единиц в сравнительном и типологическом аспектах:</w:t>
      </w:r>
      <w:proofErr w:type="gramEnd"/>
      <w:r>
        <w:rPr>
          <w:sz w:val="28"/>
          <w:szCs w:val="28"/>
        </w:rPr>
        <w:t xml:space="preserve"> Сб. тр. / Ред. кол. В.Д.Калиущенко и др. – Донецк: Донеччина, 1995. – С. 93-109.</w:t>
      </w:r>
    </w:p>
    <w:p w:rsidR="00C52247" w:rsidRDefault="00C52247" w:rsidP="00D8444F">
      <w:pPr>
        <w:numPr>
          <w:ilvl w:val="0"/>
          <w:numId w:val="52"/>
        </w:numPr>
        <w:tabs>
          <w:tab w:val="clear" w:pos="717"/>
          <w:tab w:val="left" w:pos="560"/>
          <w:tab w:val="left" w:pos="851"/>
          <w:tab w:val="left" w:pos="993"/>
        </w:tabs>
        <w:suppressAutoHyphens w:val="0"/>
        <w:spacing w:line="360" w:lineRule="auto"/>
        <w:ind w:left="560" w:hanging="420"/>
        <w:jc w:val="both"/>
        <w:rPr>
          <w:sz w:val="28"/>
          <w:szCs w:val="28"/>
        </w:rPr>
      </w:pPr>
      <w:r>
        <w:rPr>
          <w:sz w:val="28"/>
          <w:szCs w:val="28"/>
        </w:rPr>
        <w:t xml:space="preserve">Калиущенко В.Д. О состоянии изученности системы словообразования средневерхненемецкого языка // Тезисы докладов юбилейной </w:t>
      </w:r>
      <w:r>
        <w:rPr>
          <w:sz w:val="28"/>
          <w:szCs w:val="28"/>
        </w:rPr>
        <w:lastRenderedPageBreak/>
        <w:t>региональной научно-методической конференции – Донецк: ДонГу, 1996. – С. 97-98.</w:t>
      </w:r>
    </w:p>
    <w:p w:rsidR="00C52247" w:rsidRDefault="00C52247" w:rsidP="00D8444F">
      <w:pPr>
        <w:numPr>
          <w:ilvl w:val="0"/>
          <w:numId w:val="52"/>
        </w:numPr>
        <w:tabs>
          <w:tab w:val="clear" w:pos="717"/>
          <w:tab w:val="left" w:pos="560"/>
          <w:tab w:val="left" w:pos="851"/>
          <w:tab w:val="left" w:pos="993"/>
        </w:tabs>
        <w:suppressAutoHyphens w:val="0"/>
        <w:spacing w:line="360" w:lineRule="auto"/>
        <w:ind w:left="560" w:hanging="420"/>
        <w:jc w:val="both"/>
        <w:rPr>
          <w:sz w:val="28"/>
          <w:szCs w:val="28"/>
        </w:rPr>
      </w:pPr>
      <w:r>
        <w:rPr>
          <w:sz w:val="28"/>
          <w:szCs w:val="28"/>
        </w:rPr>
        <w:t>Кацнельсон С.Д. Язык поэзии и первобытно-образная речь // Известия АН СССР. Отделение лит</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 xml:space="preserve"> яз. – Т.6. – Вып. 4. – 1947. – С.300-316.</w:t>
      </w:r>
    </w:p>
    <w:p w:rsidR="00C52247" w:rsidRDefault="00C52247" w:rsidP="00D8444F">
      <w:pPr>
        <w:numPr>
          <w:ilvl w:val="0"/>
          <w:numId w:val="52"/>
        </w:numPr>
        <w:tabs>
          <w:tab w:val="clear" w:pos="717"/>
          <w:tab w:val="left" w:pos="560"/>
          <w:tab w:val="left" w:pos="851"/>
          <w:tab w:val="left" w:pos="993"/>
        </w:tabs>
        <w:suppressAutoHyphens w:val="0"/>
        <w:spacing w:line="360" w:lineRule="auto"/>
        <w:ind w:left="560" w:hanging="420"/>
        <w:jc w:val="both"/>
        <w:rPr>
          <w:sz w:val="28"/>
          <w:szCs w:val="28"/>
        </w:rPr>
      </w:pPr>
      <w:r>
        <w:rPr>
          <w:sz w:val="28"/>
          <w:szCs w:val="28"/>
        </w:rPr>
        <w:t xml:space="preserve">Кирпиченко О.Е. </w:t>
      </w:r>
      <w:r>
        <w:rPr>
          <w:sz w:val="28"/>
          <w:szCs w:val="28"/>
          <w:lang w:val="uk-UA"/>
        </w:rPr>
        <w:t xml:space="preserve">Проблеми етимологічної реконструкції // Вісник запорізького </w:t>
      </w:r>
      <w:proofErr w:type="gramStart"/>
      <w:r>
        <w:rPr>
          <w:sz w:val="28"/>
          <w:szCs w:val="28"/>
          <w:lang w:val="uk-UA"/>
        </w:rPr>
        <w:t>державного</w:t>
      </w:r>
      <w:proofErr w:type="gramEnd"/>
      <w:r>
        <w:rPr>
          <w:sz w:val="28"/>
          <w:szCs w:val="28"/>
          <w:lang w:val="uk-UA"/>
        </w:rPr>
        <w:t xml:space="preserve"> університету, 1998. – №1. – С. 66-68.</w:t>
      </w:r>
    </w:p>
    <w:p w:rsidR="00C52247" w:rsidRDefault="00C52247" w:rsidP="00D8444F">
      <w:pPr>
        <w:numPr>
          <w:ilvl w:val="0"/>
          <w:numId w:val="52"/>
        </w:numPr>
        <w:tabs>
          <w:tab w:val="clear" w:pos="717"/>
          <w:tab w:val="left" w:pos="560"/>
          <w:tab w:val="left" w:pos="851"/>
          <w:tab w:val="left" w:pos="993"/>
        </w:tabs>
        <w:suppressAutoHyphens w:val="0"/>
        <w:spacing w:line="360" w:lineRule="auto"/>
        <w:ind w:left="560" w:hanging="420"/>
        <w:jc w:val="both"/>
        <w:rPr>
          <w:sz w:val="28"/>
          <w:szCs w:val="28"/>
        </w:rPr>
      </w:pPr>
      <w:r>
        <w:rPr>
          <w:sz w:val="28"/>
          <w:szCs w:val="28"/>
        </w:rPr>
        <w:t>Климов Г.А. Вопросы методики сравнительно-генетических исследований. – Л.: Наука, 1971. – 87 с.</w:t>
      </w:r>
    </w:p>
    <w:p w:rsidR="00C52247" w:rsidRDefault="00C52247" w:rsidP="00D8444F">
      <w:pPr>
        <w:numPr>
          <w:ilvl w:val="0"/>
          <w:numId w:val="52"/>
        </w:numPr>
        <w:tabs>
          <w:tab w:val="clear" w:pos="717"/>
          <w:tab w:val="left" w:pos="0"/>
          <w:tab w:val="left" w:pos="280"/>
          <w:tab w:val="num" w:pos="420"/>
          <w:tab w:val="left" w:pos="560"/>
        </w:tabs>
        <w:suppressAutoHyphens w:val="0"/>
        <w:spacing w:line="360" w:lineRule="auto"/>
        <w:ind w:left="560" w:hanging="420"/>
        <w:jc w:val="both"/>
        <w:rPr>
          <w:sz w:val="28"/>
          <w:szCs w:val="28"/>
        </w:rPr>
      </w:pPr>
      <w:r>
        <w:rPr>
          <w:sz w:val="28"/>
          <w:szCs w:val="28"/>
        </w:rPr>
        <w:t>Клименко А.П. Существительные со значением времени в современном русском языке (опыт психолингвистического описания одной семантической микросистемы). Автореф. дис. … канд. филол. наук: 10.02.04. − Минск, 1965. − 16 с.</w:t>
      </w:r>
    </w:p>
    <w:p w:rsidR="00C52247" w:rsidRDefault="00C52247" w:rsidP="00D8444F">
      <w:pPr>
        <w:numPr>
          <w:ilvl w:val="0"/>
          <w:numId w:val="52"/>
        </w:numPr>
        <w:tabs>
          <w:tab w:val="clear" w:pos="717"/>
          <w:tab w:val="left" w:pos="560"/>
          <w:tab w:val="left" w:pos="851"/>
          <w:tab w:val="left" w:pos="993"/>
        </w:tabs>
        <w:suppressAutoHyphens w:val="0"/>
        <w:spacing w:line="360" w:lineRule="auto"/>
        <w:ind w:left="560" w:hanging="420"/>
        <w:jc w:val="both"/>
        <w:rPr>
          <w:sz w:val="28"/>
          <w:szCs w:val="28"/>
        </w:rPr>
      </w:pPr>
      <w:r>
        <w:rPr>
          <w:sz w:val="28"/>
          <w:szCs w:val="28"/>
        </w:rPr>
        <w:t>Климишин И. А. Календарь и хронология. 2-изд., перераб. И доп. – М.: Наука, 1985. – 320 с.</w:t>
      </w:r>
    </w:p>
    <w:p w:rsidR="00C52247" w:rsidRDefault="00C52247" w:rsidP="00D8444F">
      <w:pPr>
        <w:numPr>
          <w:ilvl w:val="0"/>
          <w:numId w:val="52"/>
        </w:numPr>
        <w:tabs>
          <w:tab w:val="clear" w:pos="717"/>
          <w:tab w:val="left" w:pos="560"/>
          <w:tab w:val="left" w:pos="851"/>
          <w:tab w:val="left" w:pos="993"/>
        </w:tabs>
        <w:suppressAutoHyphens w:val="0"/>
        <w:spacing w:line="360" w:lineRule="auto"/>
        <w:ind w:left="560" w:hanging="420"/>
        <w:jc w:val="both"/>
        <w:rPr>
          <w:sz w:val="28"/>
          <w:szCs w:val="28"/>
        </w:rPr>
      </w:pPr>
      <w:r>
        <w:rPr>
          <w:sz w:val="28"/>
          <w:szCs w:val="28"/>
        </w:rPr>
        <w:t>Козак Т.Б. Лексико-семантическая группа слов, обозначающих цвет в немецком языке: (Диахроническое исследование): Дис. ... канд. филол. наук: 10.02.04. – Одесса: Б. и., 2001. – 197 с.</w:t>
      </w:r>
    </w:p>
    <w:p w:rsidR="00C52247" w:rsidRDefault="00C52247" w:rsidP="00D8444F">
      <w:pPr>
        <w:numPr>
          <w:ilvl w:val="0"/>
          <w:numId w:val="52"/>
        </w:numPr>
        <w:tabs>
          <w:tab w:val="clear" w:pos="717"/>
          <w:tab w:val="left" w:pos="560"/>
          <w:tab w:val="left" w:pos="851"/>
          <w:tab w:val="left" w:pos="993"/>
        </w:tabs>
        <w:suppressAutoHyphens w:val="0"/>
        <w:spacing w:line="360" w:lineRule="auto"/>
        <w:ind w:left="560" w:hanging="420"/>
        <w:jc w:val="both"/>
        <w:rPr>
          <w:sz w:val="28"/>
          <w:szCs w:val="28"/>
        </w:rPr>
      </w:pPr>
      <w:r>
        <w:rPr>
          <w:sz w:val="28"/>
          <w:szCs w:val="28"/>
        </w:rPr>
        <w:t xml:space="preserve">Косериу Э. Синхрония, диахрония и история // Новое в лингвистике. – Вып. </w:t>
      </w:r>
      <w:r>
        <w:rPr>
          <w:sz w:val="28"/>
          <w:szCs w:val="28"/>
          <w:lang w:val="en-US"/>
        </w:rPr>
        <w:t>III</w:t>
      </w:r>
      <w:r>
        <w:rPr>
          <w:sz w:val="28"/>
          <w:szCs w:val="28"/>
        </w:rPr>
        <w:t>. – М., 1963. – С. 143-343.</w:t>
      </w:r>
    </w:p>
    <w:p w:rsidR="00C52247" w:rsidRDefault="00C52247" w:rsidP="00D8444F">
      <w:pPr>
        <w:numPr>
          <w:ilvl w:val="0"/>
          <w:numId w:val="52"/>
        </w:numPr>
        <w:tabs>
          <w:tab w:val="clear" w:pos="717"/>
          <w:tab w:val="left" w:pos="560"/>
          <w:tab w:val="left" w:pos="851"/>
          <w:tab w:val="left" w:pos="993"/>
        </w:tabs>
        <w:suppressAutoHyphens w:val="0"/>
        <w:spacing w:line="360" w:lineRule="auto"/>
        <w:ind w:left="560" w:hanging="420"/>
        <w:jc w:val="both"/>
        <w:rPr>
          <w:sz w:val="28"/>
          <w:szCs w:val="28"/>
        </w:rPr>
      </w:pPr>
      <w:r>
        <w:rPr>
          <w:sz w:val="28"/>
          <w:szCs w:val="28"/>
          <w:lang w:val="uk-UA"/>
        </w:rPr>
        <w:t xml:space="preserve">Кочерган М.П. </w:t>
      </w:r>
      <w:r>
        <w:rPr>
          <w:sz w:val="28"/>
          <w:szCs w:val="28"/>
        </w:rPr>
        <w:t>Лексика понятий времени в украинском языке: Автореф. дис. … канд. филол. наук: 10.02.04. – Киев, 1967. – 17 с.</w:t>
      </w:r>
    </w:p>
    <w:p w:rsidR="00C52247" w:rsidRDefault="00C52247" w:rsidP="00D8444F">
      <w:pPr>
        <w:numPr>
          <w:ilvl w:val="0"/>
          <w:numId w:val="52"/>
        </w:numPr>
        <w:tabs>
          <w:tab w:val="clear" w:pos="717"/>
          <w:tab w:val="left" w:pos="560"/>
          <w:tab w:val="left" w:pos="851"/>
          <w:tab w:val="left" w:pos="993"/>
        </w:tabs>
        <w:suppressAutoHyphens w:val="0"/>
        <w:spacing w:line="360" w:lineRule="auto"/>
        <w:ind w:left="560" w:hanging="420"/>
        <w:jc w:val="both"/>
        <w:rPr>
          <w:sz w:val="28"/>
          <w:szCs w:val="28"/>
        </w:rPr>
      </w:pPr>
      <w:r>
        <w:rPr>
          <w:sz w:val="28"/>
          <w:szCs w:val="28"/>
        </w:rPr>
        <w:t xml:space="preserve">Кочерган М.П. </w:t>
      </w:r>
      <w:r>
        <w:rPr>
          <w:sz w:val="28"/>
          <w:szCs w:val="28"/>
          <w:lang w:val="uk-UA"/>
        </w:rPr>
        <w:t>Слово і контекст</w:t>
      </w:r>
      <w:r>
        <w:rPr>
          <w:sz w:val="28"/>
          <w:szCs w:val="28"/>
        </w:rPr>
        <w:t>.</w:t>
      </w:r>
      <w:r>
        <w:rPr>
          <w:sz w:val="28"/>
          <w:szCs w:val="28"/>
          <w:lang w:val="uk-UA"/>
        </w:rPr>
        <w:t xml:space="preserve"> (Лексична сполучуваність і значення слова). – Львів: Вища школа, 1980. – 184 с.</w:t>
      </w:r>
    </w:p>
    <w:p w:rsidR="00C52247" w:rsidRDefault="00C52247" w:rsidP="00D8444F">
      <w:pPr>
        <w:numPr>
          <w:ilvl w:val="0"/>
          <w:numId w:val="52"/>
        </w:numPr>
        <w:tabs>
          <w:tab w:val="clear" w:pos="717"/>
          <w:tab w:val="left" w:pos="560"/>
          <w:tab w:val="left" w:pos="851"/>
          <w:tab w:val="left" w:pos="993"/>
        </w:tabs>
        <w:suppressAutoHyphens w:val="0"/>
        <w:spacing w:line="360" w:lineRule="auto"/>
        <w:ind w:left="560" w:hanging="420"/>
        <w:jc w:val="both"/>
        <w:rPr>
          <w:sz w:val="28"/>
          <w:szCs w:val="28"/>
        </w:rPr>
      </w:pPr>
      <w:r>
        <w:rPr>
          <w:sz w:val="28"/>
          <w:szCs w:val="28"/>
        </w:rPr>
        <w:t>Кубрякова Е.С. Части речи в ономасиологическом освещении. – М.: Наука, 1978. – 115 с.</w:t>
      </w:r>
    </w:p>
    <w:p w:rsidR="00C52247" w:rsidRDefault="00C52247" w:rsidP="00D8444F">
      <w:pPr>
        <w:numPr>
          <w:ilvl w:val="0"/>
          <w:numId w:val="52"/>
        </w:numPr>
        <w:tabs>
          <w:tab w:val="clear" w:pos="717"/>
          <w:tab w:val="left" w:pos="560"/>
          <w:tab w:val="left" w:pos="851"/>
          <w:tab w:val="left" w:pos="993"/>
        </w:tabs>
        <w:suppressAutoHyphens w:val="0"/>
        <w:spacing w:line="360" w:lineRule="auto"/>
        <w:ind w:left="560" w:hanging="420"/>
        <w:jc w:val="both"/>
        <w:rPr>
          <w:sz w:val="28"/>
          <w:szCs w:val="28"/>
        </w:rPr>
      </w:pPr>
      <w:r>
        <w:rPr>
          <w:sz w:val="28"/>
          <w:szCs w:val="28"/>
        </w:rPr>
        <w:t>Кубрякова Е.С. Типы языковых значений: Семантика производного слова. – М.: Наука, 1981. – 200 с.</w:t>
      </w:r>
    </w:p>
    <w:p w:rsidR="00C52247" w:rsidRDefault="00C52247" w:rsidP="00D8444F">
      <w:pPr>
        <w:numPr>
          <w:ilvl w:val="0"/>
          <w:numId w:val="52"/>
        </w:numPr>
        <w:tabs>
          <w:tab w:val="clear" w:pos="717"/>
          <w:tab w:val="left" w:pos="560"/>
          <w:tab w:val="left" w:pos="851"/>
          <w:tab w:val="left" w:pos="993"/>
        </w:tabs>
        <w:suppressAutoHyphens w:val="0"/>
        <w:spacing w:line="360" w:lineRule="auto"/>
        <w:ind w:left="560" w:hanging="420"/>
        <w:jc w:val="both"/>
        <w:rPr>
          <w:sz w:val="28"/>
          <w:szCs w:val="28"/>
        </w:rPr>
      </w:pPr>
      <w:r>
        <w:rPr>
          <w:sz w:val="28"/>
          <w:szCs w:val="28"/>
        </w:rPr>
        <w:t>Культура древнего Египта</w:t>
      </w:r>
      <w:proofErr w:type="gramStart"/>
      <w:r>
        <w:rPr>
          <w:sz w:val="28"/>
          <w:szCs w:val="28"/>
        </w:rPr>
        <w:t xml:space="preserve"> / О</w:t>
      </w:r>
      <w:proofErr w:type="gramEnd"/>
      <w:r>
        <w:rPr>
          <w:sz w:val="28"/>
          <w:szCs w:val="28"/>
        </w:rPr>
        <w:t>тв. ред. И.С.Кацнельсон. – М.: Наука, 1976. – 444 с.</w:t>
      </w:r>
    </w:p>
    <w:p w:rsidR="00C52247" w:rsidRDefault="00C52247" w:rsidP="00D8444F">
      <w:pPr>
        <w:numPr>
          <w:ilvl w:val="0"/>
          <w:numId w:val="52"/>
        </w:numPr>
        <w:tabs>
          <w:tab w:val="clear" w:pos="717"/>
          <w:tab w:val="left" w:pos="560"/>
          <w:tab w:val="left" w:pos="851"/>
          <w:tab w:val="left" w:pos="993"/>
        </w:tabs>
        <w:suppressAutoHyphens w:val="0"/>
        <w:spacing w:line="360" w:lineRule="auto"/>
        <w:ind w:left="560" w:hanging="420"/>
        <w:jc w:val="both"/>
        <w:rPr>
          <w:sz w:val="28"/>
          <w:szCs w:val="28"/>
        </w:rPr>
      </w:pPr>
      <w:r>
        <w:rPr>
          <w:sz w:val="28"/>
          <w:szCs w:val="28"/>
        </w:rPr>
        <w:t>Левин Ю.И. Математика и языкознание. – М.: Знание, 1964. – 48 с.</w:t>
      </w:r>
    </w:p>
    <w:p w:rsidR="00C52247" w:rsidRDefault="00C52247" w:rsidP="00D8444F">
      <w:pPr>
        <w:numPr>
          <w:ilvl w:val="0"/>
          <w:numId w:val="52"/>
        </w:numPr>
        <w:tabs>
          <w:tab w:val="clear" w:pos="717"/>
          <w:tab w:val="left" w:pos="560"/>
          <w:tab w:val="left" w:pos="851"/>
          <w:tab w:val="left" w:pos="993"/>
        </w:tabs>
        <w:suppressAutoHyphens w:val="0"/>
        <w:spacing w:line="360" w:lineRule="auto"/>
        <w:ind w:left="560" w:hanging="420"/>
        <w:jc w:val="both"/>
        <w:rPr>
          <w:sz w:val="28"/>
          <w:szCs w:val="28"/>
        </w:rPr>
      </w:pPr>
      <w:r>
        <w:rPr>
          <w:sz w:val="28"/>
          <w:szCs w:val="28"/>
        </w:rPr>
        <w:lastRenderedPageBreak/>
        <w:t>Левицкий В.В. Смысловая структура слова и методы ее изучения // Методологические проблемы языкознания – Киев: Наукова думка, 1988. – С.75-88.</w:t>
      </w:r>
    </w:p>
    <w:p w:rsidR="00C52247" w:rsidRDefault="00C52247" w:rsidP="00D8444F">
      <w:pPr>
        <w:numPr>
          <w:ilvl w:val="0"/>
          <w:numId w:val="52"/>
        </w:numPr>
        <w:tabs>
          <w:tab w:val="clear" w:pos="717"/>
          <w:tab w:val="left" w:pos="560"/>
          <w:tab w:val="left" w:pos="851"/>
          <w:tab w:val="left" w:pos="993"/>
        </w:tabs>
        <w:suppressAutoHyphens w:val="0"/>
        <w:spacing w:line="360" w:lineRule="auto"/>
        <w:ind w:left="560" w:hanging="420"/>
        <w:jc w:val="both"/>
        <w:rPr>
          <w:sz w:val="28"/>
          <w:szCs w:val="28"/>
        </w:rPr>
      </w:pPr>
      <w:r>
        <w:rPr>
          <w:sz w:val="28"/>
          <w:szCs w:val="28"/>
        </w:rPr>
        <w:t>Левицкий В.В. Статистическое изучение лексической семантики. – К.: УМК ВО, 1989. – 155 с.</w:t>
      </w:r>
    </w:p>
    <w:p w:rsidR="00C52247" w:rsidRDefault="00C52247" w:rsidP="00D8444F">
      <w:pPr>
        <w:numPr>
          <w:ilvl w:val="0"/>
          <w:numId w:val="52"/>
        </w:numPr>
        <w:tabs>
          <w:tab w:val="clear" w:pos="717"/>
          <w:tab w:val="left" w:pos="560"/>
          <w:tab w:val="left" w:pos="851"/>
          <w:tab w:val="left" w:pos="993"/>
        </w:tabs>
        <w:suppressAutoHyphens w:val="0"/>
        <w:spacing w:line="360" w:lineRule="auto"/>
        <w:ind w:left="560" w:hanging="420"/>
        <w:jc w:val="both"/>
        <w:rPr>
          <w:sz w:val="28"/>
          <w:szCs w:val="28"/>
        </w:rPr>
      </w:pPr>
      <w:r>
        <w:rPr>
          <w:sz w:val="28"/>
          <w:szCs w:val="28"/>
        </w:rPr>
        <w:t>Левицкий В.В. Этимологические и семасиологические исследования в области германских языков. – Черновцы: изд-во Черновицкого ун-та, 1997. – 276 с.</w:t>
      </w:r>
    </w:p>
    <w:p w:rsidR="00C52247" w:rsidRDefault="00C52247" w:rsidP="00D8444F">
      <w:pPr>
        <w:numPr>
          <w:ilvl w:val="0"/>
          <w:numId w:val="52"/>
        </w:numPr>
        <w:tabs>
          <w:tab w:val="clear" w:pos="717"/>
          <w:tab w:val="left" w:pos="560"/>
          <w:tab w:val="left" w:pos="851"/>
          <w:tab w:val="left" w:pos="993"/>
        </w:tabs>
        <w:suppressAutoHyphens w:val="0"/>
        <w:spacing w:line="360" w:lineRule="auto"/>
        <w:ind w:left="560" w:hanging="420"/>
        <w:jc w:val="both"/>
        <w:rPr>
          <w:sz w:val="28"/>
          <w:szCs w:val="28"/>
        </w:rPr>
      </w:pPr>
      <w:r>
        <w:rPr>
          <w:sz w:val="28"/>
          <w:szCs w:val="28"/>
        </w:rPr>
        <w:t xml:space="preserve">Левицкий В.В. Семантический синкретизм в </w:t>
      </w:r>
      <w:proofErr w:type="gramStart"/>
      <w:r>
        <w:rPr>
          <w:sz w:val="28"/>
          <w:szCs w:val="28"/>
        </w:rPr>
        <w:t>индоевропейском</w:t>
      </w:r>
      <w:proofErr w:type="gramEnd"/>
      <w:r>
        <w:rPr>
          <w:sz w:val="28"/>
          <w:szCs w:val="28"/>
        </w:rPr>
        <w:t xml:space="preserve"> и германском // Вопросы языкознания. – 2001. – №4. – С.94-106.</w:t>
      </w:r>
    </w:p>
    <w:p w:rsidR="00C52247" w:rsidRDefault="00C52247" w:rsidP="00D8444F">
      <w:pPr>
        <w:numPr>
          <w:ilvl w:val="0"/>
          <w:numId w:val="52"/>
        </w:numPr>
        <w:tabs>
          <w:tab w:val="clear" w:pos="717"/>
          <w:tab w:val="left" w:pos="560"/>
          <w:tab w:val="left" w:pos="851"/>
          <w:tab w:val="left" w:pos="993"/>
        </w:tabs>
        <w:suppressAutoHyphens w:val="0"/>
        <w:spacing w:line="360" w:lineRule="auto"/>
        <w:ind w:left="560" w:hanging="420"/>
        <w:jc w:val="both"/>
        <w:rPr>
          <w:sz w:val="28"/>
          <w:szCs w:val="28"/>
        </w:rPr>
      </w:pPr>
      <w:r>
        <w:rPr>
          <w:sz w:val="28"/>
          <w:szCs w:val="28"/>
        </w:rPr>
        <w:t>Левицкий В.В. Семасиология. − Винница: Нова Книга, 2006. – 512 с.</w:t>
      </w:r>
    </w:p>
    <w:p w:rsidR="00C52247" w:rsidRDefault="00C52247" w:rsidP="00D8444F">
      <w:pPr>
        <w:numPr>
          <w:ilvl w:val="0"/>
          <w:numId w:val="52"/>
        </w:numPr>
        <w:tabs>
          <w:tab w:val="clear" w:pos="717"/>
          <w:tab w:val="left" w:pos="560"/>
          <w:tab w:val="left" w:pos="851"/>
          <w:tab w:val="left" w:pos="993"/>
        </w:tabs>
        <w:suppressAutoHyphens w:val="0"/>
        <w:spacing w:line="360" w:lineRule="auto"/>
        <w:ind w:left="560" w:hanging="420"/>
        <w:jc w:val="both"/>
        <w:rPr>
          <w:sz w:val="28"/>
          <w:szCs w:val="28"/>
        </w:rPr>
      </w:pPr>
      <w:r>
        <w:rPr>
          <w:sz w:val="28"/>
          <w:szCs w:val="28"/>
        </w:rPr>
        <w:t>Левицкий В.В. Квантитативные методы в лингвистике. – Винница: Нова Книга, 2007. – 264 с.</w:t>
      </w:r>
    </w:p>
    <w:p w:rsidR="00C52247" w:rsidRDefault="00C52247" w:rsidP="00D8444F">
      <w:pPr>
        <w:numPr>
          <w:ilvl w:val="0"/>
          <w:numId w:val="52"/>
        </w:numPr>
        <w:tabs>
          <w:tab w:val="clear" w:pos="717"/>
          <w:tab w:val="left" w:pos="560"/>
          <w:tab w:val="left" w:pos="851"/>
          <w:tab w:val="left" w:pos="993"/>
        </w:tabs>
        <w:suppressAutoHyphens w:val="0"/>
        <w:spacing w:line="360" w:lineRule="auto"/>
        <w:ind w:left="560" w:hanging="420"/>
        <w:jc w:val="both"/>
        <w:rPr>
          <w:sz w:val="28"/>
          <w:szCs w:val="28"/>
        </w:rPr>
      </w:pPr>
      <w:r>
        <w:rPr>
          <w:sz w:val="28"/>
          <w:szCs w:val="28"/>
        </w:rPr>
        <w:t>Левицкий В.В.</w:t>
      </w:r>
      <w:r>
        <w:rPr>
          <w:sz w:val="28"/>
          <w:szCs w:val="28"/>
          <w:lang w:val="uk-UA"/>
        </w:rPr>
        <w:t xml:space="preserve">, Огуй О.Д. Формалізація історико-семасіологічних </w:t>
      </w:r>
      <w:proofErr w:type="gramStart"/>
      <w:r>
        <w:rPr>
          <w:sz w:val="28"/>
          <w:szCs w:val="28"/>
          <w:lang w:val="uk-UA"/>
        </w:rPr>
        <w:t>досл</w:t>
      </w:r>
      <w:proofErr w:type="gramEnd"/>
      <w:r>
        <w:rPr>
          <w:sz w:val="28"/>
          <w:szCs w:val="28"/>
          <w:lang w:val="uk-UA"/>
        </w:rPr>
        <w:t xml:space="preserve">іджень та її межі // Мовознавство. – </w:t>
      </w:r>
      <w:r>
        <w:rPr>
          <w:sz w:val="28"/>
          <w:szCs w:val="28"/>
        </w:rPr>
        <w:t xml:space="preserve">1992. – </w:t>
      </w:r>
      <w:r>
        <w:rPr>
          <w:sz w:val="28"/>
          <w:szCs w:val="28"/>
          <w:lang w:val="uk-UA"/>
        </w:rPr>
        <w:t>№1. – С.26-33.</w:t>
      </w:r>
    </w:p>
    <w:p w:rsidR="00C52247" w:rsidRDefault="00C52247" w:rsidP="00D8444F">
      <w:pPr>
        <w:numPr>
          <w:ilvl w:val="0"/>
          <w:numId w:val="52"/>
        </w:numPr>
        <w:tabs>
          <w:tab w:val="clear" w:pos="717"/>
          <w:tab w:val="left" w:pos="560"/>
          <w:tab w:val="left" w:pos="851"/>
          <w:tab w:val="left" w:pos="993"/>
        </w:tabs>
        <w:suppressAutoHyphens w:val="0"/>
        <w:spacing w:line="360" w:lineRule="auto"/>
        <w:ind w:left="560" w:hanging="420"/>
        <w:jc w:val="both"/>
        <w:rPr>
          <w:sz w:val="28"/>
          <w:szCs w:val="28"/>
          <w:lang w:val="uk-UA"/>
        </w:rPr>
      </w:pPr>
      <w:r>
        <w:rPr>
          <w:sz w:val="28"/>
          <w:szCs w:val="28"/>
          <w:lang w:val="uk-UA"/>
        </w:rPr>
        <w:t>Левицький В.В., Огуй О.Д., Кійко Ю.Є., Кійко С.В. Апроксимативні методи вивчення лексичного складу. – Чернівці: Рута, 2000. – 136 с.</w:t>
      </w:r>
    </w:p>
    <w:p w:rsidR="00C52247" w:rsidRDefault="00C52247" w:rsidP="00D8444F">
      <w:pPr>
        <w:numPr>
          <w:ilvl w:val="0"/>
          <w:numId w:val="52"/>
        </w:numPr>
        <w:tabs>
          <w:tab w:val="clear" w:pos="717"/>
          <w:tab w:val="left" w:pos="560"/>
          <w:tab w:val="left" w:pos="851"/>
          <w:tab w:val="left" w:pos="993"/>
        </w:tabs>
        <w:suppressAutoHyphens w:val="0"/>
        <w:spacing w:line="360" w:lineRule="auto"/>
        <w:ind w:left="560" w:hanging="420"/>
        <w:jc w:val="both"/>
        <w:rPr>
          <w:sz w:val="28"/>
          <w:szCs w:val="28"/>
        </w:rPr>
      </w:pPr>
      <w:r>
        <w:rPr>
          <w:sz w:val="28"/>
          <w:szCs w:val="28"/>
        </w:rPr>
        <w:t>Левич А.П. Научное постижение времени // Вопросы философии. – 1993. − № 4. – С. 115-124.</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lang w:val="uk-UA"/>
        </w:rPr>
      </w:pPr>
      <w:r>
        <w:rPr>
          <w:sz w:val="28"/>
          <w:szCs w:val="28"/>
        </w:rPr>
        <w:t xml:space="preserve">Ленц Ф. Образный язык немецких сказок: Пер. с </w:t>
      </w:r>
      <w:proofErr w:type="gramStart"/>
      <w:r>
        <w:rPr>
          <w:sz w:val="28"/>
          <w:szCs w:val="28"/>
        </w:rPr>
        <w:t>нем</w:t>
      </w:r>
      <w:proofErr w:type="gramEnd"/>
      <w:r>
        <w:rPr>
          <w:sz w:val="28"/>
          <w:szCs w:val="28"/>
        </w:rPr>
        <w:t>. Т.М.Большаковой, Л.В.Куниной. – М.: Парсифаль, 1995. – 334 с.</w:t>
      </w:r>
    </w:p>
    <w:p w:rsidR="00C52247" w:rsidRDefault="00C52247" w:rsidP="00D8444F">
      <w:pPr>
        <w:numPr>
          <w:ilvl w:val="0"/>
          <w:numId w:val="52"/>
        </w:numPr>
        <w:tabs>
          <w:tab w:val="clear" w:pos="717"/>
          <w:tab w:val="left" w:pos="560"/>
          <w:tab w:val="left" w:pos="851"/>
          <w:tab w:val="left" w:pos="993"/>
        </w:tabs>
        <w:suppressAutoHyphens w:val="0"/>
        <w:spacing w:line="360" w:lineRule="auto"/>
        <w:ind w:left="560" w:hanging="420"/>
        <w:jc w:val="both"/>
        <w:rPr>
          <w:sz w:val="28"/>
          <w:szCs w:val="28"/>
        </w:rPr>
      </w:pPr>
      <w:r>
        <w:rPr>
          <w:sz w:val="28"/>
          <w:szCs w:val="28"/>
        </w:rPr>
        <w:t>Лисицына Т.А. Лексика с временным значением в современном русском языке // Исследования по семантике. – Уфа: Башкирск. ун-т. − 1976. – С. 12-26.</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lang w:val="uk-UA"/>
        </w:rPr>
      </w:pPr>
      <w:r>
        <w:rPr>
          <w:sz w:val="28"/>
          <w:szCs w:val="28"/>
        </w:rPr>
        <w:t>Лосев А.Ф. Античная мифология в ее историческом развитии. – М.: Учпедгиз, 1957. – 620 с.</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lang w:val="uk-UA"/>
        </w:rPr>
      </w:pPr>
      <w:r>
        <w:rPr>
          <w:sz w:val="28"/>
          <w:szCs w:val="28"/>
        </w:rPr>
        <w:t>Лосев А.Ф. Знак, символ, миф. Труды по языкознанию. – М., 1982. – 479 с.</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lang w:val="uk-UA"/>
        </w:rPr>
      </w:pPr>
      <w:r>
        <w:rPr>
          <w:sz w:val="28"/>
          <w:szCs w:val="28"/>
        </w:rPr>
        <w:t>Маковский М.М. Удивительный мир слов и значений: Иллюзии и парадоксы в лексике и семантике. – М.: Высшая школа, 1989. – 199 с.</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lang w:val="uk-UA"/>
        </w:rPr>
      </w:pPr>
      <w:r>
        <w:rPr>
          <w:sz w:val="28"/>
          <w:szCs w:val="28"/>
        </w:rPr>
        <w:lastRenderedPageBreak/>
        <w:t>Маковский М.М. Язык-миф-культура. Символы жизни и жизнь символов // Вопросы языкознания. – 1997. – № 1. – С. 73-95.</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lang w:val="uk-UA"/>
        </w:rPr>
      </w:pPr>
      <w:r>
        <w:rPr>
          <w:sz w:val="28"/>
          <w:szCs w:val="28"/>
        </w:rPr>
        <w:t>Маковский М.М. Метаморфозы слова (Табуирующие маркеры в индоевропейских языках) // Вопросы языкознания. – 1998. – № 4. – С. 151-179.</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lang w:val="uk-UA"/>
        </w:rPr>
      </w:pPr>
      <w:r>
        <w:rPr>
          <w:sz w:val="28"/>
          <w:szCs w:val="28"/>
        </w:rPr>
        <w:t>Мейен С.В. Понятие времени и типология объектов (на примере геологии и биологии) // Диалектика в науках о природе и человеке. − М., 1983. – С. 311-317.</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lang w:val="uk-UA"/>
        </w:rPr>
      </w:pPr>
      <w:r>
        <w:rPr>
          <w:sz w:val="28"/>
          <w:szCs w:val="28"/>
        </w:rPr>
        <w:t>Меновщиков Г.А. Выражение категорий пространства и времени в эскимосско-алеутских языках // Вопросы языкознания. – 1986. − № 2. – С. 117-127.</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lang w:val="uk-UA"/>
        </w:rPr>
      </w:pPr>
      <w:r>
        <w:rPr>
          <w:sz w:val="28"/>
          <w:szCs w:val="28"/>
        </w:rPr>
        <w:t>Минор А.Я. Функционально-семантическая категория темпоральности и ее текстообразующии потенции: Автореф. дис. … канд. филол. наук: 10.02.04/ Моск. гос. пед. ин-т им. В.И.Ленина. – М., 1985. – 16 с.</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lang w:val="uk-UA"/>
        </w:rPr>
      </w:pPr>
      <w:r>
        <w:rPr>
          <w:sz w:val="28"/>
          <w:szCs w:val="28"/>
        </w:rPr>
        <w:t>Молчанов Ю.Б. Четыре концепции времени в философии и физике. – М.: Наука. – 1977. – С.3-15.</w:t>
      </w:r>
    </w:p>
    <w:p w:rsidR="00C52247" w:rsidRDefault="00C52247" w:rsidP="00D8444F">
      <w:pPr>
        <w:numPr>
          <w:ilvl w:val="0"/>
          <w:numId w:val="52"/>
        </w:numPr>
        <w:tabs>
          <w:tab w:val="clear" w:pos="717"/>
          <w:tab w:val="left" w:pos="0"/>
          <w:tab w:val="num" w:pos="560"/>
          <w:tab w:val="left" w:pos="851"/>
          <w:tab w:val="left" w:pos="993"/>
        </w:tabs>
        <w:suppressAutoHyphens w:val="0"/>
        <w:spacing w:line="360" w:lineRule="auto"/>
        <w:ind w:left="560" w:hanging="420"/>
        <w:jc w:val="both"/>
        <w:rPr>
          <w:sz w:val="28"/>
          <w:szCs w:val="28"/>
          <w:lang w:val="uk-UA"/>
        </w:rPr>
      </w:pPr>
      <w:r>
        <w:rPr>
          <w:sz w:val="28"/>
          <w:szCs w:val="28"/>
        </w:rPr>
        <w:t>Мурьянов М.Ф. Время (понятие и слово) // Вопросы языкознания. – 1978. − № 2. – С. 52-66.</w:t>
      </w:r>
    </w:p>
    <w:p w:rsidR="00C52247" w:rsidRDefault="00C52247" w:rsidP="00D8444F">
      <w:pPr>
        <w:numPr>
          <w:ilvl w:val="0"/>
          <w:numId w:val="52"/>
        </w:numPr>
        <w:tabs>
          <w:tab w:val="left" w:pos="0"/>
        </w:tabs>
        <w:suppressAutoHyphens w:val="0"/>
        <w:spacing w:line="360" w:lineRule="auto"/>
        <w:ind w:left="700" w:hanging="560"/>
        <w:jc w:val="both"/>
        <w:rPr>
          <w:sz w:val="28"/>
          <w:szCs w:val="28"/>
          <w:lang w:val="uk-UA"/>
        </w:rPr>
      </w:pPr>
      <w:r>
        <w:rPr>
          <w:sz w:val="28"/>
          <w:szCs w:val="28"/>
        </w:rPr>
        <w:t>Н</w:t>
      </w:r>
      <w:r>
        <w:rPr>
          <w:sz w:val="28"/>
          <w:szCs w:val="28"/>
          <w:lang w:val="uk-UA"/>
        </w:rPr>
        <w:t>икитин М.В. Лексическое значение слова (структура и комб</w:t>
      </w:r>
      <w:r>
        <w:rPr>
          <w:sz w:val="28"/>
          <w:szCs w:val="28"/>
        </w:rPr>
        <w:t>и</w:t>
      </w:r>
      <w:r>
        <w:rPr>
          <w:sz w:val="28"/>
          <w:szCs w:val="28"/>
          <w:lang w:val="uk-UA"/>
        </w:rPr>
        <w:t>наторика). – М.: Высш. шк. 1983. – 127 с.</w:t>
      </w:r>
    </w:p>
    <w:p w:rsidR="00C52247" w:rsidRDefault="00C52247" w:rsidP="00D8444F">
      <w:pPr>
        <w:numPr>
          <w:ilvl w:val="0"/>
          <w:numId w:val="52"/>
        </w:numPr>
        <w:tabs>
          <w:tab w:val="left" w:pos="0"/>
        </w:tabs>
        <w:suppressAutoHyphens w:val="0"/>
        <w:spacing w:line="360" w:lineRule="auto"/>
        <w:ind w:left="700" w:hanging="560"/>
        <w:jc w:val="both"/>
        <w:rPr>
          <w:sz w:val="28"/>
          <w:szCs w:val="28"/>
          <w:lang w:val="uk-UA"/>
        </w:rPr>
      </w:pPr>
      <w:r>
        <w:rPr>
          <w:sz w:val="28"/>
          <w:szCs w:val="28"/>
        </w:rPr>
        <w:t>Никитин М.В. Основы лингвистической теории значения. – М.: Высшая школа, 1988. – 168 с.</w:t>
      </w:r>
    </w:p>
    <w:p w:rsidR="00C52247" w:rsidRDefault="00C52247" w:rsidP="00D8444F">
      <w:pPr>
        <w:numPr>
          <w:ilvl w:val="0"/>
          <w:numId w:val="52"/>
        </w:numPr>
        <w:tabs>
          <w:tab w:val="left" w:pos="0"/>
          <w:tab w:val="left" w:pos="280"/>
        </w:tabs>
        <w:suppressAutoHyphens w:val="0"/>
        <w:spacing w:line="360" w:lineRule="auto"/>
        <w:ind w:left="700" w:hanging="560"/>
        <w:jc w:val="both"/>
        <w:rPr>
          <w:sz w:val="28"/>
          <w:szCs w:val="28"/>
          <w:lang w:val="uk-UA"/>
        </w:rPr>
      </w:pPr>
      <w:r>
        <w:rPr>
          <w:sz w:val="28"/>
          <w:szCs w:val="28"/>
          <w:lang w:val="uk-UA"/>
        </w:rPr>
        <w:t>Николаева Н.Г. Представления о времени в древнеславянских переводах Евангелия // Учен</w:t>
      </w:r>
      <w:r>
        <w:rPr>
          <w:sz w:val="28"/>
          <w:szCs w:val="28"/>
        </w:rPr>
        <w:t>ы</w:t>
      </w:r>
      <w:r>
        <w:rPr>
          <w:sz w:val="28"/>
          <w:szCs w:val="28"/>
          <w:lang w:val="uk-UA"/>
        </w:rPr>
        <w:t>е записки Казанского государственного университета. Т. 143. Бодуэн де Куртен</w:t>
      </w:r>
      <w:r>
        <w:rPr>
          <w:sz w:val="28"/>
          <w:szCs w:val="28"/>
        </w:rPr>
        <w:t>э</w:t>
      </w:r>
      <w:r>
        <w:rPr>
          <w:sz w:val="28"/>
          <w:szCs w:val="28"/>
          <w:lang w:val="uk-UA"/>
        </w:rPr>
        <w:t xml:space="preserve"> и современная лингвистика: Материал</w:t>
      </w:r>
      <w:r>
        <w:rPr>
          <w:sz w:val="28"/>
          <w:szCs w:val="28"/>
        </w:rPr>
        <w:t>ы</w:t>
      </w:r>
      <w:r>
        <w:rPr>
          <w:sz w:val="28"/>
          <w:szCs w:val="28"/>
          <w:lang w:val="uk-UA"/>
        </w:rPr>
        <w:t xml:space="preserve"> международной научной конференции "Бодуэновские чтения". − Казань: Изд-во Казан. ун-та, 2002. − С. 181-191.</w:t>
      </w:r>
    </w:p>
    <w:p w:rsidR="00C52247" w:rsidRDefault="00C52247" w:rsidP="00D8444F">
      <w:pPr>
        <w:numPr>
          <w:ilvl w:val="0"/>
          <w:numId w:val="52"/>
        </w:numPr>
        <w:tabs>
          <w:tab w:val="left" w:pos="0"/>
          <w:tab w:val="left" w:pos="280"/>
        </w:tabs>
        <w:suppressAutoHyphens w:val="0"/>
        <w:spacing w:line="360" w:lineRule="auto"/>
        <w:ind w:left="700" w:hanging="560"/>
        <w:jc w:val="both"/>
        <w:rPr>
          <w:sz w:val="28"/>
          <w:szCs w:val="28"/>
          <w:lang w:val="uk-UA"/>
        </w:rPr>
      </w:pPr>
      <w:r>
        <w:rPr>
          <w:sz w:val="28"/>
          <w:szCs w:val="28"/>
          <w:lang w:val="uk-UA"/>
        </w:rPr>
        <w:t>Огуй А.Д. Историко-семасиологическое исследование лексико-семантической группы прилагательных со значеним “смелый, храбрый”: Дис. канд. філол. наук: 10.02.04. – Черновцы, 1988. – 250 с.</w:t>
      </w:r>
    </w:p>
    <w:p w:rsidR="00C52247" w:rsidRDefault="00C52247" w:rsidP="00D8444F">
      <w:pPr>
        <w:numPr>
          <w:ilvl w:val="0"/>
          <w:numId w:val="52"/>
        </w:numPr>
        <w:tabs>
          <w:tab w:val="left" w:pos="0"/>
          <w:tab w:val="left" w:pos="280"/>
        </w:tabs>
        <w:suppressAutoHyphens w:val="0"/>
        <w:spacing w:line="360" w:lineRule="auto"/>
        <w:ind w:left="700" w:hanging="560"/>
        <w:jc w:val="both"/>
        <w:rPr>
          <w:sz w:val="28"/>
          <w:szCs w:val="28"/>
          <w:lang w:val="uk-UA"/>
        </w:rPr>
      </w:pPr>
      <w:r>
        <w:rPr>
          <w:sz w:val="28"/>
          <w:szCs w:val="28"/>
          <w:lang w:val="uk-UA"/>
        </w:rPr>
        <w:lastRenderedPageBreak/>
        <w:t>Огуй О.Д. Полісемія в синхронії, діахронії та панхронії. Системно-квантитативні аспекти полісемії в німецькій мові та мовах Європи. – Чернівці: Золоті литаври, 1998. – 370 с.</w:t>
      </w:r>
    </w:p>
    <w:p w:rsidR="00C52247" w:rsidRDefault="00C52247" w:rsidP="00D8444F">
      <w:pPr>
        <w:numPr>
          <w:ilvl w:val="0"/>
          <w:numId w:val="52"/>
        </w:numPr>
        <w:tabs>
          <w:tab w:val="left" w:pos="0"/>
          <w:tab w:val="left" w:pos="280"/>
        </w:tabs>
        <w:suppressAutoHyphens w:val="0"/>
        <w:spacing w:line="360" w:lineRule="auto"/>
        <w:ind w:left="700" w:right="-169" w:hanging="560"/>
        <w:jc w:val="both"/>
        <w:rPr>
          <w:sz w:val="28"/>
          <w:szCs w:val="28"/>
          <w:lang w:val="uk-UA"/>
        </w:rPr>
      </w:pPr>
      <w:r>
        <w:rPr>
          <w:sz w:val="28"/>
          <w:szCs w:val="28"/>
          <w:lang w:val="uk-UA"/>
        </w:rPr>
        <w:t>Огуй О.Д. Структурні відношення в семантичній системі слова та полісемія // Науковий вісник Чернівецького університету. Германська філологія. – Вип. 27 (5). – Чернівці: ЧДУ, 1998. – С. 32-37.</w:t>
      </w:r>
    </w:p>
    <w:p w:rsidR="00C52247" w:rsidRDefault="00C52247" w:rsidP="00D8444F">
      <w:pPr>
        <w:numPr>
          <w:ilvl w:val="0"/>
          <w:numId w:val="52"/>
        </w:numPr>
        <w:tabs>
          <w:tab w:val="left" w:pos="280"/>
        </w:tabs>
        <w:suppressAutoHyphens w:val="0"/>
        <w:spacing w:line="360" w:lineRule="auto"/>
        <w:ind w:left="700" w:hanging="560"/>
        <w:jc w:val="both"/>
        <w:rPr>
          <w:sz w:val="28"/>
          <w:szCs w:val="28"/>
          <w:lang w:val="uk-UA"/>
        </w:rPr>
      </w:pPr>
      <w:r>
        <w:rPr>
          <w:sz w:val="28"/>
          <w:szCs w:val="28"/>
          <w:lang w:val="uk-UA"/>
        </w:rPr>
        <w:t xml:space="preserve">Огуй О.Д. </w:t>
      </w:r>
      <w:r>
        <w:rPr>
          <w:sz w:val="28"/>
          <w:szCs w:val="28"/>
          <w:lang w:val="en-US"/>
        </w:rPr>
        <w:t>Duden</w:t>
      </w:r>
      <w:r>
        <w:rPr>
          <w:sz w:val="28"/>
          <w:szCs w:val="28"/>
          <w:lang w:val="uk-UA"/>
        </w:rPr>
        <w:t>-</w:t>
      </w:r>
      <w:r>
        <w:rPr>
          <w:sz w:val="28"/>
          <w:szCs w:val="28"/>
          <w:lang w:val="en-US"/>
        </w:rPr>
        <w:t>Universalw</w:t>
      </w:r>
      <w:r>
        <w:rPr>
          <w:sz w:val="28"/>
          <w:szCs w:val="28"/>
          <w:lang w:val="uk-UA"/>
        </w:rPr>
        <w:t>ö</w:t>
      </w:r>
      <w:r>
        <w:rPr>
          <w:sz w:val="28"/>
          <w:szCs w:val="28"/>
          <w:lang w:val="de-DE"/>
        </w:rPr>
        <w:t>rterbuch</w:t>
      </w:r>
      <w:r>
        <w:rPr>
          <w:sz w:val="28"/>
          <w:szCs w:val="28"/>
          <w:lang w:val="uk-UA"/>
        </w:rPr>
        <w:t>: лексикографічні дефініції полісемічних слів та основні типи їх технік // Науковий вісник Чернівецького університету. Германська філологія. – Вип. 71. – Чернівці: Рута, 2000. – С. 3-8.</w:t>
      </w:r>
    </w:p>
    <w:p w:rsidR="00C52247" w:rsidRDefault="00C52247" w:rsidP="00D8444F">
      <w:pPr>
        <w:numPr>
          <w:ilvl w:val="0"/>
          <w:numId w:val="52"/>
        </w:numPr>
        <w:tabs>
          <w:tab w:val="left" w:pos="0"/>
          <w:tab w:val="left" w:pos="280"/>
        </w:tabs>
        <w:suppressAutoHyphens w:val="0"/>
        <w:spacing w:line="360" w:lineRule="auto"/>
        <w:ind w:left="700" w:hanging="560"/>
        <w:jc w:val="both"/>
        <w:rPr>
          <w:sz w:val="28"/>
          <w:szCs w:val="28"/>
          <w:lang w:val="uk-UA"/>
        </w:rPr>
      </w:pPr>
      <w:r>
        <w:rPr>
          <w:sz w:val="28"/>
          <w:szCs w:val="28"/>
          <w:lang w:val="uk-UA"/>
        </w:rPr>
        <w:t>Огуй О.Д. Структурні відношення, типи полісемії та їх кількісні характеристики // Науковий вісник Чернівецького університету. Германська філологія. – Вип. 114. – Чернівці: Рута, 2001. – С. 3-7.</w:t>
      </w:r>
    </w:p>
    <w:p w:rsidR="00C52247" w:rsidRDefault="00C52247" w:rsidP="00D8444F">
      <w:pPr>
        <w:numPr>
          <w:ilvl w:val="0"/>
          <w:numId w:val="52"/>
        </w:numPr>
        <w:tabs>
          <w:tab w:val="left" w:pos="0"/>
          <w:tab w:val="left" w:pos="280"/>
        </w:tabs>
        <w:suppressAutoHyphens w:val="0"/>
        <w:spacing w:line="360" w:lineRule="auto"/>
        <w:ind w:left="700" w:hanging="560"/>
        <w:jc w:val="both"/>
        <w:rPr>
          <w:sz w:val="28"/>
          <w:szCs w:val="28"/>
          <w:lang w:val="uk-UA"/>
        </w:rPr>
      </w:pPr>
      <w:r>
        <w:rPr>
          <w:sz w:val="28"/>
          <w:szCs w:val="28"/>
        </w:rPr>
        <w:t>Падучева Е.В. К семантической классификации временных детерминантов предложения // Язык: система и функционирование: Сб. науч. трудов. – М., 1988. – С. 190-201.</w:t>
      </w:r>
    </w:p>
    <w:p w:rsidR="00C52247" w:rsidRDefault="00C52247" w:rsidP="00D8444F">
      <w:pPr>
        <w:numPr>
          <w:ilvl w:val="0"/>
          <w:numId w:val="52"/>
        </w:numPr>
        <w:tabs>
          <w:tab w:val="left" w:pos="0"/>
          <w:tab w:val="left" w:pos="280"/>
        </w:tabs>
        <w:suppressAutoHyphens w:val="0"/>
        <w:spacing w:line="360" w:lineRule="auto"/>
        <w:ind w:left="700" w:hanging="560"/>
        <w:jc w:val="both"/>
        <w:rPr>
          <w:sz w:val="28"/>
          <w:szCs w:val="28"/>
          <w:lang w:val="uk-UA"/>
        </w:rPr>
      </w:pPr>
      <w:r>
        <w:rPr>
          <w:sz w:val="28"/>
          <w:szCs w:val="28"/>
        </w:rPr>
        <w:t>Першина Н.А. Индоевропейские этимологии, отражающие взаимосвязи пространственных и временных представлений: Автореф. дис. … канд. филол. наук: 10.02.04. − Л., 1975. – 18 с.</w:t>
      </w:r>
    </w:p>
    <w:p w:rsidR="00C52247" w:rsidRDefault="00C52247" w:rsidP="00D8444F">
      <w:pPr>
        <w:numPr>
          <w:ilvl w:val="0"/>
          <w:numId w:val="52"/>
        </w:numPr>
        <w:tabs>
          <w:tab w:val="left" w:pos="0"/>
          <w:tab w:val="left" w:pos="280"/>
        </w:tabs>
        <w:suppressAutoHyphens w:val="0"/>
        <w:spacing w:line="360" w:lineRule="auto"/>
        <w:ind w:left="700" w:hanging="560"/>
        <w:jc w:val="both"/>
        <w:rPr>
          <w:sz w:val="28"/>
          <w:szCs w:val="28"/>
          <w:lang w:val="uk-UA"/>
        </w:rPr>
      </w:pPr>
      <w:r>
        <w:rPr>
          <w:sz w:val="28"/>
          <w:szCs w:val="28"/>
        </w:rPr>
        <w:t>Пиотровский Р.Г., Бектаев К.Б., Пиотровская А.А. Математическая лингвистика. – М.: Высшая школа, 1977. – 383 с.</w:t>
      </w:r>
    </w:p>
    <w:p w:rsidR="00C52247" w:rsidRDefault="00C52247" w:rsidP="00D8444F">
      <w:pPr>
        <w:numPr>
          <w:ilvl w:val="0"/>
          <w:numId w:val="52"/>
        </w:numPr>
        <w:tabs>
          <w:tab w:val="clear" w:pos="717"/>
          <w:tab w:val="left" w:pos="0"/>
        </w:tabs>
        <w:suppressAutoHyphens w:val="0"/>
        <w:spacing w:line="360" w:lineRule="auto"/>
        <w:ind w:left="840" w:hanging="700"/>
        <w:jc w:val="both"/>
        <w:rPr>
          <w:sz w:val="28"/>
          <w:szCs w:val="28"/>
          <w:lang w:val="uk-UA"/>
        </w:rPr>
      </w:pPr>
      <w:r>
        <w:rPr>
          <w:sz w:val="28"/>
          <w:szCs w:val="28"/>
        </w:rPr>
        <w:t>Платон. Собрание сочинений в 3-х томах. – Т. 3. – М.: Мысль, 1994. – 656 с.</w:t>
      </w:r>
    </w:p>
    <w:p w:rsidR="00C52247" w:rsidRDefault="00C52247" w:rsidP="00D8444F">
      <w:pPr>
        <w:numPr>
          <w:ilvl w:val="0"/>
          <w:numId w:val="52"/>
        </w:numPr>
        <w:tabs>
          <w:tab w:val="clear" w:pos="717"/>
          <w:tab w:val="left" w:pos="0"/>
        </w:tabs>
        <w:suppressAutoHyphens w:val="0"/>
        <w:spacing w:line="360" w:lineRule="auto"/>
        <w:ind w:left="840" w:hanging="700"/>
        <w:jc w:val="both"/>
        <w:rPr>
          <w:sz w:val="28"/>
          <w:szCs w:val="28"/>
          <w:lang w:val="uk-UA"/>
        </w:rPr>
      </w:pPr>
      <w:r>
        <w:rPr>
          <w:sz w:val="28"/>
          <w:szCs w:val="28"/>
        </w:rPr>
        <w:t>Покровский М.М. К вопросу о словах, обозначающих время.//Сборник статей по филологии и лингвистике в честь Ф.Е. Корша, засл. проф. имп. Московского ун-та. – М., 1896. – С.</w:t>
      </w:r>
      <w:r>
        <w:rPr>
          <w:sz w:val="28"/>
          <w:szCs w:val="28"/>
          <w:lang w:val="uk-UA"/>
        </w:rPr>
        <w:t xml:space="preserve"> 351-360.</w:t>
      </w:r>
    </w:p>
    <w:p w:rsidR="00C52247" w:rsidRDefault="00C52247" w:rsidP="00D8444F">
      <w:pPr>
        <w:numPr>
          <w:ilvl w:val="0"/>
          <w:numId w:val="52"/>
        </w:numPr>
        <w:tabs>
          <w:tab w:val="clear" w:pos="717"/>
          <w:tab w:val="left" w:pos="0"/>
        </w:tabs>
        <w:suppressAutoHyphens w:val="0"/>
        <w:spacing w:line="360" w:lineRule="auto"/>
        <w:ind w:left="840" w:hanging="700"/>
        <w:jc w:val="both"/>
        <w:rPr>
          <w:sz w:val="28"/>
          <w:szCs w:val="28"/>
          <w:lang w:val="uk-UA"/>
        </w:rPr>
      </w:pPr>
      <w:r>
        <w:rPr>
          <w:sz w:val="28"/>
          <w:szCs w:val="28"/>
        </w:rPr>
        <w:t>Постовалова В.И. Существует ли языковая картина мира? // Язык как коммуникативная деятельность человека. Сб. науч. тр. / МГПИИЯ им. М. Тореза и Институт языкознания. – Вып. 284. – М., 1987. – С. 65-72.</w:t>
      </w:r>
    </w:p>
    <w:p w:rsidR="00C52247" w:rsidRDefault="00C52247" w:rsidP="00D8444F">
      <w:pPr>
        <w:numPr>
          <w:ilvl w:val="0"/>
          <w:numId w:val="52"/>
        </w:numPr>
        <w:tabs>
          <w:tab w:val="clear" w:pos="717"/>
          <w:tab w:val="left" w:pos="0"/>
        </w:tabs>
        <w:suppressAutoHyphens w:val="0"/>
        <w:spacing w:line="360" w:lineRule="auto"/>
        <w:ind w:left="700" w:hanging="560"/>
        <w:jc w:val="both"/>
        <w:rPr>
          <w:sz w:val="28"/>
          <w:szCs w:val="28"/>
          <w:lang w:val="uk-UA"/>
        </w:rPr>
      </w:pPr>
      <w:r>
        <w:rPr>
          <w:sz w:val="28"/>
          <w:szCs w:val="28"/>
        </w:rPr>
        <w:lastRenderedPageBreak/>
        <w:t>Потаенко Н.А. К языковому освоению временной структуры действительности // Вопросы языкознания. – 1984. − № 6. – С. 43-53.</w:t>
      </w:r>
    </w:p>
    <w:p w:rsidR="00C52247" w:rsidRDefault="00C52247" w:rsidP="00D8444F">
      <w:pPr>
        <w:numPr>
          <w:ilvl w:val="0"/>
          <w:numId w:val="52"/>
        </w:numPr>
        <w:tabs>
          <w:tab w:val="clear" w:pos="717"/>
          <w:tab w:val="left" w:pos="0"/>
        </w:tabs>
        <w:suppressAutoHyphens w:val="0"/>
        <w:spacing w:line="360" w:lineRule="auto"/>
        <w:ind w:left="840" w:hanging="700"/>
        <w:jc w:val="both"/>
        <w:rPr>
          <w:sz w:val="28"/>
          <w:szCs w:val="28"/>
          <w:lang w:val="uk-UA"/>
        </w:rPr>
      </w:pPr>
      <w:r>
        <w:rPr>
          <w:sz w:val="28"/>
          <w:szCs w:val="28"/>
        </w:rPr>
        <w:t>Прохорова В.Н. Лексико-семантические группы как лексические микросистемы русского языка // Системные семантические связи языковых единиц. – М., 1992. – С.123-130.</w:t>
      </w:r>
    </w:p>
    <w:p w:rsidR="00C52247" w:rsidRDefault="00C52247" w:rsidP="00D8444F">
      <w:pPr>
        <w:numPr>
          <w:ilvl w:val="0"/>
          <w:numId w:val="52"/>
        </w:numPr>
        <w:tabs>
          <w:tab w:val="clear" w:pos="717"/>
          <w:tab w:val="left" w:pos="0"/>
        </w:tabs>
        <w:suppressAutoHyphens w:val="0"/>
        <w:spacing w:line="360" w:lineRule="auto"/>
        <w:ind w:left="840" w:hanging="700"/>
        <w:jc w:val="both"/>
        <w:rPr>
          <w:sz w:val="28"/>
          <w:szCs w:val="28"/>
          <w:lang w:val="uk-UA"/>
        </w:rPr>
      </w:pPr>
      <w:r>
        <w:rPr>
          <w:sz w:val="28"/>
          <w:szCs w:val="28"/>
        </w:rPr>
        <w:t>Редер Д.Г. Осирис // Мифы народов мира. Энциклопедия: В 2 т. / Гл. ред. С.А.Токарев. – М.: Советская энциклопедия, 1988. –</w:t>
      </w:r>
      <w:r>
        <w:rPr>
          <w:sz w:val="28"/>
          <w:szCs w:val="28"/>
          <w:lang w:val="en-US"/>
        </w:rPr>
        <w:t xml:space="preserve"> </w:t>
      </w:r>
      <w:r>
        <w:rPr>
          <w:sz w:val="28"/>
          <w:szCs w:val="28"/>
        </w:rPr>
        <w:t>Т. 2. – С. 267-268.</w:t>
      </w:r>
    </w:p>
    <w:p w:rsidR="00C52247" w:rsidRDefault="00C52247" w:rsidP="00D8444F">
      <w:pPr>
        <w:numPr>
          <w:ilvl w:val="0"/>
          <w:numId w:val="52"/>
        </w:numPr>
        <w:tabs>
          <w:tab w:val="clear" w:pos="717"/>
          <w:tab w:val="left" w:pos="0"/>
        </w:tabs>
        <w:suppressAutoHyphens w:val="0"/>
        <w:spacing w:line="360" w:lineRule="auto"/>
        <w:ind w:left="840" w:hanging="700"/>
        <w:jc w:val="both"/>
        <w:rPr>
          <w:sz w:val="28"/>
          <w:szCs w:val="28"/>
          <w:lang w:val="uk-UA"/>
        </w:rPr>
      </w:pPr>
      <w:r>
        <w:rPr>
          <w:sz w:val="28"/>
          <w:szCs w:val="28"/>
        </w:rPr>
        <w:t>Рейхенбах Г. Философия пространства и времени. – М.: Прогресс, 1985. – 343 с.</w:t>
      </w:r>
    </w:p>
    <w:p w:rsidR="00C52247" w:rsidRDefault="00C52247" w:rsidP="00D8444F">
      <w:pPr>
        <w:numPr>
          <w:ilvl w:val="0"/>
          <w:numId w:val="52"/>
        </w:numPr>
        <w:tabs>
          <w:tab w:val="clear" w:pos="717"/>
          <w:tab w:val="left" w:pos="0"/>
        </w:tabs>
        <w:suppressAutoHyphens w:val="0"/>
        <w:spacing w:line="360" w:lineRule="auto"/>
        <w:ind w:left="840" w:hanging="700"/>
        <w:jc w:val="both"/>
        <w:rPr>
          <w:sz w:val="28"/>
          <w:szCs w:val="28"/>
          <w:lang w:val="uk-UA"/>
        </w:rPr>
      </w:pPr>
      <w:r>
        <w:rPr>
          <w:sz w:val="28"/>
          <w:szCs w:val="28"/>
        </w:rPr>
        <w:t>Розен Е.В. Немецкая лексика: история и современность. – М.: Высшая школа, 1991. – 94 с.</w:t>
      </w:r>
    </w:p>
    <w:p w:rsidR="00C52247" w:rsidRDefault="00C52247" w:rsidP="00D8444F">
      <w:pPr>
        <w:numPr>
          <w:ilvl w:val="0"/>
          <w:numId w:val="52"/>
        </w:numPr>
        <w:tabs>
          <w:tab w:val="clear" w:pos="717"/>
          <w:tab w:val="left" w:pos="0"/>
        </w:tabs>
        <w:suppressAutoHyphens w:val="0"/>
        <w:spacing w:line="360" w:lineRule="auto"/>
        <w:ind w:left="840" w:hanging="700"/>
        <w:jc w:val="both"/>
        <w:rPr>
          <w:sz w:val="28"/>
          <w:szCs w:val="28"/>
          <w:lang w:val="uk-UA"/>
        </w:rPr>
      </w:pPr>
      <w:r>
        <w:rPr>
          <w:sz w:val="28"/>
          <w:szCs w:val="28"/>
        </w:rPr>
        <w:t>Рубинштейн Р.И. Ра // Мифы народов мира. Энциклопедия: В 2 т. / Гл. ред. С.А.Токарев. – М.: Советская энциклопедия, 1988. –</w:t>
      </w:r>
      <w:r>
        <w:rPr>
          <w:sz w:val="28"/>
          <w:szCs w:val="28"/>
          <w:lang w:val="en-US"/>
        </w:rPr>
        <w:t xml:space="preserve"> </w:t>
      </w:r>
      <w:r>
        <w:rPr>
          <w:sz w:val="28"/>
          <w:szCs w:val="28"/>
        </w:rPr>
        <w:t>Т. 2. – С. 358-360.</w:t>
      </w:r>
    </w:p>
    <w:p w:rsidR="00C52247" w:rsidRDefault="00C52247" w:rsidP="00D8444F">
      <w:pPr>
        <w:numPr>
          <w:ilvl w:val="0"/>
          <w:numId w:val="52"/>
        </w:numPr>
        <w:tabs>
          <w:tab w:val="clear" w:pos="717"/>
          <w:tab w:val="left" w:pos="0"/>
        </w:tabs>
        <w:suppressAutoHyphens w:val="0"/>
        <w:spacing w:line="360" w:lineRule="auto"/>
        <w:ind w:left="840" w:hanging="700"/>
        <w:jc w:val="both"/>
        <w:rPr>
          <w:sz w:val="28"/>
          <w:szCs w:val="28"/>
          <w:lang w:val="uk-UA"/>
        </w:rPr>
      </w:pPr>
      <w:r>
        <w:rPr>
          <w:sz w:val="28"/>
          <w:szCs w:val="28"/>
        </w:rPr>
        <w:t>Рубинштейн Р.И. Тот // Мифы народов мира. Энциклопедия: В 2 т. / Гл. ред. С.А.Токарев. – М.: Советская энциклопедия, 1988. –</w:t>
      </w:r>
      <w:r>
        <w:rPr>
          <w:sz w:val="28"/>
          <w:szCs w:val="28"/>
          <w:lang w:val="en-US"/>
        </w:rPr>
        <w:t xml:space="preserve"> </w:t>
      </w:r>
      <w:r>
        <w:rPr>
          <w:sz w:val="28"/>
          <w:szCs w:val="28"/>
        </w:rPr>
        <w:t>Т. 2. – С. 521-522.</w:t>
      </w:r>
    </w:p>
    <w:p w:rsidR="00C52247" w:rsidRDefault="00C52247" w:rsidP="00D8444F">
      <w:pPr>
        <w:numPr>
          <w:ilvl w:val="0"/>
          <w:numId w:val="52"/>
        </w:numPr>
        <w:tabs>
          <w:tab w:val="clear" w:pos="717"/>
          <w:tab w:val="left" w:pos="0"/>
        </w:tabs>
        <w:suppressAutoHyphens w:val="0"/>
        <w:spacing w:line="360" w:lineRule="auto"/>
        <w:ind w:left="840" w:hanging="700"/>
        <w:jc w:val="both"/>
        <w:rPr>
          <w:sz w:val="28"/>
          <w:szCs w:val="28"/>
          <w:lang w:val="uk-UA"/>
        </w:rPr>
      </w:pPr>
      <w:r>
        <w:rPr>
          <w:sz w:val="28"/>
          <w:szCs w:val="28"/>
        </w:rPr>
        <w:t>Сен</w:t>
      </w:r>
      <w:proofErr w:type="gramStart"/>
      <w:r>
        <w:rPr>
          <w:sz w:val="28"/>
          <w:szCs w:val="28"/>
        </w:rPr>
        <w:t>i</w:t>
      </w:r>
      <w:proofErr w:type="gramEnd"/>
      <w:r>
        <w:rPr>
          <w:sz w:val="28"/>
          <w:szCs w:val="28"/>
        </w:rPr>
        <w:t>в М.Г. Функцiонально-семантичний аналiз системи просторових i часових вiдношень (на матерiалi латинськоï мови): Монограф</w:t>
      </w:r>
      <w:proofErr w:type="gramStart"/>
      <w:r>
        <w:rPr>
          <w:sz w:val="28"/>
          <w:szCs w:val="28"/>
        </w:rPr>
        <w:t>i</w:t>
      </w:r>
      <w:proofErr w:type="gramEnd"/>
      <w:r>
        <w:rPr>
          <w:sz w:val="28"/>
          <w:szCs w:val="28"/>
        </w:rPr>
        <w:t>я. – Донецьк: Донеччина, 1997. – 384 с.</w:t>
      </w:r>
    </w:p>
    <w:p w:rsidR="00C52247" w:rsidRDefault="00C52247" w:rsidP="00D8444F">
      <w:pPr>
        <w:numPr>
          <w:ilvl w:val="0"/>
          <w:numId w:val="52"/>
        </w:numPr>
        <w:tabs>
          <w:tab w:val="clear" w:pos="717"/>
          <w:tab w:val="left" w:pos="0"/>
          <w:tab w:val="num" w:pos="560"/>
          <w:tab w:val="left" w:pos="700"/>
          <w:tab w:val="left" w:pos="851"/>
          <w:tab w:val="left" w:pos="993"/>
        </w:tabs>
        <w:suppressAutoHyphens w:val="0"/>
        <w:spacing w:line="360" w:lineRule="auto"/>
        <w:ind w:left="700" w:hanging="560"/>
        <w:jc w:val="both"/>
        <w:rPr>
          <w:sz w:val="28"/>
          <w:szCs w:val="28"/>
          <w:lang w:val="uk-UA"/>
        </w:rPr>
      </w:pPr>
      <w:r>
        <w:rPr>
          <w:sz w:val="28"/>
          <w:szCs w:val="28"/>
        </w:rPr>
        <w:t>Симаков К.В. Теоретические основы подразделения геологического времени // Геология и геофизика. – 1977. − № 4. – С. 49-57.</w:t>
      </w:r>
    </w:p>
    <w:p w:rsidR="00C52247" w:rsidRDefault="00C52247" w:rsidP="00D8444F">
      <w:pPr>
        <w:numPr>
          <w:ilvl w:val="0"/>
          <w:numId w:val="52"/>
        </w:numPr>
        <w:tabs>
          <w:tab w:val="clear" w:pos="717"/>
          <w:tab w:val="left" w:pos="0"/>
          <w:tab w:val="num" w:pos="560"/>
          <w:tab w:val="left" w:pos="700"/>
          <w:tab w:val="left" w:pos="851"/>
          <w:tab w:val="left" w:pos="993"/>
        </w:tabs>
        <w:suppressAutoHyphens w:val="0"/>
        <w:spacing w:line="360" w:lineRule="auto"/>
        <w:ind w:left="700" w:hanging="560"/>
        <w:jc w:val="both"/>
        <w:rPr>
          <w:sz w:val="28"/>
          <w:szCs w:val="28"/>
          <w:lang w:val="uk-UA"/>
        </w:rPr>
      </w:pPr>
      <w:r>
        <w:rPr>
          <w:sz w:val="28"/>
          <w:szCs w:val="28"/>
        </w:rPr>
        <w:t xml:space="preserve">Смирницкая О.А. Эволюция </w:t>
      </w:r>
      <w:proofErr w:type="gramStart"/>
      <w:r>
        <w:rPr>
          <w:sz w:val="28"/>
          <w:szCs w:val="28"/>
        </w:rPr>
        <w:t>видо-временной</w:t>
      </w:r>
      <w:proofErr w:type="gramEnd"/>
      <w:r>
        <w:rPr>
          <w:sz w:val="28"/>
          <w:szCs w:val="28"/>
        </w:rPr>
        <w:t xml:space="preserve"> системы в германских языках // Историко-типологическая морфология германских языков: категория глагола. – М., 1977. – С. 5-28.</w:t>
      </w:r>
    </w:p>
    <w:p w:rsidR="00C52247" w:rsidRDefault="00C52247" w:rsidP="00D8444F">
      <w:pPr>
        <w:numPr>
          <w:ilvl w:val="0"/>
          <w:numId w:val="52"/>
        </w:numPr>
        <w:tabs>
          <w:tab w:val="clear" w:pos="717"/>
          <w:tab w:val="left" w:pos="0"/>
          <w:tab w:val="num" w:pos="560"/>
          <w:tab w:val="left" w:pos="700"/>
          <w:tab w:val="left" w:pos="851"/>
          <w:tab w:val="left" w:pos="993"/>
        </w:tabs>
        <w:suppressAutoHyphens w:val="0"/>
        <w:spacing w:line="360" w:lineRule="auto"/>
        <w:ind w:left="700" w:hanging="560"/>
        <w:jc w:val="both"/>
        <w:rPr>
          <w:sz w:val="28"/>
          <w:szCs w:val="28"/>
          <w:lang w:val="uk-UA"/>
        </w:rPr>
      </w:pPr>
      <w:r>
        <w:rPr>
          <w:sz w:val="28"/>
          <w:szCs w:val="28"/>
        </w:rPr>
        <w:t>Соссюр Ф. де. Курс общей лингвистики // Соссюр Ф. де. Труды по языкознанию. – М.: Прогресс, 1977. – С. 31-274.</w:t>
      </w:r>
    </w:p>
    <w:p w:rsidR="00C52247" w:rsidRDefault="00C52247" w:rsidP="00D8444F">
      <w:pPr>
        <w:numPr>
          <w:ilvl w:val="0"/>
          <w:numId w:val="52"/>
        </w:numPr>
        <w:tabs>
          <w:tab w:val="clear" w:pos="717"/>
          <w:tab w:val="left" w:pos="0"/>
          <w:tab w:val="num" w:pos="560"/>
          <w:tab w:val="left" w:pos="700"/>
          <w:tab w:val="left" w:pos="851"/>
          <w:tab w:val="left" w:pos="993"/>
        </w:tabs>
        <w:suppressAutoHyphens w:val="0"/>
        <w:spacing w:line="360" w:lineRule="auto"/>
        <w:ind w:left="700" w:hanging="560"/>
        <w:jc w:val="both"/>
        <w:rPr>
          <w:sz w:val="28"/>
          <w:szCs w:val="28"/>
          <w:lang w:val="uk-UA"/>
        </w:rPr>
      </w:pPr>
      <w:r>
        <w:rPr>
          <w:sz w:val="28"/>
          <w:szCs w:val="28"/>
        </w:rPr>
        <w:t>Спиркин А.Г. Мышление и язык. – М.: Москов. раб</w:t>
      </w:r>
      <w:proofErr w:type="gramStart"/>
      <w:r>
        <w:rPr>
          <w:sz w:val="28"/>
          <w:szCs w:val="28"/>
        </w:rPr>
        <w:t xml:space="preserve">., </w:t>
      </w:r>
      <w:proofErr w:type="gramEnd"/>
      <w:r>
        <w:rPr>
          <w:sz w:val="28"/>
          <w:szCs w:val="28"/>
        </w:rPr>
        <w:t xml:space="preserve">1958. – 80 </w:t>
      </w:r>
      <w:r>
        <w:rPr>
          <w:sz w:val="28"/>
          <w:szCs w:val="28"/>
          <w:lang w:val="en-US"/>
        </w:rPr>
        <w:t>c</w:t>
      </w:r>
      <w:r>
        <w:rPr>
          <w:sz w:val="28"/>
          <w:szCs w:val="28"/>
        </w:rPr>
        <w:t>.</w:t>
      </w:r>
    </w:p>
    <w:p w:rsidR="00C52247" w:rsidRDefault="00C52247" w:rsidP="00D8444F">
      <w:pPr>
        <w:numPr>
          <w:ilvl w:val="0"/>
          <w:numId w:val="52"/>
        </w:numPr>
        <w:tabs>
          <w:tab w:val="clear" w:pos="717"/>
          <w:tab w:val="left" w:pos="0"/>
          <w:tab w:val="num" w:pos="560"/>
          <w:tab w:val="left" w:pos="700"/>
          <w:tab w:val="left" w:pos="851"/>
          <w:tab w:val="left" w:pos="993"/>
        </w:tabs>
        <w:suppressAutoHyphens w:val="0"/>
        <w:spacing w:line="360" w:lineRule="auto"/>
        <w:ind w:left="700" w:hanging="560"/>
        <w:jc w:val="both"/>
        <w:rPr>
          <w:sz w:val="28"/>
          <w:szCs w:val="28"/>
          <w:lang w:val="uk-UA"/>
        </w:rPr>
      </w:pPr>
      <w:r>
        <w:rPr>
          <w:sz w:val="28"/>
          <w:szCs w:val="28"/>
        </w:rPr>
        <w:lastRenderedPageBreak/>
        <w:t xml:space="preserve">Сравнительная грамматика германских языков: В 5 т. / Гл. ред. М.М.Глухман. – М.: Изд-во АН СССР. Ин-т языкоз. – 1963. – Т. 3. – 455 </w:t>
      </w:r>
      <w:r>
        <w:rPr>
          <w:sz w:val="28"/>
          <w:szCs w:val="28"/>
          <w:lang w:val="en-US"/>
        </w:rPr>
        <w:t>c</w:t>
      </w:r>
      <w:r>
        <w:rPr>
          <w:sz w:val="28"/>
          <w:szCs w:val="28"/>
        </w:rPr>
        <w:t>.</w:t>
      </w:r>
    </w:p>
    <w:p w:rsidR="00C52247" w:rsidRDefault="00C52247" w:rsidP="00D8444F">
      <w:pPr>
        <w:numPr>
          <w:ilvl w:val="0"/>
          <w:numId w:val="52"/>
        </w:numPr>
        <w:tabs>
          <w:tab w:val="clear" w:pos="717"/>
          <w:tab w:val="left" w:pos="0"/>
          <w:tab w:val="num" w:pos="560"/>
          <w:tab w:val="left" w:pos="700"/>
          <w:tab w:val="left" w:pos="851"/>
          <w:tab w:val="left" w:pos="993"/>
        </w:tabs>
        <w:suppressAutoHyphens w:val="0"/>
        <w:spacing w:line="360" w:lineRule="auto"/>
        <w:ind w:left="700" w:hanging="560"/>
        <w:jc w:val="both"/>
        <w:rPr>
          <w:sz w:val="28"/>
          <w:szCs w:val="28"/>
          <w:lang w:val="uk-UA"/>
        </w:rPr>
      </w:pPr>
      <w:r>
        <w:rPr>
          <w:sz w:val="28"/>
          <w:szCs w:val="28"/>
        </w:rPr>
        <w:t>Степанова М.Д. Методы синхронного описания лексики (На материале современного немецкого языка). – М., «Высшая школа», 1968. – 200 с.</w:t>
      </w:r>
    </w:p>
    <w:p w:rsidR="00C52247" w:rsidRDefault="00C52247" w:rsidP="00D8444F">
      <w:pPr>
        <w:numPr>
          <w:ilvl w:val="0"/>
          <w:numId w:val="52"/>
        </w:numPr>
        <w:tabs>
          <w:tab w:val="clear" w:pos="717"/>
          <w:tab w:val="left" w:pos="0"/>
          <w:tab w:val="num" w:pos="560"/>
          <w:tab w:val="left" w:pos="700"/>
          <w:tab w:val="left" w:pos="851"/>
          <w:tab w:val="left" w:pos="993"/>
        </w:tabs>
        <w:suppressAutoHyphens w:val="0"/>
        <w:spacing w:line="360" w:lineRule="auto"/>
        <w:ind w:left="700" w:hanging="560"/>
        <w:jc w:val="both"/>
        <w:rPr>
          <w:sz w:val="28"/>
          <w:szCs w:val="28"/>
          <w:lang w:val="uk-UA"/>
        </w:rPr>
      </w:pPr>
      <w:r>
        <w:rPr>
          <w:sz w:val="28"/>
          <w:szCs w:val="28"/>
        </w:rPr>
        <w:t xml:space="preserve">Стеблин-Каменский М.И. Древнеисландский язык. – </w:t>
      </w:r>
      <w:proofErr w:type="gramStart"/>
      <w:r>
        <w:rPr>
          <w:sz w:val="28"/>
          <w:szCs w:val="28"/>
        </w:rPr>
        <w:t>М.: Изд-во лит. на ин. яз., 1955. – 208 с.</w:t>
      </w:r>
      <w:proofErr w:type="gramEnd"/>
    </w:p>
    <w:p w:rsidR="00C52247" w:rsidRDefault="00C52247" w:rsidP="00D8444F">
      <w:pPr>
        <w:numPr>
          <w:ilvl w:val="0"/>
          <w:numId w:val="52"/>
        </w:numPr>
        <w:tabs>
          <w:tab w:val="clear" w:pos="717"/>
          <w:tab w:val="left" w:pos="0"/>
          <w:tab w:val="num" w:pos="560"/>
          <w:tab w:val="left" w:pos="700"/>
          <w:tab w:val="left" w:pos="851"/>
          <w:tab w:val="left" w:pos="993"/>
        </w:tabs>
        <w:suppressAutoHyphens w:val="0"/>
        <w:spacing w:line="360" w:lineRule="auto"/>
        <w:ind w:left="700" w:hanging="560"/>
        <w:jc w:val="both"/>
        <w:rPr>
          <w:sz w:val="28"/>
          <w:szCs w:val="28"/>
          <w:lang w:val="uk-UA"/>
        </w:rPr>
      </w:pPr>
      <w:r>
        <w:rPr>
          <w:sz w:val="28"/>
          <w:szCs w:val="28"/>
        </w:rPr>
        <w:t>Тараненко А.А. Языковая семантика в ее динамических аспектах: (Основные семантические процессы) / АН УССР, Ин-т языковедения им. А.А.Потебни. – Киев: Наукова думка, 1989. – 254 с.</w:t>
      </w:r>
    </w:p>
    <w:p w:rsidR="00C52247" w:rsidRDefault="00C52247" w:rsidP="00D8444F">
      <w:pPr>
        <w:numPr>
          <w:ilvl w:val="0"/>
          <w:numId w:val="52"/>
        </w:numPr>
        <w:tabs>
          <w:tab w:val="clear" w:pos="717"/>
          <w:tab w:val="left" w:pos="0"/>
          <w:tab w:val="num" w:pos="560"/>
          <w:tab w:val="left" w:pos="700"/>
          <w:tab w:val="left" w:pos="851"/>
          <w:tab w:val="left" w:pos="993"/>
        </w:tabs>
        <w:suppressAutoHyphens w:val="0"/>
        <w:spacing w:line="360" w:lineRule="auto"/>
        <w:ind w:left="700" w:hanging="560"/>
        <w:jc w:val="both"/>
        <w:rPr>
          <w:sz w:val="28"/>
          <w:szCs w:val="28"/>
          <w:lang w:val="uk-UA"/>
        </w:rPr>
      </w:pPr>
      <w:r>
        <w:rPr>
          <w:sz w:val="28"/>
          <w:szCs w:val="28"/>
        </w:rPr>
        <w:t xml:space="preserve">Таранец В.Г. Энергетическая теория речи. </w:t>
      </w:r>
      <w:r>
        <w:rPr>
          <w:sz w:val="28"/>
          <w:szCs w:val="28"/>
          <w:lang w:val="uk-UA"/>
        </w:rPr>
        <w:t>–</w:t>
      </w:r>
      <w:r>
        <w:rPr>
          <w:sz w:val="28"/>
          <w:szCs w:val="28"/>
        </w:rPr>
        <w:t xml:space="preserve"> Киев-Одесса: Вища школа, 1981. – 149 с.</w:t>
      </w:r>
    </w:p>
    <w:p w:rsidR="00C52247" w:rsidRDefault="00C52247" w:rsidP="00D8444F">
      <w:pPr>
        <w:numPr>
          <w:ilvl w:val="0"/>
          <w:numId w:val="52"/>
        </w:numPr>
        <w:tabs>
          <w:tab w:val="clear" w:pos="717"/>
          <w:tab w:val="left" w:pos="0"/>
          <w:tab w:val="num" w:pos="560"/>
          <w:tab w:val="left" w:pos="700"/>
          <w:tab w:val="left" w:pos="851"/>
          <w:tab w:val="left" w:pos="993"/>
        </w:tabs>
        <w:suppressAutoHyphens w:val="0"/>
        <w:spacing w:line="360" w:lineRule="auto"/>
        <w:ind w:left="700" w:hanging="560"/>
        <w:jc w:val="both"/>
        <w:rPr>
          <w:sz w:val="28"/>
          <w:szCs w:val="28"/>
          <w:lang w:val="uk-UA"/>
        </w:rPr>
      </w:pPr>
      <w:r>
        <w:rPr>
          <w:sz w:val="28"/>
          <w:szCs w:val="28"/>
          <w:lang w:val="uk-UA"/>
        </w:rPr>
        <w:t>Таранець В.Г. Про спорідненість етимологій слова ‘бог’ в германських та слов’янських мовах // Актуальні проблеми вивчення мови та мовлення, міжособової та міжкультурної комунікації. – Харків: Константа, 1996. – С. 177-178.</w:t>
      </w:r>
    </w:p>
    <w:p w:rsidR="00C52247" w:rsidRDefault="00C52247" w:rsidP="00D8444F">
      <w:pPr>
        <w:numPr>
          <w:ilvl w:val="0"/>
          <w:numId w:val="52"/>
        </w:numPr>
        <w:tabs>
          <w:tab w:val="clear" w:pos="717"/>
          <w:tab w:val="left" w:pos="0"/>
          <w:tab w:val="num" w:pos="560"/>
          <w:tab w:val="left" w:pos="700"/>
          <w:tab w:val="left" w:pos="851"/>
          <w:tab w:val="left" w:pos="993"/>
        </w:tabs>
        <w:suppressAutoHyphens w:val="0"/>
        <w:spacing w:line="360" w:lineRule="auto"/>
        <w:ind w:left="700" w:hanging="560"/>
        <w:jc w:val="both"/>
        <w:rPr>
          <w:sz w:val="28"/>
          <w:szCs w:val="28"/>
          <w:lang w:val="uk-UA"/>
        </w:rPr>
      </w:pPr>
      <w:r>
        <w:rPr>
          <w:sz w:val="28"/>
          <w:szCs w:val="28"/>
          <w:lang w:val="uk-UA"/>
        </w:rPr>
        <w:t>Таранець В.Г. Рефлекси індоєвропейського *</w:t>
      </w:r>
      <w:r>
        <w:rPr>
          <w:i/>
          <w:iCs/>
          <w:sz w:val="28"/>
          <w:szCs w:val="28"/>
          <w:lang w:val="de-DE"/>
        </w:rPr>
        <w:t>k</w:t>
      </w:r>
      <w:r>
        <w:rPr>
          <w:i/>
          <w:iCs/>
          <w:position w:val="-4"/>
          <w:sz w:val="28"/>
          <w:szCs w:val="28"/>
          <w:lang w:val="uk-UA"/>
        </w:rPr>
        <w:object w:dxaOrig="1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15.05pt" o:ole="" fillcolor="window">
            <v:imagedata r:id="rId11" o:title=""/>
          </v:shape>
          <o:OLEObject Type="Embed" ProgID="Equation.3" ShapeID="_x0000_i1025" DrawAspect="Content" ObjectID="_1489246325" r:id="rId12"/>
        </w:object>
      </w:r>
      <w:r>
        <w:rPr>
          <w:i/>
          <w:iCs/>
          <w:sz w:val="28"/>
          <w:szCs w:val="28"/>
        </w:rPr>
        <w:t>-</w:t>
      </w:r>
      <w:r>
        <w:rPr>
          <w:sz w:val="28"/>
          <w:szCs w:val="28"/>
        </w:rPr>
        <w:t xml:space="preserve"> в </w:t>
      </w:r>
      <w:r>
        <w:rPr>
          <w:sz w:val="28"/>
          <w:szCs w:val="28"/>
          <w:lang w:val="uk-UA"/>
        </w:rPr>
        <w:t>слов</w:t>
      </w:r>
      <w:r>
        <w:rPr>
          <w:sz w:val="28"/>
          <w:szCs w:val="28"/>
        </w:rPr>
        <w:t>’</w:t>
      </w:r>
      <w:r>
        <w:rPr>
          <w:sz w:val="28"/>
          <w:szCs w:val="28"/>
          <w:lang w:val="uk-UA"/>
        </w:rPr>
        <w:t>янських мовах // Слов</w:t>
      </w:r>
      <w:r>
        <w:rPr>
          <w:sz w:val="28"/>
          <w:szCs w:val="28"/>
        </w:rPr>
        <w:t>’</w:t>
      </w:r>
      <w:r>
        <w:rPr>
          <w:sz w:val="28"/>
          <w:szCs w:val="28"/>
          <w:lang w:val="uk-UA"/>
        </w:rPr>
        <w:t xml:space="preserve">янський зб. – Вип. 1. – Одеса: </w:t>
      </w:r>
      <w:r>
        <w:rPr>
          <w:sz w:val="28"/>
          <w:szCs w:val="28"/>
        </w:rPr>
        <w:t>В</w:t>
      </w:r>
      <w:r>
        <w:rPr>
          <w:sz w:val="28"/>
          <w:szCs w:val="28"/>
          <w:lang w:val="uk-UA"/>
        </w:rPr>
        <w:t>ид-во ОДУ, 1996. – С. 79-83.</w:t>
      </w:r>
    </w:p>
    <w:p w:rsidR="00C52247" w:rsidRDefault="00C52247" w:rsidP="00D8444F">
      <w:pPr>
        <w:numPr>
          <w:ilvl w:val="0"/>
          <w:numId w:val="52"/>
        </w:numPr>
        <w:tabs>
          <w:tab w:val="clear" w:pos="717"/>
          <w:tab w:val="left" w:pos="0"/>
          <w:tab w:val="num" w:pos="560"/>
          <w:tab w:val="left" w:pos="700"/>
          <w:tab w:val="left" w:pos="851"/>
          <w:tab w:val="left" w:pos="993"/>
        </w:tabs>
        <w:suppressAutoHyphens w:val="0"/>
        <w:spacing w:line="360" w:lineRule="auto"/>
        <w:ind w:left="700" w:hanging="560"/>
        <w:jc w:val="both"/>
        <w:rPr>
          <w:sz w:val="28"/>
          <w:szCs w:val="28"/>
          <w:lang w:val="uk-UA"/>
        </w:rPr>
      </w:pPr>
      <w:r>
        <w:rPr>
          <w:sz w:val="28"/>
          <w:szCs w:val="28"/>
          <w:lang w:val="uk-UA"/>
        </w:rPr>
        <w:t>Таранець В.Г. До питання слов</w:t>
      </w:r>
      <w:r>
        <w:rPr>
          <w:sz w:val="28"/>
          <w:szCs w:val="28"/>
        </w:rPr>
        <w:t>’яно-германської мовно</w:t>
      </w:r>
      <w:r>
        <w:rPr>
          <w:sz w:val="28"/>
          <w:szCs w:val="28"/>
          <w:lang w:val="uk-UA"/>
        </w:rPr>
        <w:t xml:space="preserve">ї спільності </w:t>
      </w:r>
      <w:r>
        <w:rPr>
          <w:sz w:val="28"/>
          <w:szCs w:val="28"/>
        </w:rPr>
        <w:t xml:space="preserve">// </w:t>
      </w:r>
      <w:r>
        <w:rPr>
          <w:sz w:val="28"/>
          <w:szCs w:val="28"/>
          <w:lang w:val="uk-UA"/>
        </w:rPr>
        <w:t>Слов</w:t>
      </w:r>
      <w:r>
        <w:rPr>
          <w:sz w:val="28"/>
          <w:szCs w:val="28"/>
        </w:rPr>
        <w:t>’</w:t>
      </w:r>
      <w:r>
        <w:rPr>
          <w:sz w:val="28"/>
          <w:szCs w:val="28"/>
          <w:lang w:val="uk-UA"/>
        </w:rPr>
        <w:t xml:space="preserve">янський зб. – Вип. 3. – Одеса: </w:t>
      </w:r>
      <w:r>
        <w:rPr>
          <w:sz w:val="28"/>
          <w:szCs w:val="28"/>
        </w:rPr>
        <w:t>Астропринт</w:t>
      </w:r>
      <w:r>
        <w:rPr>
          <w:sz w:val="28"/>
          <w:szCs w:val="28"/>
          <w:lang w:val="uk-UA"/>
        </w:rPr>
        <w:t>, 1998. – С. 102-104.</w:t>
      </w:r>
    </w:p>
    <w:p w:rsidR="00C52247" w:rsidRDefault="00C52247" w:rsidP="00D8444F">
      <w:pPr>
        <w:numPr>
          <w:ilvl w:val="0"/>
          <w:numId w:val="52"/>
        </w:numPr>
        <w:tabs>
          <w:tab w:val="clear" w:pos="717"/>
          <w:tab w:val="left" w:pos="0"/>
          <w:tab w:val="num" w:pos="560"/>
          <w:tab w:val="left" w:pos="700"/>
          <w:tab w:val="left" w:pos="851"/>
          <w:tab w:val="left" w:pos="993"/>
        </w:tabs>
        <w:suppressAutoHyphens w:val="0"/>
        <w:spacing w:line="360" w:lineRule="auto"/>
        <w:ind w:left="700" w:hanging="560"/>
        <w:jc w:val="both"/>
        <w:rPr>
          <w:sz w:val="28"/>
          <w:szCs w:val="28"/>
          <w:lang w:val="uk-UA"/>
        </w:rPr>
      </w:pPr>
      <w:r>
        <w:rPr>
          <w:sz w:val="28"/>
          <w:szCs w:val="28"/>
          <w:lang w:val="uk-UA"/>
        </w:rPr>
        <w:t xml:space="preserve">Таранець В.Г. Поняття бінарності та зародження древніх слів // </w:t>
      </w:r>
      <w:r>
        <w:rPr>
          <w:sz w:val="28"/>
          <w:szCs w:val="28"/>
        </w:rPr>
        <w:t>Ч</w:t>
      </w:r>
      <w:r>
        <w:rPr>
          <w:sz w:val="28"/>
          <w:szCs w:val="28"/>
          <w:lang w:val="uk-UA"/>
        </w:rPr>
        <w:t xml:space="preserve">асопис “Мова”. – Вип. 3-4. </w:t>
      </w:r>
      <w:r>
        <w:rPr>
          <w:sz w:val="28"/>
          <w:szCs w:val="28"/>
        </w:rPr>
        <w:t>–</w:t>
      </w:r>
      <w:r>
        <w:rPr>
          <w:sz w:val="28"/>
          <w:szCs w:val="28"/>
          <w:lang w:val="uk-UA"/>
        </w:rPr>
        <w:t xml:space="preserve"> Одеса: Астропринт, 1999. – С. 48-53. </w:t>
      </w:r>
    </w:p>
    <w:p w:rsidR="00C52247" w:rsidRDefault="00C52247" w:rsidP="00D8444F">
      <w:pPr>
        <w:numPr>
          <w:ilvl w:val="0"/>
          <w:numId w:val="52"/>
        </w:numPr>
        <w:tabs>
          <w:tab w:val="clear" w:pos="717"/>
          <w:tab w:val="left" w:pos="0"/>
          <w:tab w:val="num" w:pos="560"/>
          <w:tab w:val="left" w:pos="700"/>
          <w:tab w:val="left" w:pos="851"/>
          <w:tab w:val="left" w:pos="993"/>
        </w:tabs>
        <w:suppressAutoHyphens w:val="0"/>
        <w:spacing w:line="360" w:lineRule="auto"/>
        <w:ind w:left="700" w:hanging="560"/>
        <w:jc w:val="both"/>
        <w:rPr>
          <w:sz w:val="28"/>
          <w:szCs w:val="28"/>
          <w:lang w:val="uk-UA"/>
        </w:rPr>
      </w:pPr>
      <w:r>
        <w:rPr>
          <w:sz w:val="28"/>
          <w:szCs w:val="28"/>
          <w:lang w:val="uk-UA"/>
        </w:rPr>
        <w:t xml:space="preserve">Таранець В.Г. Походження поняття числа і його мовної реалізації (до витоків індоєвропейської прамови). </w:t>
      </w:r>
      <w:r>
        <w:rPr>
          <w:sz w:val="28"/>
          <w:szCs w:val="28"/>
        </w:rPr>
        <w:t>Вид.2-е, переробл. і доповн. – Одеса: АстроПринт, 1999. – 116 с.</w:t>
      </w:r>
    </w:p>
    <w:p w:rsidR="00C52247" w:rsidRDefault="00C52247" w:rsidP="00D8444F">
      <w:pPr>
        <w:numPr>
          <w:ilvl w:val="0"/>
          <w:numId w:val="52"/>
        </w:numPr>
        <w:tabs>
          <w:tab w:val="clear" w:pos="717"/>
          <w:tab w:val="left" w:pos="0"/>
          <w:tab w:val="num" w:pos="560"/>
          <w:tab w:val="left" w:pos="700"/>
          <w:tab w:val="left" w:pos="851"/>
          <w:tab w:val="left" w:pos="993"/>
        </w:tabs>
        <w:suppressAutoHyphens w:val="0"/>
        <w:spacing w:line="360" w:lineRule="auto"/>
        <w:ind w:left="700" w:hanging="560"/>
        <w:jc w:val="both"/>
        <w:rPr>
          <w:sz w:val="28"/>
          <w:szCs w:val="28"/>
          <w:lang w:val="uk-UA"/>
        </w:rPr>
      </w:pPr>
      <w:r>
        <w:rPr>
          <w:sz w:val="28"/>
          <w:szCs w:val="28"/>
        </w:rPr>
        <w:t xml:space="preserve">Таранець В.Г. Арії. Слов’яни. Руси: Походження </w:t>
      </w:r>
      <w:proofErr w:type="gramStart"/>
      <w:r>
        <w:rPr>
          <w:sz w:val="28"/>
          <w:szCs w:val="28"/>
        </w:rPr>
        <w:t>назв</w:t>
      </w:r>
      <w:proofErr w:type="gramEnd"/>
      <w:r>
        <w:rPr>
          <w:sz w:val="28"/>
          <w:szCs w:val="28"/>
        </w:rPr>
        <w:t xml:space="preserve"> Україна і Русь: Монографія. – Одеса: ОРІДУ НАДУ, 2004. – 296 с.</w:t>
      </w:r>
    </w:p>
    <w:p w:rsidR="00C52247" w:rsidRDefault="00C52247" w:rsidP="00D8444F">
      <w:pPr>
        <w:numPr>
          <w:ilvl w:val="0"/>
          <w:numId w:val="52"/>
        </w:numPr>
        <w:tabs>
          <w:tab w:val="clear" w:pos="717"/>
          <w:tab w:val="left" w:pos="0"/>
          <w:tab w:val="num" w:pos="560"/>
          <w:tab w:val="left" w:pos="700"/>
          <w:tab w:val="left" w:pos="851"/>
          <w:tab w:val="left" w:pos="993"/>
        </w:tabs>
        <w:suppressAutoHyphens w:val="0"/>
        <w:spacing w:line="360" w:lineRule="auto"/>
        <w:ind w:left="700" w:hanging="560"/>
        <w:jc w:val="both"/>
        <w:rPr>
          <w:sz w:val="28"/>
          <w:szCs w:val="28"/>
          <w:lang w:val="uk-UA"/>
        </w:rPr>
      </w:pPr>
      <w:r>
        <w:rPr>
          <w:sz w:val="28"/>
          <w:szCs w:val="28"/>
        </w:rPr>
        <w:t>Тарасова Е.В. Время и темпоральность. – Харьков: Основа, 1992. – 136 с.</w:t>
      </w:r>
    </w:p>
    <w:p w:rsidR="00C52247" w:rsidRDefault="00C52247" w:rsidP="00D8444F">
      <w:pPr>
        <w:numPr>
          <w:ilvl w:val="0"/>
          <w:numId w:val="52"/>
        </w:numPr>
        <w:tabs>
          <w:tab w:val="clear" w:pos="717"/>
          <w:tab w:val="left" w:pos="0"/>
          <w:tab w:val="num" w:pos="560"/>
          <w:tab w:val="left" w:pos="700"/>
          <w:tab w:val="left" w:pos="851"/>
          <w:tab w:val="left" w:pos="993"/>
        </w:tabs>
        <w:suppressAutoHyphens w:val="0"/>
        <w:spacing w:line="360" w:lineRule="auto"/>
        <w:ind w:left="700" w:hanging="560"/>
        <w:jc w:val="both"/>
        <w:rPr>
          <w:sz w:val="28"/>
          <w:szCs w:val="28"/>
          <w:lang w:val="uk-UA"/>
        </w:rPr>
      </w:pPr>
      <w:r>
        <w:rPr>
          <w:sz w:val="28"/>
          <w:szCs w:val="28"/>
        </w:rPr>
        <w:t xml:space="preserve">Тарланов З.К. Методы и принципы лингвистического анализа: (лексика, морфология, словообразование, фонология): Учеб. Пособие по </w:t>
      </w:r>
      <w:r>
        <w:rPr>
          <w:sz w:val="28"/>
          <w:szCs w:val="28"/>
        </w:rPr>
        <w:lastRenderedPageBreak/>
        <w:t>спецкурсу / Петрозавод. гос</w:t>
      </w:r>
      <w:proofErr w:type="gramStart"/>
      <w:r>
        <w:rPr>
          <w:sz w:val="28"/>
          <w:szCs w:val="28"/>
        </w:rPr>
        <w:t>.у</w:t>
      </w:r>
      <w:proofErr w:type="gramEnd"/>
      <w:r>
        <w:rPr>
          <w:sz w:val="28"/>
          <w:szCs w:val="28"/>
        </w:rPr>
        <w:t>н-т им. О.В.Куусинена – Петрозаводск: ПГУ, 1988. – 84 с.</w:t>
      </w:r>
    </w:p>
    <w:p w:rsidR="00C52247" w:rsidRDefault="00C52247" w:rsidP="00D8444F">
      <w:pPr>
        <w:numPr>
          <w:ilvl w:val="0"/>
          <w:numId w:val="52"/>
        </w:numPr>
        <w:tabs>
          <w:tab w:val="clear" w:pos="717"/>
          <w:tab w:val="left" w:pos="0"/>
          <w:tab w:val="num" w:pos="560"/>
          <w:tab w:val="left" w:pos="700"/>
          <w:tab w:val="left" w:pos="851"/>
          <w:tab w:val="left" w:pos="993"/>
        </w:tabs>
        <w:suppressAutoHyphens w:val="0"/>
        <w:spacing w:line="360" w:lineRule="auto"/>
        <w:ind w:left="700" w:hanging="560"/>
        <w:jc w:val="both"/>
        <w:rPr>
          <w:sz w:val="28"/>
          <w:szCs w:val="28"/>
          <w:lang w:val="uk-UA"/>
        </w:rPr>
      </w:pPr>
      <w:r>
        <w:rPr>
          <w:sz w:val="28"/>
          <w:szCs w:val="28"/>
        </w:rPr>
        <w:t>Тер-Авакян Г.А. Темпоральные  и нетемпоральные существительные в функции обстоятельства времени // Семантика и прагматика французского предложения: Межвуз. сб. науч. трудов. – Пятигорск: Пятигор. гос. пед. ин-т иностр. яз</w:t>
      </w:r>
      <w:proofErr w:type="gramStart"/>
      <w:r>
        <w:rPr>
          <w:sz w:val="28"/>
          <w:szCs w:val="28"/>
        </w:rPr>
        <w:t xml:space="preserve">., </w:t>
      </w:r>
      <w:proofErr w:type="gramEnd"/>
      <w:r>
        <w:rPr>
          <w:sz w:val="28"/>
          <w:szCs w:val="28"/>
        </w:rPr>
        <w:t>1988. – С. 47-56.</w:t>
      </w:r>
    </w:p>
    <w:p w:rsidR="00C52247" w:rsidRDefault="00C52247" w:rsidP="00D8444F">
      <w:pPr>
        <w:numPr>
          <w:ilvl w:val="0"/>
          <w:numId w:val="52"/>
        </w:numPr>
        <w:tabs>
          <w:tab w:val="clear" w:pos="717"/>
          <w:tab w:val="left" w:pos="0"/>
          <w:tab w:val="num" w:pos="560"/>
          <w:tab w:val="left" w:pos="700"/>
          <w:tab w:val="left" w:pos="851"/>
          <w:tab w:val="left" w:pos="993"/>
        </w:tabs>
        <w:suppressAutoHyphens w:val="0"/>
        <w:spacing w:line="360" w:lineRule="auto"/>
        <w:ind w:left="700" w:hanging="560"/>
        <w:jc w:val="both"/>
        <w:rPr>
          <w:sz w:val="28"/>
          <w:szCs w:val="28"/>
          <w:lang w:val="uk-UA"/>
        </w:rPr>
      </w:pPr>
      <w:r>
        <w:rPr>
          <w:sz w:val="28"/>
          <w:szCs w:val="28"/>
        </w:rPr>
        <w:t>Топоров В.Н. Из наблюдений над этимологией слов мифологического характера // Этимология 1967. – М.: Наука, 1969. – С. 11-21.</w:t>
      </w:r>
    </w:p>
    <w:p w:rsidR="00C52247" w:rsidRDefault="00C52247" w:rsidP="00D8444F">
      <w:pPr>
        <w:numPr>
          <w:ilvl w:val="0"/>
          <w:numId w:val="52"/>
        </w:numPr>
        <w:tabs>
          <w:tab w:val="clear" w:pos="717"/>
          <w:tab w:val="left" w:pos="0"/>
          <w:tab w:val="num" w:pos="560"/>
          <w:tab w:val="left" w:pos="700"/>
          <w:tab w:val="left" w:pos="851"/>
          <w:tab w:val="left" w:pos="993"/>
        </w:tabs>
        <w:suppressAutoHyphens w:val="0"/>
        <w:spacing w:line="360" w:lineRule="auto"/>
        <w:ind w:left="700" w:hanging="560"/>
        <w:jc w:val="both"/>
        <w:rPr>
          <w:sz w:val="28"/>
          <w:szCs w:val="28"/>
          <w:lang w:val="uk-UA"/>
        </w:rPr>
      </w:pPr>
      <w:r>
        <w:rPr>
          <w:sz w:val="28"/>
          <w:szCs w:val="28"/>
        </w:rPr>
        <w:t>Топоров В.Н. Варуна // Мифы народов мира. Энциклопедия: В 2 т. / Гл. ред. С.А.Токарев. – М.: Советская энциклопедия, 1987. –</w:t>
      </w:r>
      <w:r>
        <w:rPr>
          <w:sz w:val="28"/>
          <w:szCs w:val="28"/>
          <w:lang w:val="en-US"/>
        </w:rPr>
        <w:t xml:space="preserve"> </w:t>
      </w:r>
      <w:r>
        <w:rPr>
          <w:sz w:val="28"/>
          <w:szCs w:val="28"/>
        </w:rPr>
        <w:t>Т. 1. – С. 217-218.</w:t>
      </w:r>
    </w:p>
    <w:p w:rsidR="00C52247" w:rsidRDefault="00C52247" w:rsidP="00D8444F">
      <w:pPr>
        <w:numPr>
          <w:ilvl w:val="0"/>
          <w:numId w:val="52"/>
        </w:numPr>
        <w:tabs>
          <w:tab w:val="clear" w:pos="717"/>
          <w:tab w:val="left" w:pos="0"/>
          <w:tab w:val="num" w:pos="560"/>
          <w:tab w:val="left" w:pos="700"/>
          <w:tab w:val="left" w:pos="851"/>
          <w:tab w:val="left" w:pos="993"/>
        </w:tabs>
        <w:suppressAutoHyphens w:val="0"/>
        <w:spacing w:line="360" w:lineRule="auto"/>
        <w:ind w:left="700" w:hanging="560"/>
        <w:jc w:val="both"/>
        <w:rPr>
          <w:sz w:val="28"/>
          <w:szCs w:val="28"/>
          <w:lang w:val="uk-UA"/>
        </w:rPr>
      </w:pPr>
      <w:r>
        <w:rPr>
          <w:sz w:val="28"/>
          <w:szCs w:val="28"/>
        </w:rPr>
        <w:t>Топоров В.Н. Митра // Мифы народов мира. Энциклопедия: В 2 т. / Гл. ред. С.А.Токарев. – М.: Советская энциклопедия, 1988. –</w:t>
      </w:r>
      <w:r>
        <w:rPr>
          <w:sz w:val="28"/>
          <w:szCs w:val="28"/>
          <w:lang w:val="en-US"/>
        </w:rPr>
        <w:t xml:space="preserve"> </w:t>
      </w:r>
      <w:r>
        <w:rPr>
          <w:sz w:val="28"/>
          <w:szCs w:val="28"/>
        </w:rPr>
        <w:t>Т. 2. – С. 154-157.</w:t>
      </w:r>
    </w:p>
    <w:p w:rsidR="00C52247" w:rsidRDefault="00C52247" w:rsidP="00D8444F">
      <w:pPr>
        <w:numPr>
          <w:ilvl w:val="0"/>
          <w:numId w:val="52"/>
        </w:numPr>
        <w:tabs>
          <w:tab w:val="clear" w:pos="717"/>
          <w:tab w:val="left" w:pos="0"/>
          <w:tab w:val="left" w:pos="700"/>
        </w:tabs>
        <w:suppressAutoHyphens w:val="0"/>
        <w:spacing w:line="360" w:lineRule="auto"/>
        <w:ind w:left="840" w:hanging="700"/>
        <w:jc w:val="both"/>
        <w:rPr>
          <w:sz w:val="28"/>
          <w:szCs w:val="28"/>
          <w:lang w:val="uk-UA"/>
        </w:rPr>
      </w:pPr>
      <w:r>
        <w:rPr>
          <w:sz w:val="28"/>
          <w:szCs w:val="28"/>
        </w:rPr>
        <w:t>Топорова Т.В. Семантическая структура древнегерманской модели мира. − М.: Радикс, 1994. − 190 с.</w:t>
      </w:r>
    </w:p>
    <w:p w:rsidR="00C52247" w:rsidRDefault="00C52247" w:rsidP="00D8444F">
      <w:pPr>
        <w:numPr>
          <w:ilvl w:val="0"/>
          <w:numId w:val="52"/>
        </w:numPr>
        <w:tabs>
          <w:tab w:val="clear" w:pos="717"/>
          <w:tab w:val="left" w:pos="0"/>
          <w:tab w:val="num" w:pos="560"/>
          <w:tab w:val="left" w:pos="700"/>
          <w:tab w:val="left" w:pos="851"/>
          <w:tab w:val="left" w:pos="993"/>
        </w:tabs>
        <w:suppressAutoHyphens w:val="0"/>
        <w:spacing w:line="360" w:lineRule="auto"/>
        <w:ind w:left="700" w:hanging="560"/>
        <w:jc w:val="both"/>
        <w:rPr>
          <w:sz w:val="28"/>
          <w:szCs w:val="28"/>
          <w:lang w:val="uk-UA"/>
        </w:rPr>
      </w:pPr>
      <w:r>
        <w:rPr>
          <w:sz w:val="28"/>
          <w:szCs w:val="28"/>
          <w:lang w:val="uk-UA"/>
        </w:rPr>
        <w:t xml:space="preserve">Топорова Т.В. Об архетипе </w:t>
      </w:r>
      <w:r>
        <w:rPr>
          <w:sz w:val="28"/>
          <w:szCs w:val="28"/>
        </w:rPr>
        <w:t>“</w:t>
      </w:r>
      <w:r>
        <w:rPr>
          <w:sz w:val="28"/>
          <w:szCs w:val="28"/>
          <w:lang w:val="uk-UA"/>
        </w:rPr>
        <w:t xml:space="preserve">воды” в древнегерманской космогонии </w:t>
      </w:r>
      <w:r>
        <w:rPr>
          <w:sz w:val="28"/>
          <w:szCs w:val="28"/>
        </w:rPr>
        <w:t>// Вопросы языкознания. – 1996. – № 6. – С. 91-99.</w:t>
      </w:r>
    </w:p>
    <w:p w:rsidR="00C52247" w:rsidRDefault="00C52247" w:rsidP="00D8444F">
      <w:pPr>
        <w:numPr>
          <w:ilvl w:val="0"/>
          <w:numId w:val="52"/>
        </w:numPr>
        <w:tabs>
          <w:tab w:val="clear" w:pos="717"/>
          <w:tab w:val="left" w:pos="0"/>
          <w:tab w:val="num" w:pos="560"/>
          <w:tab w:val="left" w:pos="700"/>
          <w:tab w:val="left" w:pos="851"/>
          <w:tab w:val="left" w:pos="993"/>
        </w:tabs>
        <w:suppressAutoHyphens w:val="0"/>
        <w:spacing w:line="360" w:lineRule="auto"/>
        <w:ind w:left="700" w:hanging="560"/>
        <w:jc w:val="both"/>
        <w:rPr>
          <w:sz w:val="28"/>
          <w:szCs w:val="28"/>
          <w:lang w:val="uk-UA"/>
        </w:rPr>
      </w:pPr>
      <w:r>
        <w:rPr>
          <w:sz w:val="28"/>
          <w:szCs w:val="28"/>
        </w:rPr>
        <w:t>Топорова Т.В. Индоевропейские параллели древнегерманских заговоров // Вопросы языкознания. – 1997. – № 2. С. 142-149.</w:t>
      </w:r>
    </w:p>
    <w:p w:rsidR="00C52247" w:rsidRDefault="00C52247" w:rsidP="00D8444F">
      <w:pPr>
        <w:numPr>
          <w:ilvl w:val="0"/>
          <w:numId w:val="52"/>
        </w:numPr>
        <w:tabs>
          <w:tab w:val="clear" w:pos="717"/>
          <w:tab w:val="left" w:pos="0"/>
          <w:tab w:val="left" w:pos="700"/>
        </w:tabs>
        <w:suppressAutoHyphens w:val="0"/>
        <w:spacing w:line="360" w:lineRule="auto"/>
        <w:ind w:left="840" w:hanging="700"/>
        <w:jc w:val="both"/>
        <w:rPr>
          <w:sz w:val="28"/>
          <w:szCs w:val="28"/>
          <w:lang w:val="uk-UA"/>
        </w:rPr>
      </w:pPr>
      <w:r>
        <w:rPr>
          <w:sz w:val="28"/>
          <w:szCs w:val="28"/>
        </w:rPr>
        <w:t>Топорова Т.В. Об оппозиции ‘темный мир’ – ‘светлый мир’ в древнегерманской космогонии // Вопросы языкознания. – 1998. – № 6. – С.39-47.</w:t>
      </w:r>
    </w:p>
    <w:p w:rsidR="00C52247" w:rsidRDefault="00C52247" w:rsidP="00D8444F">
      <w:pPr>
        <w:numPr>
          <w:ilvl w:val="0"/>
          <w:numId w:val="52"/>
        </w:numPr>
        <w:tabs>
          <w:tab w:val="clear" w:pos="717"/>
          <w:tab w:val="left" w:pos="0"/>
          <w:tab w:val="left" w:pos="700"/>
        </w:tabs>
        <w:suppressAutoHyphens w:val="0"/>
        <w:spacing w:line="360" w:lineRule="auto"/>
        <w:ind w:left="840" w:hanging="700"/>
        <w:jc w:val="both"/>
        <w:rPr>
          <w:sz w:val="28"/>
          <w:szCs w:val="28"/>
          <w:lang w:val="uk-UA"/>
        </w:rPr>
      </w:pPr>
      <w:r>
        <w:rPr>
          <w:sz w:val="28"/>
          <w:szCs w:val="28"/>
        </w:rPr>
        <w:t>Топорова Т.В. О типах познания в древнегерманской мифоэтической модели мира // Вопросы языкознания. – 2000. – № 2. – С. 35-46.</w:t>
      </w:r>
    </w:p>
    <w:p w:rsidR="00C52247" w:rsidRDefault="00C52247" w:rsidP="00D8444F">
      <w:pPr>
        <w:numPr>
          <w:ilvl w:val="0"/>
          <w:numId w:val="52"/>
        </w:numPr>
        <w:tabs>
          <w:tab w:val="clear" w:pos="717"/>
          <w:tab w:val="left" w:pos="0"/>
          <w:tab w:val="left" w:pos="700"/>
        </w:tabs>
        <w:suppressAutoHyphens w:val="0"/>
        <w:spacing w:line="360" w:lineRule="auto"/>
        <w:ind w:left="840" w:hanging="700"/>
        <w:jc w:val="both"/>
        <w:rPr>
          <w:sz w:val="28"/>
          <w:szCs w:val="28"/>
          <w:lang w:val="uk-UA"/>
        </w:rPr>
      </w:pPr>
      <w:r>
        <w:rPr>
          <w:sz w:val="28"/>
          <w:szCs w:val="28"/>
        </w:rPr>
        <w:t>Трубачев О.Н. Заметки по этимологии и сравнительной грамматике // Этимология 1970. – М.: Наука, 1972. – С.3-20.</w:t>
      </w:r>
    </w:p>
    <w:p w:rsidR="00C52247" w:rsidRDefault="00C52247" w:rsidP="00D8444F">
      <w:pPr>
        <w:numPr>
          <w:ilvl w:val="0"/>
          <w:numId w:val="52"/>
        </w:numPr>
        <w:tabs>
          <w:tab w:val="clear" w:pos="717"/>
          <w:tab w:val="left" w:pos="0"/>
          <w:tab w:val="left" w:pos="700"/>
        </w:tabs>
        <w:suppressAutoHyphens w:val="0"/>
        <w:spacing w:line="360" w:lineRule="auto"/>
        <w:ind w:left="840" w:hanging="700"/>
        <w:jc w:val="both"/>
        <w:rPr>
          <w:sz w:val="28"/>
          <w:szCs w:val="28"/>
          <w:lang w:val="uk-UA"/>
        </w:rPr>
      </w:pPr>
      <w:r>
        <w:rPr>
          <w:sz w:val="28"/>
          <w:szCs w:val="28"/>
        </w:rPr>
        <w:t>Уитроу Дж. Естественная философия времени. Перевод с англ. Ю. Молчанова. – М.: Прогресс, 1964. – 431 с.</w:t>
      </w:r>
    </w:p>
    <w:p w:rsidR="00C52247" w:rsidRDefault="00C52247" w:rsidP="00D8444F">
      <w:pPr>
        <w:numPr>
          <w:ilvl w:val="0"/>
          <w:numId w:val="52"/>
        </w:numPr>
        <w:tabs>
          <w:tab w:val="clear" w:pos="717"/>
          <w:tab w:val="left" w:pos="0"/>
          <w:tab w:val="left" w:pos="700"/>
        </w:tabs>
        <w:suppressAutoHyphens w:val="0"/>
        <w:spacing w:line="360" w:lineRule="auto"/>
        <w:ind w:left="840" w:hanging="700"/>
        <w:jc w:val="both"/>
        <w:rPr>
          <w:sz w:val="28"/>
          <w:szCs w:val="28"/>
          <w:lang w:val="uk-UA"/>
        </w:rPr>
      </w:pPr>
      <w:r>
        <w:rPr>
          <w:sz w:val="28"/>
          <w:szCs w:val="28"/>
        </w:rPr>
        <w:t>Уфимцева А.А. Слово в лексико-семантической системе языка. – М.: Наука, 1968. –272 с.</w:t>
      </w:r>
    </w:p>
    <w:p w:rsidR="00C52247" w:rsidRDefault="00C52247" w:rsidP="00D8444F">
      <w:pPr>
        <w:numPr>
          <w:ilvl w:val="0"/>
          <w:numId w:val="52"/>
        </w:numPr>
        <w:tabs>
          <w:tab w:val="clear" w:pos="717"/>
          <w:tab w:val="left" w:pos="0"/>
          <w:tab w:val="left" w:pos="700"/>
        </w:tabs>
        <w:suppressAutoHyphens w:val="0"/>
        <w:spacing w:line="360" w:lineRule="auto"/>
        <w:ind w:left="840" w:hanging="700"/>
        <w:jc w:val="both"/>
        <w:rPr>
          <w:sz w:val="28"/>
          <w:szCs w:val="28"/>
          <w:lang w:val="uk-UA"/>
        </w:rPr>
      </w:pPr>
      <w:r>
        <w:rPr>
          <w:sz w:val="28"/>
          <w:szCs w:val="28"/>
        </w:rPr>
        <w:lastRenderedPageBreak/>
        <w:t>Уфимцева А.А. Лексика // Общее языкознание. Внутренняя структура языка. – М.: Наука, 1972. – С. 394-455.</w:t>
      </w:r>
    </w:p>
    <w:p w:rsidR="00C52247" w:rsidRDefault="00C52247" w:rsidP="00D8444F">
      <w:pPr>
        <w:numPr>
          <w:ilvl w:val="0"/>
          <w:numId w:val="52"/>
        </w:numPr>
        <w:tabs>
          <w:tab w:val="clear" w:pos="717"/>
          <w:tab w:val="left" w:pos="0"/>
          <w:tab w:val="left" w:pos="700"/>
        </w:tabs>
        <w:suppressAutoHyphens w:val="0"/>
        <w:spacing w:line="360" w:lineRule="auto"/>
        <w:ind w:left="840" w:hanging="700"/>
        <w:jc w:val="both"/>
        <w:rPr>
          <w:sz w:val="28"/>
          <w:szCs w:val="28"/>
          <w:lang w:val="uk-UA"/>
        </w:rPr>
      </w:pPr>
      <w:r>
        <w:rPr>
          <w:sz w:val="28"/>
          <w:szCs w:val="28"/>
        </w:rPr>
        <w:t>Уфимцева А.А. Лексическое значение (принцип семасиологического описания лексики). – М.: Наука, 1986. – 240 с.</w:t>
      </w:r>
    </w:p>
    <w:p w:rsidR="00C52247" w:rsidRDefault="00C52247" w:rsidP="00D8444F">
      <w:pPr>
        <w:numPr>
          <w:ilvl w:val="0"/>
          <w:numId w:val="52"/>
        </w:numPr>
        <w:tabs>
          <w:tab w:val="clear" w:pos="717"/>
          <w:tab w:val="left" w:pos="0"/>
          <w:tab w:val="left" w:pos="700"/>
        </w:tabs>
        <w:suppressAutoHyphens w:val="0"/>
        <w:spacing w:line="360" w:lineRule="auto"/>
        <w:ind w:left="840" w:hanging="700"/>
        <w:jc w:val="both"/>
        <w:rPr>
          <w:sz w:val="28"/>
          <w:szCs w:val="28"/>
          <w:lang w:val="uk-UA"/>
        </w:rPr>
      </w:pPr>
      <w:r>
        <w:rPr>
          <w:sz w:val="28"/>
          <w:szCs w:val="28"/>
        </w:rPr>
        <w:t xml:space="preserve">Филин Ф.П. О лексико-семантических группах слов // Езиковедски исследования в </w:t>
      </w:r>
      <w:proofErr w:type="gramStart"/>
      <w:r>
        <w:rPr>
          <w:sz w:val="28"/>
          <w:szCs w:val="28"/>
        </w:rPr>
        <w:t>чест на</w:t>
      </w:r>
      <w:proofErr w:type="gramEnd"/>
      <w:r>
        <w:rPr>
          <w:sz w:val="28"/>
          <w:szCs w:val="28"/>
        </w:rPr>
        <w:t xml:space="preserve"> акад. Стефан Младенов. София, 1957. − С.523-539.</w:t>
      </w:r>
    </w:p>
    <w:p w:rsidR="00C52247" w:rsidRDefault="00C52247" w:rsidP="00D8444F">
      <w:pPr>
        <w:numPr>
          <w:ilvl w:val="0"/>
          <w:numId w:val="52"/>
        </w:numPr>
        <w:tabs>
          <w:tab w:val="clear" w:pos="717"/>
          <w:tab w:val="left" w:pos="0"/>
          <w:tab w:val="left" w:pos="700"/>
        </w:tabs>
        <w:suppressAutoHyphens w:val="0"/>
        <w:spacing w:line="360" w:lineRule="auto"/>
        <w:ind w:left="840" w:hanging="700"/>
        <w:jc w:val="both"/>
        <w:rPr>
          <w:sz w:val="28"/>
          <w:szCs w:val="28"/>
          <w:lang w:val="uk-UA"/>
        </w:rPr>
      </w:pPr>
      <w:r>
        <w:rPr>
          <w:sz w:val="28"/>
          <w:szCs w:val="28"/>
        </w:rPr>
        <w:t xml:space="preserve">Фрейденберг О.М. Миф и литература древности. – М.: Наука, 1978. – 605 </w:t>
      </w:r>
      <w:r>
        <w:rPr>
          <w:sz w:val="28"/>
          <w:szCs w:val="28"/>
          <w:lang w:val="en-US"/>
        </w:rPr>
        <w:t>c</w:t>
      </w:r>
      <w:r>
        <w:rPr>
          <w:sz w:val="28"/>
          <w:szCs w:val="28"/>
        </w:rPr>
        <w:t>.</w:t>
      </w:r>
    </w:p>
    <w:p w:rsidR="00C52247" w:rsidRDefault="00C52247" w:rsidP="00D8444F">
      <w:pPr>
        <w:numPr>
          <w:ilvl w:val="0"/>
          <w:numId w:val="52"/>
        </w:numPr>
        <w:tabs>
          <w:tab w:val="clear" w:pos="717"/>
          <w:tab w:val="left" w:pos="0"/>
          <w:tab w:val="left" w:pos="700"/>
        </w:tabs>
        <w:suppressAutoHyphens w:val="0"/>
        <w:spacing w:line="360" w:lineRule="auto"/>
        <w:ind w:left="840" w:hanging="700"/>
        <w:jc w:val="both"/>
        <w:rPr>
          <w:sz w:val="28"/>
          <w:szCs w:val="28"/>
          <w:lang w:val="uk-UA"/>
        </w:rPr>
      </w:pPr>
      <w:r>
        <w:rPr>
          <w:sz w:val="28"/>
          <w:szCs w:val="28"/>
        </w:rPr>
        <w:t xml:space="preserve">Чупрына О.Г. </w:t>
      </w:r>
      <w:r>
        <w:rPr>
          <w:sz w:val="28"/>
          <w:szCs w:val="28"/>
          <w:lang w:val="de-DE"/>
        </w:rPr>
        <w:t>Temporum</w:t>
      </w:r>
      <w:r>
        <w:rPr>
          <w:sz w:val="28"/>
          <w:szCs w:val="28"/>
        </w:rPr>
        <w:t xml:space="preserve"> </w:t>
      </w:r>
      <w:r>
        <w:rPr>
          <w:sz w:val="28"/>
          <w:szCs w:val="28"/>
          <w:lang w:val="de-DE"/>
        </w:rPr>
        <w:t>opinio</w:t>
      </w:r>
      <w:r>
        <w:rPr>
          <w:sz w:val="28"/>
          <w:szCs w:val="28"/>
        </w:rPr>
        <w:t xml:space="preserve"> в древнем языке и сознании // Вопросы языкознания. – 1999. − № 5. – С. 87-100.</w:t>
      </w:r>
    </w:p>
    <w:p w:rsidR="00C52247" w:rsidRDefault="00C52247" w:rsidP="00D8444F">
      <w:pPr>
        <w:numPr>
          <w:ilvl w:val="0"/>
          <w:numId w:val="52"/>
        </w:numPr>
        <w:tabs>
          <w:tab w:val="clear" w:pos="717"/>
          <w:tab w:val="left" w:pos="0"/>
          <w:tab w:val="left" w:pos="700"/>
        </w:tabs>
        <w:suppressAutoHyphens w:val="0"/>
        <w:spacing w:line="360" w:lineRule="auto"/>
        <w:ind w:left="840" w:hanging="700"/>
        <w:jc w:val="both"/>
        <w:rPr>
          <w:sz w:val="28"/>
          <w:szCs w:val="28"/>
          <w:lang w:val="uk-UA"/>
        </w:rPr>
      </w:pPr>
      <w:r>
        <w:rPr>
          <w:sz w:val="28"/>
          <w:szCs w:val="28"/>
        </w:rPr>
        <w:t xml:space="preserve">Шерцль В.И. О словах с противоположными значениями (или </w:t>
      </w:r>
      <w:proofErr w:type="gramStart"/>
      <w:r>
        <w:rPr>
          <w:sz w:val="28"/>
          <w:szCs w:val="28"/>
        </w:rPr>
        <w:t>о</w:t>
      </w:r>
      <w:proofErr w:type="gramEnd"/>
      <w:r>
        <w:rPr>
          <w:sz w:val="28"/>
          <w:szCs w:val="28"/>
        </w:rPr>
        <w:t xml:space="preserve"> так называемой энантиосемии). Отдельный оттиск из “Филологических записок”. – Воронеж: Исаев, 1884. – 83 с.</w:t>
      </w:r>
    </w:p>
    <w:p w:rsidR="00C52247" w:rsidRDefault="00C52247" w:rsidP="00D8444F">
      <w:pPr>
        <w:numPr>
          <w:ilvl w:val="0"/>
          <w:numId w:val="52"/>
        </w:numPr>
        <w:tabs>
          <w:tab w:val="clear" w:pos="717"/>
          <w:tab w:val="left" w:pos="0"/>
          <w:tab w:val="left" w:pos="700"/>
        </w:tabs>
        <w:suppressAutoHyphens w:val="0"/>
        <w:spacing w:line="360" w:lineRule="auto"/>
        <w:ind w:left="840" w:hanging="700"/>
        <w:jc w:val="both"/>
        <w:rPr>
          <w:sz w:val="28"/>
          <w:szCs w:val="28"/>
          <w:lang w:val="uk-UA"/>
        </w:rPr>
      </w:pPr>
      <w:r>
        <w:rPr>
          <w:sz w:val="28"/>
          <w:szCs w:val="28"/>
        </w:rPr>
        <w:t>Шмелев Д.Н. Очерки по семасиологии русского языка. – М.: Просвещение, 1964. – 244 с.</w:t>
      </w:r>
    </w:p>
    <w:p w:rsidR="00C52247" w:rsidRDefault="00C52247" w:rsidP="00D8444F">
      <w:pPr>
        <w:numPr>
          <w:ilvl w:val="0"/>
          <w:numId w:val="52"/>
        </w:numPr>
        <w:tabs>
          <w:tab w:val="clear" w:pos="717"/>
          <w:tab w:val="left" w:pos="0"/>
          <w:tab w:val="left" w:pos="700"/>
        </w:tabs>
        <w:suppressAutoHyphens w:val="0"/>
        <w:spacing w:line="360" w:lineRule="auto"/>
        <w:ind w:left="840" w:hanging="700"/>
        <w:jc w:val="both"/>
        <w:rPr>
          <w:sz w:val="28"/>
          <w:szCs w:val="28"/>
          <w:lang w:val="uk-UA"/>
        </w:rPr>
      </w:pPr>
      <w:r>
        <w:rPr>
          <w:sz w:val="28"/>
          <w:szCs w:val="28"/>
        </w:rPr>
        <w:t>Шмелев Д.Н. Слово и образ. – М.: Наука, 1964. – 120 с.</w:t>
      </w:r>
    </w:p>
    <w:p w:rsidR="00C52247" w:rsidRDefault="00C52247" w:rsidP="00D8444F">
      <w:pPr>
        <w:numPr>
          <w:ilvl w:val="0"/>
          <w:numId w:val="52"/>
        </w:numPr>
        <w:tabs>
          <w:tab w:val="clear" w:pos="717"/>
          <w:tab w:val="left" w:pos="0"/>
          <w:tab w:val="left" w:pos="700"/>
        </w:tabs>
        <w:suppressAutoHyphens w:val="0"/>
        <w:spacing w:line="360" w:lineRule="auto"/>
        <w:ind w:left="840" w:hanging="700"/>
        <w:jc w:val="both"/>
        <w:rPr>
          <w:sz w:val="28"/>
          <w:szCs w:val="28"/>
          <w:lang w:val="uk-UA"/>
        </w:rPr>
      </w:pPr>
      <w:r>
        <w:rPr>
          <w:sz w:val="28"/>
          <w:szCs w:val="28"/>
          <w:lang w:val="uk-UA"/>
        </w:rPr>
        <w:t xml:space="preserve"> </w:t>
      </w:r>
      <w:r>
        <w:rPr>
          <w:sz w:val="28"/>
          <w:szCs w:val="28"/>
        </w:rPr>
        <w:t xml:space="preserve">Шмелев Д.Н. Проблемы семантического анализа лексики (на материале русского языка). М.: Наука, 1973. – 280 с. </w:t>
      </w:r>
    </w:p>
    <w:p w:rsidR="00C52247" w:rsidRDefault="00C52247" w:rsidP="00D8444F">
      <w:pPr>
        <w:numPr>
          <w:ilvl w:val="0"/>
          <w:numId w:val="52"/>
        </w:numPr>
        <w:tabs>
          <w:tab w:val="clear" w:pos="717"/>
          <w:tab w:val="left" w:pos="0"/>
          <w:tab w:val="left" w:pos="700"/>
          <w:tab w:val="left" w:pos="993"/>
        </w:tabs>
        <w:suppressAutoHyphens w:val="0"/>
        <w:spacing w:line="360" w:lineRule="auto"/>
        <w:ind w:left="700" w:hanging="560"/>
        <w:jc w:val="both"/>
        <w:rPr>
          <w:sz w:val="28"/>
          <w:szCs w:val="28"/>
          <w:lang w:val="uk-UA"/>
        </w:rPr>
      </w:pPr>
      <w:r>
        <w:rPr>
          <w:sz w:val="28"/>
          <w:szCs w:val="28"/>
        </w:rPr>
        <w:t>Шмелев Д.Н. Современный русский язык. Лексика. – М.: Наука, 1977. – 334 с.</w:t>
      </w:r>
    </w:p>
    <w:p w:rsidR="00C52247" w:rsidRDefault="00C52247" w:rsidP="00D8444F">
      <w:pPr>
        <w:numPr>
          <w:ilvl w:val="0"/>
          <w:numId w:val="52"/>
        </w:numPr>
        <w:tabs>
          <w:tab w:val="clear" w:pos="717"/>
          <w:tab w:val="left" w:pos="0"/>
          <w:tab w:val="left" w:pos="700"/>
          <w:tab w:val="left" w:pos="993"/>
        </w:tabs>
        <w:suppressAutoHyphens w:val="0"/>
        <w:spacing w:line="360" w:lineRule="auto"/>
        <w:ind w:left="700" w:hanging="560"/>
        <w:jc w:val="both"/>
        <w:rPr>
          <w:sz w:val="28"/>
          <w:szCs w:val="28"/>
          <w:lang w:val="uk-UA"/>
        </w:rPr>
      </w:pPr>
      <w:r>
        <w:rPr>
          <w:sz w:val="28"/>
          <w:szCs w:val="28"/>
        </w:rPr>
        <w:t>Элькин Д. Г. Восприятие времени. − М.: Изд-во Акад. пед. наук РСФСР, 1962. − 311 с.</w:t>
      </w:r>
    </w:p>
    <w:p w:rsidR="00C52247" w:rsidRDefault="00C52247" w:rsidP="00D8444F">
      <w:pPr>
        <w:numPr>
          <w:ilvl w:val="0"/>
          <w:numId w:val="52"/>
        </w:numPr>
        <w:tabs>
          <w:tab w:val="clear" w:pos="717"/>
          <w:tab w:val="left" w:pos="0"/>
          <w:tab w:val="left" w:pos="700"/>
          <w:tab w:val="left" w:pos="993"/>
        </w:tabs>
        <w:suppressAutoHyphens w:val="0"/>
        <w:spacing w:line="360" w:lineRule="auto"/>
        <w:ind w:left="700" w:hanging="560"/>
        <w:jc w:val="both"/>
        <w:rPr>
          <w:sz w:val="28"/>
          <w:szCs w:val="28"/>
          <w:lang w:val="uk-UA"/>
        </w:rPr>
      </w:pPr>
      <w:r>
        <w:rPr>
          <w:sz w:val="28"/>
          <w:szCs w:val="28"/>
        </w:rPr>
        <w:t>Яковлева Е.С. Языковое выражение циклической модели времени // Вопросы языкознания. − № 4. – 1992. – С. 73-83</w:t>
      </w:r>
      <w:r>
        <w:t>.</w:t>
      </w:r>
    </w:p>
    <w:p w:rsidR="00C52247" w:rsidRDefault="00C52247" w:rsidP="00D8444F">
      <w:pPr>
        <w:numPr>
          <w:ilvl w:val="0"/>
          <w:numId w:val="52"/>
        </w:numPr>
        <w:tabs>
          <w:tab w:val="clear" w:pos="717"/>
          <w:tab w:val="left" w:pos="0"/>
          <w:tab w:val="left" w:pos="700"/>
          <w:tab w:val="left" w:pos="993"/>
        </w:tabs>
        <w:suppressAutoHyphens w:val="0"/>
        <w:spacing w:line="360" w:lineRule="auto"/>
        <w:ind w:left="700" w:hanging="560"/>
        <w:jc w:val="both"/>
        <w:rPr>
          <w:sz w:val="28"/>
          <w:szCs w:val="28"/>
          <w:lang w:val="uk-UA"/>
        </w:rPr>
      </w:pPr>
      <w:r>
        <w:rPr>
          <w:sz w:val="28"/>
          <w:szCs w:val="28"/>
        </w:rPr>
        <w:t>Яковлева Е.С. Фрагмент русской языковой картины времени // Вопросы языкознания. – 1994. − № 5. – С. 73-89.</w:t>
      </w:r>
    </w:p>
    <w:p w:rsidR="00C52247" w:rsidRDefault="00C52247" w:rsidP="00D8444F">
      <w:pPr>
        <w:numPr>
          <w:ilvl w:val="0"/>
          <w:numId w:val="52"/>
        </w:numPr>
        <w:tabs>
          <w:tab w:val="clear" w:pos="717"/>
          <w:tab w:val="left" w:pos="0"/>
          <w:tab w:val="left" w:pos="700"/>
          <w:tab w:val="left" w:pos="993"/>
        </w:tabs>
        <w:suppressAutoHyphens w:val="0"/>
        <w:spacing w:line="360" w:lineRule="auto"/>
        <w:ind w:left="700" w:hanging="560"/>
        <w:jc w:val="both"/>
        <w:rPr>
          <w:sz w:val="28"/>
          <w:szCs w:val="28"/>
          <w:lang w:val="uk-UA"/>
        </w:rPr>
      </w:pPr>
      <w:r>
        <w:rPr>
          <w:sz w:val="28"/>
          <w:szCs w:val="28"/>
        </w:rPr>
        <w:t>Яковлева Е.С. Час в русской языковой картине мира // Вопросы языкознания. – 1995. − № 6. – С. 54-76.</w:t>
      </w:r>
    </w:p>
    <w:p w:rsidR="00C52247" w:rsidRDefault="00C52247" w:rsidP="00D8444F">
      <w:pPr>
        <w:numPr>
          <w:ilvl w:val="0"/>
          <w:numId w:val="52"/>
        </w:numPr>
        <w:tabs>
          <w:tab w:val="clear" w:pos="717"/>
          <w:tab w:val="left" w:pos="0"/>
          <w:tab w:val="left" w:pos="700"/>
          <w:tab w:val="left" w:pos="993"/>
        </w:tabs>
        <w:suppressAutoHyphens w:val="0"/>
        <w:spacing w:line="360" w:lineRule="auto"/>
        <w:ind w:left="700" w:hanging="560"/>
        <w:jc w:val="both"/>
        <w:rPr>
          <w:sz w:val="28"/>
          <w:szCs w:val="28"/>
          <w:lang w:val="uk-UA"/>
        </w:rPr>
      </w:pPr>
      <w:r>
        <w:rPr>
          <w:sz w:val="28"/>
          <w:szCs w:val="28"/>
          <w:lang w:val="en-US"/>
        </w:rPr>
        <w:lastRenderedPageBreak/>
        <w:t xml:space="preserve">Bickerman E.J. Chronology of the Ancient World. </w:t>
      </w:r>
      <w:r>
        <w:rPr>
          <w:sz w:val="28"/>
          <w:szCs w:val="28"/>
        </w:rPr>
        <w:t>− Thames &amp; Hudson, London, 1969. − 345 pp.</w:t>
      </w:r>
    </w:p>
    <w:p w:rsidR="00C52247" w:rsidRDefault="00C52247" w:rsidP="00D8444F">
      <w:pPr>
        <w:numPr>
          <w:ilvl w:val="0"/>
          <w:numId w:val="52"/>
        </w:numPr>
        <w:tabs>
          <w:tab w:val="clear" w:pos="717"/>
          <w:tab w:val="left" w:pos="0"/>
          <w:tab w:val="left" w:pos="700"/>
          <w:tab w:val="left" w:pos="993"/>
        </w:tabs>
        <w:suppressAutoHyphens w:val="0"/>
        <w:spacing w:line="360" w:lineRule="auto"/>
        <w:ind w:left="700" w:hanging="560"/>
        <w:jc w:val="both"/>
        <w:rPr>
          <w:sz w:val="28"/>
          <w:szCs w:val="28"/>
          <w:lang w:val="uk-UA"/>
        </w:rPr>
      </w:pPr>
      <w:r>
        <w:rPr>
          <w:sz w:val="28"/>
          <w:szCs w:val="28"/>
          <w:lang w:val="de-DE"/>
        </w:rPr>
        <w:t>Brugmann K. Zu den Wörtern für heute, gestern, morgen in den indogermanischen Sprachen. − Leipzig, 1917. − 250 S.</w:t>
      </w:r>
    </w:p>
    <w:p w:rsidR="00C52247" w:rsidRDefault="00C52247" w:rsidP="00D8444F">
      <w:pPr>
        <w:numPr>
          <w:ilvl w:val="0"/>
          <w:numId w:val="52"/>
        </w:numPr>
        <w:tabs>
          <w:tab w:val="clear" w:pos="717"/>
          <w:tab w:val="left" w:pos="0"/>
          <w:tab w:val="left" w:pos="700"/>
          <w:tab w:val="left" w:pos="993"/>
        </w:tabs>
        <w:suppressAutoHyphens w:val="0"/>
        <w:spacing w:line="360" w:lineRule="auto"/>
        <w:ind w:left="700" w:hanging="560"/>
        <w:jc w:val="both"/>
        <w:rPr>
          <w:sz w:val="28"/>
          <w:szCs w:val="28"/>
          <w:lang w:val="uk-UA"/>
        </w:rPr>
      </w:pPr>
      <w:r>
        <w:rPr>
          <w:sz w:val="28"/>
          <w:szCs w:val="28"/>
          <w:lang w:val="de-DE"/>
        </w:rPr>
        <w:t>Burkhardt A. Vom Nutzen und Nachteil der Pragmatik für die diachrone Semantik: Untersuchungen zur Erklärung und Beschreibung des Sprachwandels. – Tübingen. – Niemeyer, 1991. – S.37-48.</w:t>
      </w:r>
    </w:p>
    <w:p w:rsidR="00C52247" w:rsidRDefault="00C52247" w:rsidP="00D8444F">
      <w:pPr>
        <w:numPr>
          <w:ilvl w:val="0"/>
          <w:numId w:val="52"/>
        </w:numPr>
        <w:tabs>
          <w:tab w:val="clear" w:pos="717"/>
          <w:tab w:val="left" w:pos="0"/>
          <w:tab w:val="left" w:pos="700"/>
          <w:tab w:val="left" w:pos="993"/>
        </w:tabs>
        <w:suppressAutoHyphens w:val="0"/>
        <w:spacing w:line="360" w:lineRule="auto"/>
        <w:ind w:left="700" w:hanging="560"/>
        <w:jc w:val="both"/>
        <w:rPr>
          <w:sz w:val="28"/>
          <w:szCs w:val="28"/>
          <w:lang w:val="uk-UA"/>
        </w:rPr>
      </w:pPr>
      <w:r>
        <w:rPr>
          <w:sz w:val="28"/>
          <w:szCs w:val="28"/>
          <w:lang w:val="de-DE"/>
        </w:rPr>
        <w:t>Busse D. Historische Semantik. Analyse eines Programms. – Stuttgart: Klett-Gotta, 1987. – 334 S.</w:t>
      </w:r>
    </w:p>
    <w:p w:rsidR="00C52247" w:rsidRDefault="00C52247" w:rsidP="00D8444F">
      <w:pPr>
        <w:numPr>
          <w:ilvl w:val="0"/>
          <w:numId w:val="52"/>
        </w:numPr>
        <w:tabs>
          <w:tab w:val="clear" w:pos="717"/>
          <w:tab w:val="left" w:pos="0"/>
          <w:tab w:val="left" w:pos="700"/>
          <w:tab w:val="left" w:pos="993"/>
        </w:tabs>
        <w:suppressAutoHyphens w:val="0"/>
        <w:spacing w:line="360" w:lineRule="auto"/>
        <w:ind w:left="700" w:hanging="560"/>
        <w:jc w:val="both"/>
        <w:rPr>
          <w:sz w:val="28"/>
          <w:szCs w:val="28"/>
          <w:lang w:val="uk-UA"/>
        </w:rPr>
      </w:pPr>
      <w:r>
        <w:rPr>
          <w:sz w:val="28"/>
          <w:szCs w:val="28"/>
          <w:lang w:val="de-DE"/>
        </w:rPr>
        <w:t>Busse D. Diachrone Semantik und Pragmatik: Untersuchungen zur Erklärung und Beschreibung des Sprachwandels. – Tübingen. Niemeyer, 1991. – S.5-36.</w:t>
      </w:r>
    </w:p>
    <w:p w:rsidR="00C52247" w:rsidRDefault="00C52247" w:rsidP="00D8444F">
      <w:pPr>
        <w:numPr>
          <w:ilvl w:val="0"/>
          <w:numId w:val="52"/>
        </w:numPr>
        <w:tabs>
          <w:tab w:val="clear" w:pos="717"/>
          <w:tab w:val="left" w:pos="0"/>
          <w:tab w:val="left" w:pos="700"/>
          <w:tab w:val="left" w:pos="993"/>
        </w:tabs>
        <w:suppressAutoHyphens w:val="0"/>
        <w:spacing w:line="360" w:lineRule="auto"/>
        <w:ind w:left="700" w:hanging="560"/>
        <w:jc w:val="both"/>
        <w:rPr>
          <w:sz w:val="28"/>
          <w:szCs w:val="28"/>
          <w:lang w:val="uk-UA"/>
        </w:rPr>
      </w:pPr>
      <w:r>
        <w:rPr>
          <w:sz w:val="28"/>
          <w:szCs w:val="28"/>
          <w:lang w:val="de-DE"/>
        </w:rPr>
        <w:t>Coseriu E. Synchronie, Diachronie und Geschichte: Das Problem des Sprachwandels. – München: Fink, 1974. – 250 S.</w:t>
      </w:r>
    </w:p>
    <w:p w:rsidR="00C52247" w:rsidRDefault="00C52247" w:rsidP="00D8444F">
      <w:pPr>
        <w:numPr>
          <w:ilvl w:val="0"/>
          <w:numId w:val="52"/>
        </w:numPr>
        <w:tabs>
          <w:tab w:val="clear" w:pos="717"/>
          <w:tab w:val="left" w:pos="0"/>
          <w:tab w:val="left" w:pos="700"/>
          <w:tab w:val="left" w:pos="993"/>
        </w:tabs>
        <w:suppressAutoHyphens w:val="0"/>
        <w:spacing w:line="360" w:lineRule="auto"/>
        <w:ind w:left="700" w:hanging="560"/>
        <w:jc w:val="both"/>
        <w:rPr>
          <w:sz w:val="28"/>
          <w:szCs w:val="28"/>
          <w:lang w:val="uk-UA"/>
        </w:rPr>
      </w:pPr>
      <w:r>
        <w:rPr>
          <w:sz w:val="28"/>
          <w:szCs w:val="28"/>
          <w:lang w:val="de-DE"/>
        </w:rPr>
        <w:t>Coseriu E. Einführung in die allgemeine Sprachwissenschaft. – Tübingen: Francke, 1988. – 329 S.</w:t>
      </w:r>
    </w:p>
    <w:p w:rsidR="00C52247" w:rsidRDefault="00C52247" w:rsidP="00D8444F">
      <w:pPr>
        <w:pStyle w:val="afffffffffffffffffffe"/>
        <w:numPr>
          <w:ilvl w:val="0"/>
          <w:numId w:val="52"/>
        </w:numPr>
        <w:tabs>
          <w:tab w:val="left" w:pos="426"/>
          <w:tab w:val="left" w:pos="851"/>
          <w:tab w:val="left" w:pos="993"/>
          <w:tab w:val="left" w:pos="1146"/>
          <w:tab w:val="left" w:pos="1560"/>
          <w:tab w:val="left" w:pos="1843"/>
          <w:tab w:val="left" w:pos="2127"/>
          <w:tab w:val="left" w:pos="2552"/>
          <w:tab w:val="left" w:pos="3969"/>
          <w:tab w:val="left" w:pos="4111"/>
          <w:tab w:val="left" w:pos="4678"/>
          <w:tab w:val="left" w:pos="4962"/>
          <w:tab w:val="left" w:pos="5245"/>
        </w:tabs>
        <w:spacing w:line="360" w:lineRule="auto"/>
        <w:ind w:right="0" w:hanging="577"/>
        <w:jc w:val="both"/>
        <w:rPr>
          <w:lang w:val="de-DE"/>
        </w:rPr>
      </w:pPr>
      <w:r>
        <w:rPr>
          <w:lang w:val="de-DE"/>
        </w:rPr>
        <w:t>Eckhard K.A. Irdische Unsterblichkeit. Germanischer Glaube an die Wiederverkörperung in der Sippe. − Weimar, 1937.</w:t>
      </w:r>
    </w:p>
    <w:p w:rsidR="00C52247" w:rsidRDefault="00C52247" w:rsidP="00D8444F">
      <w:pPr>
        <w:numPr>
          <w:ilvl w:val="0"/>
          <w:numId w:val="52"/>
        </w:numPr>
        <w:tabs>
          <w:tab w:val="clear" w:pos="717"/>
          <w:tab w:val="left" w:pos="0"/>
          <w:tab w:val="left" w:pos="700"/>
          <w:tab w:val="left" w:pos="993"/>
        </w:tabs>
        <w:suppressAutoHyphens w:val="0"/>
        <w:spacing w:line="360" w:lineRule="auto"/>
        <w:ind w:left="700" w:hanging="560"/>
        <w:jc w:val="both"/>
        <w:rPr>
          <w:sz w:val="28"/>
          <w:szCs w:val="28"/>
          <w:lang w:val="uk-UA"/>
        </w:rPr>
      </w:pPr>
      <w:r>
        <w:rPr>
          <w:sz w:val="28"/>
          <w:szCs w:val="28"/>
          <w:lang w:val="de-DE"/>
        </w:rPr>
        <w:t>Enders H. Sprachlogische Traktate des Mittelalters und der Semantikbegriff. – München – Padeborn – Wien: Schöningh, 1969. – 248</w:t>
      </w:r>
      <w:r>
        <w:rPr>
          <w:sz w:val="28"/>
          <w:szCs w:val="28"/>
          <w:lang w:val="uk-UA"/>
        </w:rPr>
        <w:t xml:space="preserve"> S.</w:t>
      </w:r>
    </w:p>
    <w:p w:rsidR="00C52247" w:rsidRDefault="00C52247" w:rsidP="00D8444F">
      <w:pPr>
        <w:numPr>
          <w:ilvl w:val="0"/>
          <w:numId w:val="52"/>
        </w:numPr>
        <w:tabs>
          <w:tab w:val="clear" w:pos="717"/>
          <w:tab w:val="left" w:pos="0"/>
          <w:tab w:val="left" w:pos="700"/>
          <w:tab w:val="left" w:pos="993"/>
        </w:tabs>
        <w:suppressAutoHyphens w:val="0"/>
        <w:spacing w:line="360" w:lineRule="auto"/>
        <w:ind w:left="700" w:hanging="560"/>
        <w:jc w:val="both"/>
        <w:rPr>
          <w:sz w:val="28"/>
          <w:szCs w:val="28"/>
          <w:lang w:val="uk-UA"/>
        </w:rPr>
      </w:pPr>
      <w:r>
        <w:rPr>
          <w:sz w:val="28"/>
          <w:szCs w:val="28"/>
          <w:lang w:val="de-DE"/>
        </w:rPr>
        <w:t>Fritz G. Sprachgeschichte: ein Handbuch zur Geschichte der deutschen Sprache und ihrer Erforschung. – Berlin: W.de Gruyter, 1984. – 753 S.</w:t>
      </w:r>
    </w:p>
    <w:p w:rsidR="00C52247" w:rsidRDefault="00C52247" w:rsidP="00D8444F">
      <w:pPr>
        <w:numPr>
          <w:ilvl w:val="0"/>
          <w:numId w:val="52"/>
        </w:numPr>
        <w:tabs>
          <w:tab w:val="clear" w:pos="717"/>
          <w:tab w:val="left" w:pos="0"/>
          <w:tab w:val="left" w:pos="700"/>
          <w:tab w:val="left" w:pos="993"/>
        </w:tabs>
        <w:suppressAutoHyphens w:val="0"/>
        <w:spacing w:line="360" w:lineRule="auto"/>
        <w:ind w:left="700" w:hanging="560"/>
        <w:jc w:val="both"/>
        <w:rPr>
          <w:sz w:val="28"/>
          <w:szCs w:val="28"/>
          <w:lang w:val="uk-UA"/>
        </w:rPr>
      </w:pPr>
      <w:r>
        <w:rPr>
          <w:sz w:val="28"/>
          <w:szCs w:val="28"/>
          <w:lang w:val="de-DE"/>
        </w:rPr>
        <w:t>Giesecke M. Sinnenwandel. Sprachwandel. Kulturwandel. – Frankfurt am Main: Suhrkamp, 1992. – 374 S.</w:t>
      </w:r>
    </w:p>
    <w:p w:rsidR="00C52247" w:rsidRDefault="00C52247" w:rsidP="00D8444F">
      <w:pPr>
        <w:pStyle w:val="afffffffffffffffffffe"/>
        <w:numPr>
          <w:ilvl w:val="0"/>
          <w:numId w:val="52"/>
        </w:numPr>
        <w:tabs>
          <w:tab w:val="left" w:pos="426"/>
          <w:tab w:val="left" w:pos="851"/>
          <w:tab w:val="left" w:pos="993"/>
          <w:tab w:val="left" w:pos="1146"/>
          <w:tab w:val="left" w:pos="1560"/>
          <w:tab w:val="left" w:pos="1843"/>
          <w:tab w:val="left" w:pos="2127"/>
          <w:tab w:val="left" w:pos="2552"/>
          <w:tab w:val="left" w:pos="3969"/>
          <w:tab w:val="left" w:pos="4111"/>
          <w:tab w:val="left" w:pos="4678"/>
          <w:tab w:val="left" w:pos="4962"/>
          <w:tab w:val="left" w:pos="5245"/>
        </w:tabs>
        <w:spacing w:line="360" w:lineRule="auto"/>
        <w:ind w:right="0" w:hanging="577"/>
        <w:jc w:val="both"/>
        <w:rPr>
          <w:lang w:val="en-US"/>
        </w:rPr>
      </w:pPr>
      <w:r>
        <w:rPr>
          <w:lang w:val="de-DE"/>
        </w:rPr>
        <w:t xml:space="preserve">Glasser R. Verborgene und vordringliche Zeit in der Sprache. </w:t>
      </w:r>
      <w:r>
        <w:rPr>
          <w:lang w:val="en-US"/>
        </w:rPr>
        <w:t>In: Romanische Forschungen, 1942. − 368 S.</w:t>
      </w:r>
    </w:p>
    <w:p w:rsidR="00C52247" w:rsidRDefault="00C52247" w:rsidP="00D8444F">
      <w:pPr>
        <w:numPr>
          <w:ilvl w:val="0"/>
          <w:numId w:val="52"/>
        </w:numPr>
        <w:tabs>
          <w:tab w:val="clear" w:pos="717"/>
          <w:tab w:val="left" w:pos="0"/>
          <w:tab w:val="left" w:pos="700"/>
          <w:tab w:val="left" w:pos="993"/>
        </w:tabs>
        <w:suppressAutoHyphens w:val="0"/>
        <w:spacing w:line="360" w:lineRule="auto"/>
        <w:ind w:left="700" w:hanging="560"/>
        <w:jc w:val="both"/>
        <w:rPr>
          <w:sz w:val="28"/>
          <w:szCs w:val="28"/>
          <w:lang w:val="uk-UA"/>
        </w:rPr>
      </w:pPr>
      <w:r>
        <w:rPr>
          <w:sz w:val="28"/>
          <w:szCs w:val="28"/>
          <w:lang w:val="de-DE"/>
        </w:rPr>
        <w:t>Glinz H. Synchronie – Diachronie – Sprachgeschichte // Sprache. Gegenwart. Geschichte. – Düsseldorf: Schwann, 1969. – S.78-91.</w:t>
      </w:r>
    </w:p>
    <w:p w:rsidR="00C52247" w:rsidRDefault="00C52247" w:rsidP="00D8444F">
      <w:pPr>
        <w:numPr>
          <w:ilvl w:val="0"/>
          <w:numId w:val="52"/>
        </w:numPr>
        <w:tabs>
          <w:tab w:val="left" w:pos="0"/>
          <w:tab w:val="left" w:pos="851"/>
          <w:tab w:val="left" w:pos="980"/>
        </w:tabs>
        <w:suppressAutoHyphens w:val="0"/>
        <w:spacing w:line="360" w:lineRule="auto"/>
        <w:ind w:left="700" w:hanging="560"/>
        <w:jc w:val="both"/>
        <w:rPr>
          <w:sz w:val="28"/>
          <w:szCs w:val="28"/>
          <w:lang w:val="uk-UA"/>
        </w:rPr>
      </w:pPr>
      <w:r>
        <w:rPr>
          <w:sz w:val="28"/>
          <w:szCs w:val="28"/>
          <w:lang w:val="de-DE"/>
        </w:rPr>
        <w:t xml:space="preserve">Grimm </w:t>
      </w:r>
      <w:proofErr w:type="gramStart"/>
      <w:r>
        <w:rPr>
          <w:sz w:val="28"/>
          <w:szCs w:val="28"/>
          <w:lang w:val="de-DE"/>
        </w:rPr>
        <w:t>J.,</w:t>
      </w:r>
      <w:proofErr w:type="gramEnd"/>
      <w:r>
        <w:rPr>
          <w:sz w:val="28"/>
          <w:szCs w:val="28"/>
          <w:lang w:val="de-DE"/>
        </w:rPr>
        <w:t xml:space="preserve"> Grimm L. Deutsche Mythologie: In 2 Bänden / Besorgt von E. Hugo Meyer. – 4. Aufl. – Berlin: Dümmler, 1875. – Bd. 1. – 537 S.; 1876 – Bd. 2. – S. 539-1044.</w:t>
      </w:r>
    </w:p>
    <w:p w:rsidR="00C52247" w:rsidRDefault="00C52247" w:rsidP="00D8444F">
      <w:pPr>
        <w:numPr>
          <w:ilvl w:val="0"/>
          <w:numId w:val="52"/>
        </w:numPr>
        <w:tabs>
          <w:tab w:val="left" w:pos="0"/>
          <w:tab w:val="left" w:pos="851"/>
          <w:tab w:val="left" w:pos="980"/>
        </w:tabs>
        <w:suppressAutoHyphens w:val="0"/>
        <w:spacing w:line="360" w:lineRule="auto"/>
        <w:ind w:left="700" w:hanging="560"/>
        <w:jc w:val="both"/>
        <w:rPr>
          <w:sz w:val="28"/>
          <w:szCs w:val="28"/>
          <w:lang w:val="uk-UA"/>
        </w:rPr>
      </w:pPr>
      <w:r>
        <w:rPr>
          <w:sz w:val="28"/>
          <w:szCs w:val="28"/>
          <w:lang w:val="de-DE"/>
        </w:rPr>
        <w:lastRenderedPageBreak/>
        <w:t xml:space="preserve">Gurjewitsch A.J. Das Weltbild des mittelalterlichen Menschen. Aus dem Russ. übers. von G. Lossack. </w:t>
      </w:r>
      <w:r>
        <w:rPr>
          <w:sz w:val="28"/>
          <w:szCs w:val="28"/>
        </w:rPr>
        <w:t>Mit 39 Abbildungen auf Tafeln. München, Beck, 1982. 421 pp.</w:t>
      </w:r>
    </w:p>
    <w:p w:rsidR="00C52247" w:rsidRDefault="00C52247" w:rsidP="00D8444F">
      <w:pPr>
        <w:pStyle w:val="afffffffffffffffffffe"/>
        <w:numPr>
          <w:ilvl w:val="0"/>
          <w:numId w:val="52"/>
        </w:numPr>
        <w:tabs>
          <w:tab w:val="left" w:pos="426"/>
          <w:tab w:val="left" w:pos="851"/>
          <w:tab w:val="left" w:pos="993"/>
          <w:tab w:val="left" w:pos="1146"/>
          <w:tab w:val="left" w:pos="1560"/>
          <w:tab w:val="left" w:pos="1843"/>
          <w:tab w:val="left" w:pos="2127"/>
          <w:tab w:val="left" w:pos="2552"/>
          <w:tab w:val="left" w:pos="3969"/>
          <w:tab w:val="left" w:pos="4111"/>
          <w:tab w:val="left" w:pos="4678"/>
          <w:tab w:val="left" w:pos="4962"/>
          <w:tab w:val="left" w:pos="5245"/>
        </w:tabs>
        <w:spacing w:line="360" w:lineRule="auto"/>
        <w:ind w:right="0" w:hanging="577"/>
        <w:jc w:val="both"/>
        <w:rPr>
          <w:lang w:val="de-DE"/>
        </w:rPr>
      </w:pPr>
      <w:r>
        <w:rPr>
          <w:lang w:val="de-DE"/>
        </w:rPr>
        <w:t>Jachnow H. Möglichkeiten der Klassifikation von Temporalitätsträgern // Temporalität und Tempus: Studien zu allgemeinen und slavistischen Fragen. – Wiesbaden: Harrasowitz Verlag, 1995. – S. 112-128.</w:t>
      </w:r>
    </w:p>
    <w:p w:rsidR="00C52247" w:rsidRDefault="00C52247" w:rsidP="00D8444F">
      <w:pPr>
        <w:pStyle w:val="afffffffffffffffffffe"/>
        <w:numPr>
          <w:ilvl w:val="0"/>
          <w:numId w:val="52"/>
        </w:numPr>
        <w:tabs>
          <w:tab w:val="left" w:pos="426"/>
          <w:tab w:val="left" w:pos="851"/>
          <w:tab w:val="left" w:pos="993"/>
          <w:tab w:val="left" w:pos="1146"/>
          <w:tab w:val="left" w:pos="1560"/>
          <w:tab w:val="left" w:pos="1843"/>
          <w:tab w:val="left" w:pos="2127"/>
          <w:tab w:val="left" w:pos="2552"/>
          <w:tab w:val="left" w:pos="3969"/>
          <w:tab w:val="left" w:pos="4111"/>
          <w:tab w:val="left" w:pos="4678"/>
          <w:tab w:val="left" w:pos="4962"/>
          <w:tab w:val="left" w:pos="5245"/>
        </w:tabs>
        <w:spacing w:line="360" w:lineRule="auto"/>
        <w:ind w:right="0" w:hanging="577"/>
        <w:jc w:val="both"/>
        <w:rPr>
          <w:lang w:val="de-DE"/>
        </w:rPr>
      </w:pPr>
      <w:r>
        <w:rPr>
          <w:lang w:val="de-DE"/>
        </w:rPr>
        <w:t>Kranzmayer E. Die Namen der Wochentage in den Mundarten von Bayern und Österreich // Arbeiten zur Bayerisch-Österreichischen Dialektgeographie. – Hölder-Pichler-Tempsky A. G., Wien. – Verlag R. Oldenbourg München, 1929. – 92 S.</w:t>
      </w:r>
    </w:p>
    <w:p w:rsidR="00C52247" w:rsidRDefault="00C52247" w:rsidP="00D8444F">
      <w:pPr>
        <w:pStyle w:val="afffffffffffffffffffe"/>
        <w:numPr>
          <w:ilvl w:val="0"/>
          <w:numId w:val="52"/>
        </w:numPr>
        <w:tabs>
          <w:tab w:val="left" w:pos="426"/>
          <w:tab w:val="left" w:pos="851"/>
          <w:tab w:val="left" w:pos="993"/>
          <w:tab w:val="left" w:pos="1146"/>
          <w:tab w:val="left" w:pos="1560"/>
          <w:tab w:val="left" w:pos="1843"/>
          <w:tab w:val="left" w:pos="2127"/>
          <w:tab w:val="left" w:pos="2552"/>
          <w:tab w:val="left" w:pos="3969"/>
          <w:tab w:val="left" w:pos="4111"/>
          <w:tab w:val="left" w:pos="4678"/>
          <w:tab w:val="left" w:pos="4962"/>
          <w:tab w:val="left" w:pos="5245"/>
        </w:tabs>
        <w:spacing w:line="360" w:lineRule="auto"/>
        <w:ind w:right="0" w:hanging="577"/>
        <w:jc w:val="both"/>
      </w:pPr>
      <w:r>
        <w:rPr>
          <w:lang w:val="de-DE"/>
        </w:rPr>
        <w:t xml:space="preserve">Leisi E. Die Darstellung der Zeit in der Sprache. In: Das Zeitproblem im 20. Jahrhundert. </w:t>
      </w:r>
      <w:r>
        <w:rPr>
          <w:lang w:val="en-US"/>
        </w:rPr>
        <w:t>Bern, München 1964, S. 17.</w:t>
      </w:r>
    </w:p>
    <w:p w:rsidR="00C52247" w:rsidRDefault="00C52247" w:rsidP="00D8444F">
      <w:pPr>
        <w:pStyle w:val="afffffffffffffffffffe"/>
        <w:numPr>
          <w:ilvl w:val="0"/>
          <w:numId w:val="52"/>
        </w:numPr>
        <w:tabs>
          <w:tab w:val="left" w:pos="426"/>
          <w:tab w:val="left" w:pos="851"/>
          <w:tab w:val="left" w:pos="993"/>
          <w:tab w:val="left" w:pos="1146"/>
          <w:tab w:val="left" w:pos="1560"/>
          <w:tab w:val="left" w:pos="1843"/>
          <w:tab w:val="left" w:pos="2127"/>
          <w:tab w:val="left" w:pos="2552"/>
          <w:tab w:val="left" w:pos="3969"/>
          <w:tab w:val="left" w:pos="4111"/>
          <w:tab w:val="left" w:pos="4678"/>
          <w:tab w:val="left" w:pos="4962"/>
          <w:tab w:val="left" w:pos="5245"/>
        </w:tabs>
        <w:spacing w:line="360" w:lineRule="auto"/>
        <w:ind w:right="0" w:hanging="577"/>
        <w:jc w:val="both"/>
        <w:rPr>
          <w:lang w:val="de-DE"/>
        </w:rPr>
      </w:pPr>
      <w:r>
        <w:rPr>
          <w:lang w:val="de-DE"/>
        </w:rPr>
        <w:t>Leisi E. Der Wortinhalt. Seine Struktur im Deutschen und Englischen. – 2.Aufl. – Heidelberg: Quelle &amp; Meyer, 1975. – 141 S.</w:t>
      </w:r>
    </w:p>
    <w:p w:rsidR="00C52247" w:rsidRDefault="00C52247" w:rsidP="00D8444F">
      <w:pPr>
        <w:numPr>
          <w:ilvl w:val="0"/>
          <w:numId w:val="52"/>
        </w:numPr>
        <w:tabs>
          <w:tab w:val="left" w:pos="0"/>
          <w:tab w:val="left" w:pos="851"/>
          <w:tab w:val="left" w:pos="980"/>
        </w:tabs>
        <w:suppressAutoHyphens w:val="0"/>
        <w:spacing w:line="360" w:lineRule="auto"/>
        <w:ind w:left="700" w:hanging="560"/>
        <w:jc w:val="both"/>
        <w:rPr>
          <w:sz w:val="28"/>
          <w:szCs w:val="28"/>
          <w:lang w:val="uk-UA"/>
        </w:rPr>
      </w:pPr>
      <w:r>
        <w:rPr>
          <w:sz w:val="28"/>
          <w:szCs w:val="28"/>
          <w:lang w:val="de-DE"/>
        </w:rPr>
        <w:t>Leisi E. Der Wortinhalt. Seine Struktur in Deutschen und Englischen. – 2. Aufl. – Heidelberg: Quelle &amp; Meyer, 1975. – 141 S.</w:t>
      </w:r>
    </w:p>
    <w:p w:rsidR="00C52247" w:rsidRDefault="00C52247" w:rsidP="00D8444F">
      <w:pPr>
        <w:numPr>
          <w:ilvl w:val="0"/>
          <w:numId w:val="52"/>
        </w:numPr>
        <w:tabs>
          <w:tab w:val="left" w:pos="0"/>
          <w:tab w:val="left" w:pos="851"/>
          <w:tab w:val="left" w:pos="980"/>
        </w:tabs>
        <w:suppressAutoHyphens w:val="0"/>
        <w:spacing w:line="360" w:lineRule="auto"/>
        <w:ind w:left="700" w:hanging="560"/>
        <w:jc w:val="both"/>
        <w:rPr>
          <w:sz w:val="28"/>
          <w:szCs w:val="28"/>
          <w:lang w:val="uk-UA"/>
        </w:rPr>
      </w:pPr>
      <w:r>
        <w:rPr>
          <w:sz w:val="28"/>
          <w:szCs w:val="28"/>
          <w:lang w:val="de-DE"/>
        </w:rPr>
        <w:t>Leisi E. Die Semantik und die zählenden Wissenschaften // Sprachwissenschaft 5. – 1980. – S. 210-214.</w:t>
      </w:r>
    </w:p>
    <w:p w:rsidR="00C52247" w:rsidRDefault="00C52247" w:rsidP="00D8444F">
      <w:pPr>
        <w:numPr>
          <w:ilvl w:val="0"/>
          <w:numId w:val="52"/>
        </w:numPr>
        <w:tabs>
          <w:tab w:val="left" w:pos="0"/>
          <w:tab w:val="left" w:pos="851"/>
          <w:tab w:val="left" w:pos="980"/>
        </w:tabs>
        <w:suppressAutoHyphens w:val="0"/>
        <w:spacing w:line="360" w:lineRule="auto"/>
        <w:ind w:left="700" w:hanging="560"/>
        <w:jc w:val="both"/>
        <w:rPr>
          <w:sz w:val="28"/>
          <w:szCs w:val="28"/>
          <w:lang w:val="uk-UA"/>
        </w:rPr>
      </w:pPr>
      <w:r>
        <w:rPr>
          <w:sz w:val="28"/>
          <w:szCs w:val="28"/>
          <w:lang w:val="en-US"/>
        </w:rPr>
        <w:t xml:space="preserve">Nilsson M.P. Primitive Time-Reckoning. </w:t>
      </w:r>
      <w:r>
        <w:rPr>
          <w:sz w:val="28"/>
          <w:szCs w:val="28"/>
          <w:lang w:val="de-DE"/>
        </w:rPr>
        <w:t>Lund, 1920. − p. 9-10.</w:t>
      </w:r>
    </w:p>
    <w:p w:rsidR="00C52247" w:rsidRDefault="00C52247" w:rsidP="00D8444F">
      <w:pPr>
        <w:pStyle w:val="afffffffffffffffffffe"/>
        <w:numPr>
          <w:ilvl w:val="0"/>
          <w:numId w:val="52"/>
        </w:numPr>
        <w:tabs>
          <w:tab w:val="left" w:pos="426"/>
          <w:tab w:val="left" w:pos="851"/>
          <w:tab w:val="left" w:pos="993"/>
          <w:tab w:val="left" w:pos="1146"/>
          <w:tab w:val="left" w:pos="1560"/>
          <w:tab w:val="left" w:pos="1843"/>
          <w:tab w:val="left" w:pos="2127"/>
          <w:tab w:val="left" w:pos="2552"/>
          <w:tab w:val="left" w:pos="3969"/>
          <w:tab w:val="left" w:pos="4111"/>
          <w:tab w:val="left" w:pos="4678"/>
          <w:tab w:val="left" w:pos="4962"/>
          <w:tab w:val="left" w:pos="5245"/>
        </w:tabs>
        <w:spacing w:line="360" w:lineRule="auto"/>
        <w:ind w:right="0" w:hanging="577"/>
        <w:jc w:val="both"/>
        <w:rPr>
          <w:color w:val="000000"/>
          <w:lang w:val="de-DE"/>
        </w:rPr>
      </w:pPr>
      <w:r>
        <w:rPr>
          <w:lang w:val="de-DE"/>
        </w:rPr>
        <w:t xml:space="preserve">Plotnikow B. Die Organisation der temporalen Lexik in den slavischen Sprachen // Temporalitaet und Tempus: Studien zu allgemeinen und slavistischen Fragen. </w:t>
      </w:r>
      <w:r>
        <w:rPr>
          <w:lang w:val="en-US"/>
        </w:rPr>
        <w:t>Wiesbaden: Harrasowitz Verlag, 1995. – S. 157-176.</w:t>
      </w:r>
    </w:p>
    <w:p w:rsidR="00C52247" w:rsidRDefault="00C52247" w:rsidP="00D8444F">
      <w:pPr>
        <w:pStyle w:val="afffffffffffffffffffe"/>
        <w:numPr>
          <w:ilvl w:val="0"/>
          <w:numId w:val="52"/>
        </w:numPr>
        <w:tabs>
          <w:tab w:val="left" w:pos="426"/>
          <w:tab w:val="left" w:pos="851"/>
          <w:tab w:val="left" w:pos="993"/>
          <w:tab w:val="left" w:pos="1146"/>
          <w:tab w:val="left" w:pos="1560"/>
          <w:tab w:val="left" w:pos="1843"/>
          <w:tab w:val="left" w:pos="2127"/>
          <w:tab w:val="left" w:pos="2552"/>
          <w:tab w:val="left" w:pos="3969"/>
          <w:tab w:val="left" w:pos="4111"/>
          <w:tab w:val="left" w:pos="4678"/>
          <w:tab w:val="left" w:pos="4962"/>
          <w:tab w:val="left" w:pos="5245"/>
        </w:tabs>
        <w:spacing w:line="360" w:lineRule="auto"/>
        <w:ind w:right="0" w:hanging="577"/>
        <w:jc w:val="both"/>
        <w:rPr>
          <w:color w:val="000000"/>
          <w:lang w:val="de-DE"/>
        </w:rPr>
      </w:pPr>
      <w:r>
        <w:rPr>
          <w:lang w:val="de-DE"/>
        </w:rPr>
        <w:t>Przybyllok E. Unser Kalender in Vergangenheit und Zukunft. – J. C. Hinrichs’sche Buchhandlung Leipzig, 1930. − 90 S.</w:t>
      </w:r>
    </w:p>
    <w:p w:rsidR="00C52247" w:rsidRDefault="00C52247" w:rsidP="00D8444F">
      <w:pPr>
        <w:numPr>
          <w:ilvl w:val="0"/>
          <w:numId w:val="52"/>
        </w:numPr>
        <w:tabs>
          <w:tab w:val="left" w:pos="0"/>
          <w:tab w:val="left" w:pos="851"/>
          <w:tab w:val="left" w:pos="980"/>
        </w:tabs>
        <w:suppressAutoHyphens w:val="0"/>
        <w:spacing w:line="360" w:lineRule="auto"/>
        <w:ind w:left="700" w:hanging="560"/>
        <w:jc w:val="both"/>
        <w:rPr>
          <w:sz w:val="28"/>
          <w:szCs w:val="28"/>
          <w:lang w:val="uk-UA"/>
        </w:rPr>
      </w:pPr>
      <w:r>
        <w:rPr>
          <w:sz w:val="28"/>
          <w:szCs w:val="28"/>
          <w:lang w:val="de-DE"/>
        </w:rPr>
        <w:t>Schmidt W. Lexikalische und aktuelle Bedeutung: Ein Beitrag zur Theorie der Wortbedeutung. – 2. Aufl. – Berlin: Akademie-Verlag, 1965. – 130 S.</w:t>
      </w:r>
    </w:p>
    <w:p w:rsidR="00C52247" w:rsidRDefault="00C52247" w:rsidP="00D8444F">
      <w:pPr>
        <w:pStyle w:val="afffffffffffffffffffe"/>
        <w:numPr>
          <w:ilvl w:val="0"/>
          <w:numId w:val="52"/>
        </w:numPr>
        <w:tabs>
          <w:tab w:val="left" w:pos="420"/>
          <w:tab w:val="left" w:pos="1843"/>
          <w:tab w:val="left" w:pos="2127"/>
          <w:tab w:val="left" w:pos="3969"/>
          <w:tab w:val="left" w:pos="4111"/>
          <w:tab w:val="left" w:pos="4678"/>
          <w:tab w:val="left" w:pos="4962"/>
          <w:tab w:val="left" w:pos="5245"/>
        </w:tabs>
        <w:autoSpaceDE w:val="0"/>
        <w:autoSpaceDN w:val="0"/>
        <w:spacing w:before="40" w:line="360" w:lineRule="auto"/>
        <w:ind w:right="0" w:hanging="577"/>
        <w:jc w:val="both"/>
        <w:rPr>
          <w:color w:val="000000"/>
        </w:rPr>
      </w:pPr>
      <w:r>
        <w:rPr>
          <w:lang w:val="de-DE"/>
        </w:rPr>
        <w:t xml:space="preserve">Schmoeckel R. Die Indoeuropäer. Aufbruch aus der Vorgeschichte. – 4. </w:t>
      </w:r>
      <w:r>
        <w:t>Auflage. – Bastei L</w:t>
      </w:r>
      <w:r>
        <w:rPr>
          <w:lang w:val="de-DE"/>
        </w:rPr>
        <w:t>ü</w:t>
      </w:r>
      <w:r>
        <w:t>bbe, 2004. – 575 S.</w:t>
      </w:r>
    </w:p>
    <w:p w:rsidR="00C52247" w:rsidRDefault="00C52247" w:rsidP="00D8444F">
      <w:pPr>
        <w:numPr>
          <w:ilvl w:val="0"/>
          <w:numId w:val="52"/>
        </w:numPr>
        <w:tabs>
          <w:tab w:val="left" w:pos="0"/>
          <w:tab w:val="left" w:pos="851"/>
          <w:tab w:val="left" w:pos="980"/>
        </w:tabs>
        <w:suppressAutoHyphens w:val="0"/>
        <w:spacing w:line="360" w:lineRule="auto"/>
        <w:ind w:left="700" w:hanging="560"/>
        <w:jc w:val="both"/>
        <w:rPr>
          <w:sz w:val="28"/>
          <w:szCs w:val="28"/>
          <w:lang w:val="uk-UA"/>
        </w:rPr>
      </w:pPr>
      <w:r>
        <w:rPr>
          <w:sz w:val="28"/>
          <w:szCs w:val="28"/>
          <w:lang w:val="de-DE"/>
        </w:rPr>
        <w:t>Schneider H. Kultur und Denken der alten Ägypter: In 2 Bänden. – 2. Ausg. –  Leipzig: Hinrichts, 1909. – Bd. 1. – 564 S.; Bd. 2. – 665 S.</w:t>
      </w:r>
    </w:p>
    <w:p w:rsidR="00C52247" w:rsidRDefault="00C52247" w:rsidP="00D8444F">
      <w:pPr>
        <w:pStyle w:val="afffffffffffffffffffe"/>
        <w:numPr>
          <w:ilvl w:val="0"/>
          <w:numId w:val="52"/>
        </w:numPr>
        <w:tabs>
          <w:tab w:val="left" w:pos="426"/>
          <w:tab w:val="left" w:pos="851"/>
          <w:tab w:val="left" w:pos="993"/>
          <w:tab w:val="left" w:pos="1146"/>
          <w:tab w:val="left" w:pos="1560"/>
          <w:tab w:val="left" w:pos="1843"/>
          <w:tab w:val="left" w:pos="2127"/>
          <w:tab w:val="left" w:pos="2552"/>
          <w:tab w:val="left" w:pos="3969"/>
          <w:tab w:val="left" w:pos="4111"/>
          <w:tab w:val="left" w:pos="4678"/>
          <w:tab w:val="left" w:pos="4962"/>
          <w:tab w:val="left" w:pos="5245"/>
        </w:tabs>
        <w:spacing w:line="360" w:lineRule="auto"/>
        <w:ind w:right="0" w:hanging="577"/>
        <w:jc w:val="both"/>
        <w:rPr>
          <w:color w:val="000000"/>
          <w:lang w:val="de-DE"/>
        </w:rPr>
      </w:pPr>
      <w:r>
        <w:rPr>
          <w:lang w:val="de-DE"/>
        </w:rPr>
        <w:lastRenderedPageBreak/>
        <w:t>Schumacher K.H. Die deutschen Monatsnamen // Greifswalder Forschungen zur deutschen Geistesgeschichte / Hrsg. von L.Magon und W.Stammler. – Greifswald, 1927. − H.13. – 28 S.</w:t>
      </w:r>
    </w:p>
    <w:p w:rsidR="00C52247" w:rsidRDefault="00C52247" w:rsidP="00D8444F">
      <w:pPr>
        <w:pStyle w:val="afffffffffffffffffffe"/>
        <w:numPr>
          <w:ilvl w:val="0"/>
          <w:numId w:val="52"/>
        </w:numPr>
        <w:tabs>
          <w:tab w:val="left" w:pos="426"/>
          <w:tab w:val="left" w:pos="851"/>
          <w:tab w:val="left" w:pos="993"/>
          <w:tab w:val="left" w:pos="1146"/>
          <w:tab w:val="left" w:pos="1560"/>
          <w:tab w:val="left" w:pos="1843"/>
          <w:tab w:val="left" w:pos="2127"/>
          <w:tab w:val="left" w:pos="2552"/>
          <w:tab w:val="left" w:pos="3969"/>
          <w:tab w:val="left" w:pos="4111"/>
          <w:tab w:val="left" w:pos="4678"/>
          <w:tab w:val="left" w:pos="4962"/>
          <w:tab w:val="left" w:pos="5245"/>
        </w:tabs>
        <w:spacing w:line="360" w:lineRule="auto"/>
        <w:ind w:right="0" w:hanging="577"/>
        <w:jc w:val="both"/>
        <w:rPr>
          <w:color w:val="000000"/>
          <w:lang w:val="de-DE"/>
        </w:rPr>
      </w:pPr>
      <w:r>
        <w:rPr>
          <w:lang w:val="de-DE"/>
        </w:rPr>
        <w:t>Schwarz G. Die Monate // Heimatbeilage zum amtlichen Schulanzeigerdes Regierungsbezirks Oberfranken. – Bayreuth, 1988. – №140. − 49 S.</w:t>
      </w:r>
    </w:p>
    <w:p w:rsidR="00C52247" w:rsidRDefault="00C52247" w:rsidP="00D8444F">
      <w:pPr>
        <w:pStyle w:val="afffffffffffffffffffe"/>
        <w:numPr>
          <w:ilvl w:val="0"/>
          <w:numId w:val="52"/>
        </w:numPr>
        <w:tabs>
          <w:tab w:val="left" w:pos="426"/>
          <w:tab w:val="left" w:pos="851"/>
          <w:tab w:val="left" w:pos="993"/>
          <w:tab w:val="left" w:pos="1146"/>
          <w:tab w:val="left" w:pos="1560"/>
          <w:tab w:val="left" w:pos="1843"/>
          <w:tab w:val="left" w:pos="2127"/>
          <w:tab w:val="left" w:pos="2552"/>
          <w:tab w:val="left" w:pos="3969"/>
          <w:tab w:val="left" w:pos="4111"/>
          <w:tab w:val="left" w:pos="4678"/>
          <w:tab w:val="left" w:pos="4962"/>
          <w:tab w:val="left" w:pos="5245"/>
        </w:tabs>
        <w:spacing w:line="360" w:lineRule="auto"/>
        <w:ind w:right="0" w:hanging="577"/>
        <w:jc w:val="both"/>
        <w:rPr>
          <w:color w:val="000000"/>
          <w:lang w:val="de-DE"/>
        </w:rPr>
      </w:pPr>
      <w:r>
        <w:rPr>
          <w:lang w:val="de-DE"/>
        </w:rPr>
        <w:t>Schwarz G. Die Woche und ihre Tage // Heimatbeilage zum amtlichen Schulanzeigerdes Regierungsbezirks Oberfranken. – Bayreuth, 1990. – №167. − 40 S.</w:t>
      </w:r>
    </w:p>
    <w:p w:rsidR="00C52247" w:rsidRDefault="00C52247" w:rsidP="00D8444F">
      <w:pPr>
        <w:pStyle w:val="afffffffffffffffffffe"/>
        <w:numPr>
          <w:ilvl w:val="0"/>
          <w:numId w:val="52"/>
        </w:numPr>
        <w:tabs>
          <w:tab w:val="left" w:pos="426"/>
          <w:tab w:val="left" w:pos="851"/>
          <w:tab w:val="left" w:pos="993"/>
          <w:tab w:val="left" w:pos="1146"/>
          <w:tab w:val="left" w:pos="1560"/>
          <w:tab w:val="left" w:pos="1843"/>
          <w:tab w:val="left" w:pos="2127"/>
          <w:tab w:val="left" w:pos="2552"/>
          <w:tab w:val="left" w:pos="3969"/>
          <w:tab w:val="left" w:pos="4111"/>
          <w:tab w:val="left" w:pos="4678"/>
          <w:tab w:val="left" w:pos="4962"/>
          <w:tab w:val="left" w:pos="5245"/>
        </w:tabs>
        <w:spacing w:line="360" w:lineRule="auto"/>
        <w:ind w:right="0" w:hanging="577"/>
        <w:jc w:val="both"/>
        <w:rPr>
          <w:color w:val="000000"/>
          <w:lang w:val="de-DE"/>
        </w:rPr>
      </w:pPr>
      <w:r>
        <w:rPr>
          <w:lang w:val="de-DE"/>
        </w:rPr>
        <w:t>Schwarz G. Von der Zeit, Kalendern und Uhren // Heimatbeilage zum amtlichen Schulanzeigerdes Regierungsbezirks Oberfranken. – Bayreuth, 1992. – №183. − 43 S.</w:t>
      </w:r>
    </w:p>
    <w:p w:rsidR="00C52247" w:rsidRDefault="00C52247" w:rsidP="00D8444F">
      <w:pPr>
        <w:pStyle w:val="afffffffffffffffffffe"/>
        <w:numPr>
          <w:ilvl w:val="0"/>
          <w:numId w:val="52"/>
        </w:numPr>
        <w:tabs>
          <w:tab w:val="left" w:pos="426"/>
          <w:tab w:val="left" w:pos="851"/>
          <w:tab w:val="left" w:pos="993"/>
          <w:tab w:val="left" w:pos="1146"/>
          <w:tab w:val="left" w:pos="1560"/>
          <w:tab w:val="left" w:pos="1843"/>
          <w:tab w:val="left" w:pos="2127"/>
          <w:tab w:val="left" w:pos="2552"/>
          <w:tab w:val="left" w:pos="3969"/>
          <w:tab w:val="left" w:pos="4111"/>
          <w:tab w:val="left" w:pos="4678"/>
          <w:tab w:val="left" w:pos="4962"/>
          <w:tab w:val="left" w:pos="5245"/>
        </w:tabs>
        <w:spacing w:line="360" w:lineRule="auto"/>
        <w:ind w:right="0" w:hanging="577"/>
        <w:jc w:val="both"/>
        <w:rPr>
          <w:lang w:val="de-DE"/>
        </w:rPr>
      </w:pPr>
      <w:r>
        <w:rPr>
          <w:lang w:val="de-DE"/>
        </w:rPr>
        <w:t>Tallen M. Wortgeographie der Jahreszeitennamen in den germanischen Sprachen // Beiträge zur deutschen Philologie. − Giessen: Wilhelm Schmitz Verlag, 1963. – Bd. 24. − S.160-222.</w:t>
      </w:r>
    </w:p>
    <w:p w:rsidR="00C52247" w:rsidRDefault="00C52247" w:rsidP="00D8444F">
      <w:pPr>
        <w:numPr>
          <w:ilvl w:val="0"/>
          <w:numId w:val="52"/>
        </w:numPr>
        <w:tabs>
          <w:tab w:val="left" w:pos="0"/>
          <w:tab w:val="left" w:pos="851"/>
          <w:tab w:val="left" w:pos="980"/>
        </w:tabs>
        <w:suppressAutoHyphens w:val="0"/>
        <w:spacing w:line="360" w:lineRule="auto"/>
        <w:ind w:left="700" w:hanging="560"/>
        <w:jc w:val="both"/>
        <w:rPr>
          <w:sz w:val="28"/>
          <w:szCs w:val="28"/>
          <w:lang w:val="uk-UA"/>
        </w:rPr>
      </w:pPr>
      <w:r>
        <w:rPr>
          <w:sz w:val="28"/>
          <w:szCs w:val="28"/>
          <w:lang w:val="de-DE"/>
        </w:rPr>
        <w:t>Taranec V.G. Energietheorie des Sprechens. Neubearbeitung des russischen Originals. – Regensburg: S.Roderer Verlag, 1997. – 90 S.</w:t>
      </w:r>
    </w:p>
    <w:p w:rsidR="00C52247" w:rsidRDefault="00C52247" w:rsidP="00D8444F">
      <w:pPr>
        <w:pStyle w:val="afffffffffffffffffffe"/>
        <w:numPr>
          <w:ilvl w:val="0"/>
          <w:numId w:val="52"/>
        </w:numPr>
        <w:tabs>
          <w:tab w:val="left" w:pos="426"/>
          <w:tab w:val="left" w:pos="851"/>
          <w:tab w:val="left" w:pos="993"/>
          <w:tab w:val="left" w:pos="1146"/>
          <w:tab w:val="left" w:pos="1560"/>
          <w:tab w:val="left" w:pos="1843"/>
          <w:tab w:val="left" w:pos="2127"/>
          <w:tab w:val="left" w:pos="2552"/>
          <w:tab w:val="left" w:pos="3969"/>
          <w:tab w:val="left" w:pos="4111"/>
          <w:tab w:val="left" w:pos="4678"/>
          <w:tab w:val="left" w:pos="4962"/>
          <w:tab w:val="left" w:pos="5245"/>
        </w:tabs>
        <w:spacing w:line="360" w:lineRule="auto"/>
        <w:ind w:right="0" w:hanging="577"/>
        <w:jc w:val="both"/>
        <w:rPr>
          <w:lang w:val="de-DE"/>
        </w:rPr>
      </w:pPr>
      <w:r>
        <w:rPr>
          <w:lang w:val="de-DE"/>
        </w:rPr>
        <w:t>Tschirch Fr. Die sprachliche Spiegelung der indogermanischen Vorstellungswelt // Sprache – Zeit – Geschichte. Die Entwicklung des Zeitbewußtseins und seine Darstellung in der Sprache. – Frankfurt am Main-Berlin-München: Verlag Moritz Diesterweg, 1971. – S. 13-29.</w:t>
      </w:r>
    </w:p>
    <w:p w:rsidR="00C52247" w:rsidRDefault="00C52247" w:rsidP="00D8444F">
      <w:pPr>
        <w:numPr>
          <w:ilvl w:val="0"/>
          <w:numId w:val="52"/>
        </w:numPr>
        <w:tabs>
          <w:tab w:val="left" w:pos="0"/>
          <w:tab w:val="left" w:pos="851"/>
          <w:tab w:val="left" w:pos="980"/>
        </w:tabs>
        <w:suppressAutoHyphens w:val="0"/>
        <w:spacing w:line="360" w:lineRule="auto"/>
        <w:ind w:left="700" w:hanging="560"/>
        <w:jc w:val="both"/>
        <w:rPr>
          <w:sz w:val="28"/>
          <w:szCs w:val="28"/>
          <w:lang w:val="uk-UA"/>
        </w:rPr>
      </w:pPr>
      <w:r>
        <w:rPr>
          <w:sz w:val="28"/>
          <w:szCs w:val="28"/>
          <w:lang w:val="de-DE"/>
        </w:rPr>
        <w:t>Ullmann S. Grundzüge der Semantik. – Berlin: Walter de Grueter, 1963. –377 S.</w:t>
      </w:r>
    </w:p>
    <w:p w:rsidR="00C52247" w:rsidRDefault="00C52247" w:rsidP="00D8444F">
      <w:pPr>
        <w:numPr>
          <w:ilvl w:val="0"/>
          <w:numId w:val="52"/>
        </w:numPr>
        <w:tabs>
          <w:tab w:val="left" w:pos="0"/>
          <w:tab w:val="left" w:pos="851"/>
          <w:tab w:val="left" w:pos="980"/>
        </w:tabs>
        <w:suppressAutoHyphens w:val="0"/>
        <w:spacing w:line="360" w:lineRule="auto"/>
        <w:ind w:left="700" w:hanging="560"/>
        <w:jc w:val="both"/>
        <w:rPr>
          <w:sz w:val="28"/>
          <w:szCs w:val="28"/>
          <w:lang w:val="uk-UA"/>
        </w:rPr>
      </w:pPr>
      <w:r>
        <w:rPr>
          <w:sz w:val="28"/>
          <w:szCs w:val="28"/>
          <w:lang w:val="de-DE"/>
        </w:rPr>
        <w:t>Ullmann S. Semantik. Eine Einführung in die Bedeutungslehre. – Frankfurt am Main: Fischer Verlag, 1973. – 401 S.</w:t>
      </w:r>
    </w:p>
    <w:p w:rsidR="00C52247" w:rsidRDefault="00C52247" w:rsidP="00D8444F">
      <w:pPr>
        <w:numPr>
          <w:ilvl w:val="0"/>
          <w:numId w:val="52"/>
        </w:numPr>
        <w:tabs>
          <w:tab w:val="left" w:pos="0"/>
          <w:tab w:val="left" w:pos="851"/>
          <w:tab w:val="left" w:pos="980"/>
        </w:tabs>
        <w:suppressAutoHyphens w:val="0"/>
        <w:spacing w:line="360" w:lineRule="auto"/>
        <w:ind w:left="700" w:hanging="560"/>
        <w:jc w:val="both"/>
        <w:rPr>
          <w:sz w:val="28"/>
          <w:szCs w:val="28"/>
          <w:lang w:val="uk-UA"/>
        </w:rPr>
      </w:pPr>
      <w:r>
        <w:rPr>
          <w:sz w:val="28"/>
          <w:szCs w:val="28"/>
          <w:lang w:val="de-DE"/>
        </w:rPr>
        <w:t>Viehweger D. Probleme der semantischen Analyse. – Berlin, 1977. – 67S.</w:t>
      </w:r>
    </w:p>
    <w:p w:rsidR="00C52247" w:rsidRDefault="00C52247" w:rsidP="00D8444F">
      <w:pPr>
        <w:numPr>
          <w:ilvl w:val="0"/>
          <w:numId w:val="52"/>
        </w:numPr>
        <w:tabs>
          <w:tab w:val="left" w:pos="0"/>
          <w:tab w:val="left" w:pos="851"/>
          <w:tab w:val="left" w:pos="980"/>
        </w:tabs>
        <w:suppressAutoHyphens w:val="0"/>
        <w:spacing w:line="360" w:lineRule="auto"/>
        <w:ind w:left="700" w:hanging="560"/>
        <w:jc w:val="both"/>
        <w:rPr>
          <w:sz w:val="28"/>
          <w:szCs w:val="28"/>
          <w:lang w:val="uk-UA"/>
        </w:rPr>
      </w:pPr>
      <w:r>
        <w:rPr>
          <w:sz w:val="28"/>
          <w:szCs w:val="28"/>
          <w:lang w:val="de-DE"/>
        </w:rPr>
        <w:t>Weinhold K. Mittelhochdeutsche Grammatik. Ein Handbuch. – Padeborn: Schöningh, 1977. – 525 S.</w:t>
      </w:r>
    </w:p>
    <w:p w:rsidR="00C52247" w:rsidRDefault="00C52247" w:rsidP="00D8444F">
      <w:pPr>
        <w:numPr>
          <w:ilvl w:val="0"/>
          <w:numId w:val="52"/>
        </w:numPr>
        <w:tabs>
          <w:tab w:val="left" w:pos="0"/>
          <w:tab w:val="left" w:pos="851"/>
          <w:tab w:val="left" w:pos="980"/>
        </w:tabs>
        <w:suppressAutoHyphens w:val="0"/>
        <w:spacing w:line="360" w:lineRule="auto"/>
        <w:ind w:left="700" w:hanging="560"/>
        <w:jc w:val="both"/>
        <w:rPr>
          <w:sz w:val="28"/>
          <w:szCs w:val="28"/>
          <w:lang w:val="uk-UA"/>
        </w:rPr>
      </w:pPr>
      <w:r>
        <w:rPr>
          <w:sz w:val="28"/>
          <w:szCs w:val="28"/>
          <w:lang w:val="de-DE"/>
        </w:rPr>
        <w:t>Wiese J. Untersuchungen zur Semantik nominaler Wortgruppen in der deutschen Gegenwartssprache. – Niemeyer Verlag, 1973. – 150 S.</w:t>
      </w:r>
    </w:p>
    <w:p w:rsidR="00C52247" w:rsidRDefault="00C52247" w:rsidP="00D8444F">
      <w:pPr>
        <w:pStyle w:val="afffffffffffffffffffe"/>
        <w:numPr>
          <w:ilvl w:val="0"/>
          <w:numId w:val="52"/>
        </w:numPr>
        <w:tabs>
          <w:tab w:val="left" w:pos="426"/>
          <w:tab w:val="left" w:pos="851"/>
          <w:tab w:val="left" w:pos="993"/>
          <w:tab w:val="left" w:pos="1146"/>
          <w:tab w:val="left" w:pos="1560"/>
          <w:tab w:val="left" w:pos="1843"/>
          <w:tab w:val="left" w:pos="2127"/>
          <w:tab w:val="left" w:pos="2552"/>
          <w:tab w:val="left" w:pos="3969"/>
          <w:tab w:val="left" w:pos="4111"/>
          <w:tab w:val="left" w:pos="4678"/>
          <w:tab w:val="left" w:pos="4962"/>
          <w:tab w:val="left" w:pos="5245"/>
        </w:tabs>
        <w:spacing w:line="360" w:lineRule="auto"/>
        <w:ind w:right="0" w:hanging="577"/>
        <w:jc w:val="both"/>
        <w:rPr>
          <w:lang w:val="de-DE"/>
        </w:rPr>
      </w:pPr>
      <w:r>
        <w:rPr>
          <w:lang w:val="de-DE"/>
        </w:rPr>
        <w:lastRenderedPageBreak/>
        <w:t>Wingender M. Zeit und Sprache // Temporalitaet und Tempus: Studien zu allgemeinen und slavistischen Fragen. – Wiesbaden: Harrasowitz Verlag, 1995. – S. 1-26.</w:t>
      </w:r>
    </w:p>
    <w:p w:rsidR="00C52247" w:rsidRDefault="00C52247" w:rsidP="00D8444F">
      <w:pPr>
        <w:numPr>
          <w:ilvl w:val="0"/>
          <w:numId w:val="52"/>
        </w:numPr>
        <w:tabs>
          <w:tab w:val="left" w:pos="0"/>
          <w:tab w:val="left" w:pos="851"/>
          <w:tab w:val="left" w:pos="980"/>
        </w:tabs>
        <w:suppressAutoHyphens w:val="0"/>
        <w:spacing w:line="360" w:lineRule="auto"/>
        <w:ind w:left="700" w:hanging="560"/>
        <w:jc w:val="both"/>
        <w:rPr>
          <w:sz w:val="28"/>
          <w:szCs w:val="28"/>
          <w:lang w:val="uk-UA"/>
        </w:rPr>
      </w:pPr>
      <w:r>
        <w:rPr>
          <w:sz w:val="28"/>
          <w:szCs w:val="28"/>
          <w:lang w:val="de-DE"/>
        </w:rPr>
        <w:t>Wotjak G. Untersuchungen zur Struktur der Bedeutung. Berlin, 1977. – 177 S.</w:t>
      </w:r>
    </w:p>
    <w:p w:rsidR="00C52247" w:rsidRDefault="00C52247" w:rsidP="00D8444F">
      <w:pPr>
        <w:numPr>
          <w:ilvl w:val="0"/>
          <w:numId w:val="52"/>
        </w:numPr>
        <w:tabs>
          <w:tab w:val="left" w:pos="0"/>
          <w:tab w:val="left" w:pos="851"/>
          <w:tab w:val="left" w:pos="980"/>
        </w:tabs>
        <w:suppressAutoHyphens w:val="0"/>
        <w:spacing w:line="360" w:lineRule="auto"/>
        <w:ind w:left="700" w:hanging="560"/>
        <w:jc w:val="both"/>
        <w:rPr>
          <w:sz w:val="28"/>
          <w:szCs w:val="28"/>
          <w:lang w:val="uk-UA"/>
        </w:rPr>
      </w:pPr>
      <w:r>
        <w:rPr>
          <w:sz w:val="28"/>
          <w:szCs w:val="28"/>
          <w:lang w:val="de-DE"/>
        </w:rPr>
        <w:t>Wünschmann D. Die Tageszeiten. Ihre Bezeichnung im Deutschen. – N. G. Elwert Verlag Marburg, 1966. – S. 4-15.</w:t>
      </w:r>
    </w:p>
    <w:p w:rsidR="00C52247" w:rsidRDefault="00C52247" w:rsidP="00D8444F">
      <w:pPr>
        <w:numPr>
          <w:ilvl w:val="0"/>
          <w:numId w:val="52"/>
        </w:numPr>
        <w:tabs>
          <w:tab w:val="left" w:pos="0"/>
          <w:tab w:val="left" w:pos="851"/>
          <w:tab w:val="left" w:pos="980"/>
        </w:tabs>
        <w:suppressAutoHyphens w:val="0"/>
        <w:spacing w:line="360" w:lineRule="auto"/>
        <w:ind w:left="700" w:hanging="560"/>
        <w:jc w:val="both"/>
        <w:rPr>
          <w:sz w:val="28"/>
          <w:szCs w:val="28"/>
          <w:lang w:val="uk-UA"/>
        </w:rPr>
      </w:pPr>
      <w:r>
        <w:rPr>
          <w:sz w:val="28"/>
          <w:szCs w:val="28"/>
          <w:lang w:val="de-DE"/>
        </w:rPr>
        <w:t>Zeitrechnung des deutschen Mittelalters und der Neuzeit von Dr. H. Grotefend. Erster Band: Glossar und Tafeln. – Hahn’sche Buchhandlung − Hannover, 1891.</w:t>
      </w:r>
    </w:p>
    <w:p w:rsidR="00C52247" w:rsidRDefault="00C52247" w:rsidP="00C52247">
      <w:pPr>
        <w:tabs>
          <w:tab w:val="left" w:pos="0"/>
          <w:tab w:val="left" w:pos="851"/>
          <w:tab w:val="left" w:pos="980"/>
        </w:tabs>
        <w:spacing w:line="360" w:lineRule="auto"/>
        <w:ind w:left="140"/>
        <w:jc w:val="both"/>
        <w:rPr>
          <w:sz w:val="28"/>
          <w:szCs w:val="28"/>
          <w:lang w:val="uk-UA"/>
        </w:rPr>
      </w:pPr>
    </w:p>
    <w:p w:rsidR="00C52247" w:rsidRDefault="00C52247" w:rsidP="00C52247">
      <w:pPr>
        <w:pStyle w:val="1"/>
        <w:tabs>
          <w:tab w:val="left" w:pos="140"/>
        </w:tabs>
      </w:pPr>
      <w:r>
        <w:t>СПИСОК ЛЕКСИКОГРАФИЧЕСКИХ ИСТОЧНИКОВ</w:t>
      </w:r>
    </w:p>
    <w:p w:rsidR="00C52247" w:rsidRDefault="00C52247" w:rsidP="00C52247"/>
    <w:p w:rsidR="00C52247" w:rsidRDefault="00C52247" w:rsidP="00D8444F">
      <w:pPr>
        <w:pStyle w:val="afffffffa"/>
        <w:widowControl/>
        <w:numPr>
          <w:ilvl w:val="0"/>
          <w:numId w:val="53"/>
        </w:numPr>
        <w:tabs>
          <w:tab w:val="clear" w:pos="567"/>
          <w:tab w:val="left" w:pos="700"/>
        </w:tabs>
        <w:suppressAutoHyphens w:val="0"/>
        <w:spacing w:line="360" w:lineRule="auto"/>
        <w:ind w:left="700" w:hanging="560"/>
        <w:jc w:val="both"/>
      </w:pPr>
      <w:r>
        <w:t>Ахманова О.С. Словарь лингвистических терминов. − М.: КомКнига, 2007. − 576 с.</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pPr>
      <w:r>
        <w:t>Иллич-Свитыч В.М. Опыт сравнения ностратических языков (семито-хамитский, картвельский, уральский, дравиндийский, алтайский). Введение. Сравнительный словарь (</w:t>
      </w:r>
      <w:r>
        <w:rPr>
          <w:lang w:val="de-DE"/>
        </w:rPr>
        <w:t>b</w:t>
      </w:r>
      <w:r>
        <w:t xml:space="preserve"> - </w:t>
      </w:r>
      <w:r>
        <w:rPr>
          <w:lang w:val="de-DE"/>
        </w:rPr>
        <w:t>K</w:t>
      </w:r>
      <w:r>
        <w:t>). – Т.1. – М.: Наука, 1971. – 370 с.</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pPr>
      <w:r>
        <w:t>Кочергина В.А. Санскритско-русский словарь. – 2-е изд. – М.: Высшая школа, 1987. – 410 с.</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pPr>
      <w:r>
        <w:t>Левицкий В.В. Сравнительно-этимологический словарь германских языков. – Черновцы, 1994. – 313 с.</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pPr>
      <w:r>
        <w:t>Левицкий В.В. Этимологический словарь германских языков: В 3-х т. – Черновцы: Рута, 2000. – Т. 1. – 263 с., Т. 2. – 260 с., Т. 3. – 237 с.</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pPr>
      <w:r>
        <w:rPr>
          <w:lang w:val="uk-UA"/>
        </w:rPr>
        <w:t>Маковский М.М. Сравнительный словарь мифологической символики в индоевропейских языках. Образ мира и миры образов. – М.: Гуманитарный изд. центр “Владос”, 1996. – 415 с.</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pPr>
      <w:r>
        <w:rPr>
          <w:lang w:val="uk-UA"/>
        </w:rPr>
        <w:t>Малинин А.М. Латинско-русский словарь. – М.: ГИИС, 1952. – 763 с.</w:t>
      </w:r>
    </w:p>
    <w:p w:rsidR="00C52247" w:rsidRDefault="00C52247" w:rsidP="00D8444F">
      <w:pPr>
        <w:pStyle w:val="afffffff8"/>
        <w:numPr>
          <w:ilvl w:val="0"/>
          <w:numId w:val="53"/>
        </w:numPr>
        <w:tabs>
          <w:tab w:val="clear" w:pos="567"/>
          <w:tab w:val="clear" w:pos="4677"/>
          <w:tab w:val="num" w:pos="700"/>
          <w:tab w:val="center" w:pos="900"/>
        </w:tabs>
        <w:suppressAutoHyphens w:val="0"/>
        <w:spacing w:line="360" w:lineRule="auto"/>
        <w:ind w:left="700" w:hanging="560"/>
      </w:pPr>
      <w:r>
        <w:t>Немецкий фразеологический словарь (под ред. Клаппенбах и К. Агрикола). – Изд</w:t>
      </w:r>
      <w:proofErr w:type="gramStart"/>
      <w:r>
        <w:t>.-</w:t>
      </w:r>
      <w:proofErr w:type="gramEnd"/>
      <w:r>
        <w:t>во 2-е, испр. и доп. М., «Русский язык». – 1975. – 656 с.</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pPr>
      <w:r>
        <w:t>Фасмер. М.</w:t>
      </w:r>
      <w:r>
        <w:rPr>
          <w:lang w:val="uk-UA"/>
        </w:rPr>
        <w:t xml:space="preserve"> Этимологический словарь русского языка:</w:t>
      </w:r>
      <w:r>
        <w:t xml:space="preserve"> В 4 т.:</w:t>
      </w:r>
      <w:r>
        <w:rPr>
          <w:lang w:val="uk-UA"/>
        </w:rPr>
        <w:t xml:space="preserve"> Пер. </w:t>
      </w:r>
      <w:proofErr w:type="gramStart"/>
      <w:r>
        <w:rPr>
          <w:lang w:val="uk-UA"/>
        </w:rPr>
        <w:t>с</w:t>
      </w:r>
      <w:proofErr w:type="gramEnd"/>
      <w:r>
        <w:rPr>
          <w:lang w:val="uk-UA"/>
        </w:rPr>
        <w:t xml:space="preserve"> </w:t>
      </w:r>
      <w:proofErr w:type="gramStart"/>
      <w:r>
        <w:rPr>
          <w:lang w:val="uk-UA"/>
        </w:rPr>
        <w:t>нем</w:t>
      </w:r>
      <w:proofErr w:type="gramEnd"/>
      <w:r>
        <w:rPr>
          <w:lang w:val="uk-UA"/>
        </w:rPr>
        <w:t>. и доп. О.Н.Трубачева. – 2-е изд. – М.: Прогресс, 1986. – Т. 1. – 573 с., Т. 2. – 671 с., Т. 3. – 830 с., Т. 4. – 860 с.</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pPr>
      <w:r>
        <w:rPr>
          <w:lang w:val="uk-UA"/>
        </w:rPr>
        <w:t xml:space="preserve">Єтимологічний словник української мови: У 7 т. / Гол. ред. </w:t>
      </w:r>
      <w:r>
        <w:t>О.С.</w:t>
      </w:r>
      <w:r>
        <w:rPr>
          <w:lang w:val="uk-UA"/>
        </w:rPr>
        <w:t>Мельничук. – К.</w:t>
      </w:r>
      <w:r>
        <w:t>:</w:t>
      </w:r>
      <w:r>
        <w:rPr>
          <w:lang w:val="uk-UA"/>
        </w:rPr>
        <w:t xml:space="preserve"> Наукова думка, 1985. – Т. 2. – 570 с.</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rPr>
          <w:lang w:val="de-DE"/>
        </w:rPr>
      </w:pPr>
      <w:r>
        <w:rPr>
          <w:lang w:val="de-DE"/>
        </w:rPr>
        <w:t>Althochdeutsches Wörterbuch: In 3 Bänden / Hrsg. von R.Grosse. – Berlin: Akademie-Verlag, 1968. – Bd. 1. – 1586 S.</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pPr>
      <w:r>
        <w:rPr>
          <w:lang w:val="de-DE"/>
        </w:rPr>
        <w:t>Benecke-Müller-Zarncke. Mittelhochdeutsches Wörterbuch: In 3 Bänden / Hrsg. von Müller. – Hildesheim: Olms, 1963. – Bd</w:t>
      </w:r>
      <w:r>
        <w:rPr>
          <w:lang w:val="uk-UA"/>
        </w:rPr>
        <w:t xml:space="preserve">. </w:t>
      </w:r>
      <w:r>
        <w:rPr>
          <w:lang w:val="de-DE"/>
        </w:rPr>
        <w:t xml:space="preserve">I. – 1061 S. – Bd. </w:t>
      </w:r>
      <w:r>
        <w:rPr>
          <w:lang w:val="en-US"/>
        </w:rPr>
        <w:t>II/1. – 825 S. – Bd. II/2. – 815 S. – Bd. III. – 963 S.</w:t>
      </w:r>
    </w:p>
    <w:p w:rsidR="00C52247" w:rsidRDefault="00C52247" w:rsidP="00D8444F">
      <w:pPr>
        <w:pStyle w:val="afffffff8"/>
        <w:numPr>
          <w:ilvl w:val="0"/>
          <w:numId w:val="53"/>
        </w:numPr>
        <w:tabs>
          <w:tab w:val="clear" w:pos="567"/>
          <w:tab w:val="clear" w:pos="4677"/>
          <w:tab w:val="num" w:pos="700"/>
          <w:tab w:val="center" w:pos="900"/>
        </w:tabs>
        <w:suppressAutoHyphens w:val="0"/>
        <w:spacing w:line="360" w:lineRule="auto"/>
        <w:ind w:left="700" w:hanging="560"/>
        <w:rPr>
          <w:lang w:val="de-DE"/>
        </w:rPr>
      </w:pPr>
      <w:r>
        <w:rPr>
          <w:lang w:val="de-DE"/>
        </w:rPr>
        <w:lastRenderedPageBreak/>
        <w:t>Bertelsmann. Synonymwörterbuch. – Bertelsmann Lexikon Verlag GmbH, Gütersloh/München, 2000. – 711 S.</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rPr>
          <w:lang w:val="de-DE"/>
        </w:rPr>
      </w:pPr>
      <w:r>
        <w:rPr>
          <w:lang w:val="de-DE"/>
        </w:rPr>
        <w:t>Borchardt-Wustmann-Schoppe. Die sprichwörtlichen Redensarten im deutschen Volksmund nach Sinn und Ursprung. – Leipzig: Brockhaus Verlag, 1955. – 539 S.</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rPr>
          <w:lang w:val="uk-UA"/>
        </w:rPr>
      </w:pPr>
      <w:r>
        <w:rPr>
          <w:lang w:val="uk-UA"/>
        </w:rPr>
        <w:t xml:space="preserve">Brockhaus F.A. Die Enzyklopädie: In 25 Bänden. – Wiesbaden: Brockhaus, 1968. – Bd. 6. – 823 S.; 1969. – </w:t>
      </w:r>
      <w:r>
        <w:rPr>
          <w:lang w:val="de-DE"/>
        </w:rPr>
        <w:t>Bd. 7.</w:t>
      </w:r>
      <w:r>
        <w:rPr>
          <w:lang w:val="uk-UA"/>
        </w:rPr>
        <w:t xml:space="preserve"> – </w:t>
      </w:r>
      <w:r>
        <w:rPr>
          <w:lang w:val="de-DE"/>
        </w:rPr>
        <w:t>823 S.</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rPr>
          <w:lang w:val="de-DE"/>
        </w:rPr>
      </w:pPr>
      <w:r>
        <w:rPr>
          <w:lang w:val="de-DE"/>
        </w:rPr>
        <w:t>Deutsch-Russisches Wörterbuch: In 2 Bänden / Begr. von H.H.Bielfeldt.</w:t>
      </w:r>
      <w:r>
        <w:rPr>
          <w:lang w:val="uk-UA"/>
        </w:rPr>
        <w:t xml:space="preserve"> – 3.</w:t>
      </w:r>
      <w:r>
        <w:rPr>
          <w:lang w:val="de-DE"/>
        </w:rPr>
        <w:t xml:space="preserve"> Aufl</w:t>
      </w:r>
      <w:r>
        <w:rPr>
          <w:lang w:val="uk-UA"/>
        </w:rPr>
        <w:t xml:space="preserve">. </w:t>
      </w:r>
      <w:r>
        <w:rPr>
          <w:lang w:val="de-DE"/>
        </w:rPr>
        <w:t>–</w:t>
      </w:r>
      <w:r>
        <w:rPr>
          <w:lang w:val="uk-UA"/>
        </w:rPr>
        <w:t xml:space="preserve"> Berlin:</w:t>
      </w:r>
      <w:r>
        <w:rPr>
          <w:lang w:val="de-DE"/>
        </w:rPr>
        <w:t xml:space="preserve"> Akademie-Verlag</w:t>
      </w:r>
      <w:r>
        <w:rPr>
          <w:lang w:val="uk-UA"/>
        </w:rPr>
        <w:t>,</w:t>
      </w:r>
      <w:r>
        <w:rPr>
          <w:lang w:val="de-DE"/>
        </w:rPr>
        <w:t xml:space="preserve"> 1991</w:t>
      </w:r>
      <w:r>
        <w:rPr>
          <w:lang w:val="uk-UA"/>
        </w:rPr>
        <w:t xml:space="preserve">. – </w:t>
      </w:r>
      <w:r>
        <w:rPr>
          <w:lang w:val="de-DE"/>
        </w:rPr>
        <w:t xml:space="preserve">Bd. 1. </w:t>
      </w:r>
      <w:r>
        <w:rPr>
          <w:lang w:val="uk-UA"/>
        </w:rPr>
        <w:t xml:space="preserve">– 1076 S.; </w:t>
      </w:r>
      <w:r>
        <w:rPr>
          <w:lang w:val="de-DE"/>
        </w:rPr>
        <w:t>Bd. 2</w:t>
      </w:r>
      <w:r>
        <w:rPr>
          <w:lang w:val="uk-UA"/>
        </w:rPr>
        <w:t xml:space="preserve"> – 1177 S.</w:t>
      </w:r>
    </w:p>
    <w:p w:rsidR="00C52247" w:rsidRDefault="00C52247" w:rsidP="00D8444F">
      <w:pPr>
        <w:pStyle w:val="afffffff8"/>
        <w:numPr>
          <w:ilvl w:val="0"/>
          <w:numId w:val="53"/>
        </w:numPr>
        <w:tabs>
          <w:tab w:val="clear" w:pos="567"/>
          <w:tab w:val="clear" w:pos="4677"/>
          <w:tab w:val="num" w:pos="700"/>
          <w:tab w:val="center" w:pos="900"/>
        </w:tabs>
        <w:suppressAutoHyphens w:val="0"/>
        <w:spacing w:line="360" w:lineRule="auto"/>
        <w:ind w:left="700" w:hanging="560"/>
        <w:rPr>
          <w:lang w:val="de-DE"/>
        </w:rPr>
      </w:pPr>
      <w:r>
        <w:rPr>
          <w:lang w:val="de-DE"/>
        </w:rPr>
        <w:t>Dornseif F. Der deutsche Wortschatz nach Sachgruppen 7., Unveränd. Aufl., − Berlin, 1970. – 922 S.</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rPr>
          <w:lang w:val="de-DE"/>
        </w:rPr>
      </w:pPr>
      <w:r>
        <w:rPr>
          <w:lang w:val="uk-UA"/>
        </w:rPr>
        <w:t xml:space="preserve">Duden Die sinn- und sachverwandten Wörter. Wörterbuch der treffenden Ausdrücke / Bearb. von Wolfgang Müller. </w:t>
      </w:r>
      <w:r>
        <w:rPr>
          <w:lang w:val="de-DE"/>
        </w:rPr>
        <w:t>–</w:t>
      </w:r>
      <w:r>
        <w:rPr>
          <w:lang w:val="uk-UA"/>
        </w:rPr>
        <w:t xml:space="preserve"> 2. Aufl. –</w:t>
      </w:r>
      <w:r>
        <w:rPr>
          <w:lang w:val="de-DE"/>
        </w:rPr>
        <w:t xml:space="preserve"> </w:t>
      </w:r>
      <w:r>
        <w:rPr>
          <w:lang w:val="uk-UA"/>
        </w:rPr>
        <w:t>Mannheim/Leipzig/Wien/Zürich: Dudenverlag, 1986. –</w:t>
      </w:r>
      <w:r>
        <w:rPr>
          <w:lang w:val="de-DE"/>
        </w:rPr>
        <w:t xml:space="preserve"> </w:t>
      </w:r>
      <w:r>
        <w:rPr>
          <w:lang w:val="uk-UA"/>
        </w:rPr>
        <w:t>Bd. 8. – 800 S.</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rPr>
          <w:lang w:val="de-DE"/>
        </w:rPr>
      </w:pPr>
      <w:r>
        <w:rPr>
          <w:lang w:val="de-DE"/>
        </w:rPr>
        <w:t>Duden Deutsches Universalwörterbuch. – 2. Aufl. – Mannheim; Wien; Zürich: Dudenverlag, 1989. – 1816 S.</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rPr>
          <w:lang w:val="de-DE"/>
        </w:rPr>
      </w:pPr>
      <w:r>
        <w:rPr>
          <w:lang w:val="de-DE"/>
        </w:rPr>
        <w:t>Duden Das Herkunftswörterbuch. Etymologie der deutschen Sprache. –</w:t>
      </w:r>
      <w:r>
        <w:rPr>
          <w:lang w:val="uk-UA"/>
        </w:rPr>
        <w:t xml:space="preserve"> </w:t>
      </w:r>
      <w:r>
        <w:rPr>
          <w:lang w:val="de-DE"/>
        </w:rPr>
        <w:t>2. Aufl. / Bearb. von Günter Drosdowski. – Mannheim/Leipzig/Wien/Zürich: Dudenverlag, 1989. – Bd. 7. – 843 S.</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rPr>
          <w:lang w:val="de-DE"/>
        </w:rPr>
      </w:pPr>
      <w:r>
        <w:rPr>
          <w:lang w:val="de-DE"/>
        </w:rPr>
        <w:t>Etymologisches Wörterbuch des Deutschen: In 3 Bänden / Hrsg. von Wolfgang Pfeifer. – Berlin: Akademie-Verlag, 1989. – Bd. 1. – 822 S. Bd. 3. – 810 S.</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rPr>
          <w:lang w:val="de-DE"/>
        </w:rPr>
      </w:pPr>
      <w:r>
        <w:rPr>
          <w:lang w:val="de-DE"/>
        </w:rPr>
        <w:t xml:space="preserve">Feist S. Vergleichendes Wörterbuch  der gotischen Sprache. – 3. Aufl. – Leiden, 1939. – 710 </w:t>
      </w:r>
      <w:r>
        <w:rPr>
          <w:lang w:val="en-US"/>
        </w:rPr>
        <w:t>S.</w:t>
      </w:r>
    </w:p>
    <w:p w:rsidR="00C52247" w:rsidRDefault="00C52247" w:rsidP="00D8444F">
      <w:pPr>
        <w:pStyle w:val="afffffffffffffffffffe"/>
        <w:numPr>
          <w:ilvl w:val="0"/>
          <w:numId w:val="53"/>
        </w:numPr>
        <w:tabs>
          <w:tab w:val="clear" w:pos="567"/>
          <w:tab w:val="left" w:pos="426"/>
          <w:tab w:val="num" w:pos="700"/>
          <w:tab w:val="left" w:pos="851"/>
          <w:tab w:val="left" w:pos="993"/>
          <w:tab w:val="left" w:pos="1146"/>
          <w:tab w:val="left" w:pos="1560"/>
          <w:tab w:val="left" w:pos="1843"/>
          <w:tab w:val="left" w:pos="2127"/>
          <w:tab w:val="left" w:pos="2552"/>
          <w:tab w:val="left" w:pos="3969"/>
          <w:tab w:val="left" w:pos="4111"/>
          <w:tab w:val="left" w:pos="4678"/>
          <w:tab w:val="left" w:pos="4962"/>
          <w:tab w:val="left" w:pos="5245"/>
        </w:tabs>
        <w:spacing w:line="360" w:lineRule="auto"/>
        <w:ind w:left="700" w:right="0" w:hanging="560"/>
        <w:jc w:val="both"/>
        <w:rPr>
          <w:lang w:val="de-DE"/>
        </w:rPr>
      </w:pPr>
      <w:r>
        <w:rPr>
          <w:lang w:val="de-DE"/>
        </w:rPr>
        <w:t xml:space="preserve">Grimm </w:t>
      </w:r>
      <w:proofErr w:type="gramStart"/>
      <w:r>
        <w:rPr>
          <w:lang w:val="de-DE"/>
        </w:rPr>
        <w:t>J.,</w:t>
      </w:r>
      <w:proofErr w:type="gramEnd"/>
      <w:r>
        <w:rPr>
          <w:lang w:val="de-DE"/>
        </w:rPr>
        <w:t xml:space="preserve"> Grimm W. Deutsche Mythologie: In 2 Bänden / Besorgt von E. Hugo Meyer. – 4. </w:t>
      </w:r>
      <w:r>
        <w:rPr>
          <w:lang w:val="en-US"/>
        </w:rPr>
        <w:t>A</w:t>
      </w:r>
      <w:r>
        <w:rPr>
          <w:lang w:val="de-DE"/>
        </w:rPr>
        <w:t>ufl. – Berlin: Dümmler, 1875. – Bd. 1. – 537 S.; 1876 − Bd. 2. – S. 539-1044.</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rPr>
          <w:lang w:val="de-DE"/>
        </w:rPr>
      </w:pPr>
      <w:r>
        <w:rPr>
          <w:lang w:val="de-DE"/>
        </w:rPr>
        <w:t>Grimm J., Grimm W. Deutsches Wörterbuch: In 33 Bänden. – Leipzig: Verlag von S. Hirzel, 1860. – Nachdr. – München: Deutscher Taschenbuch Verlag, 1999. – Bd. 2. – 1776 S.</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rPr>
          <w:lang w:val="de-DE"/>
        </w:rPr>
      </w:pPr>
      <w:r>
        <w:rPr>
          <w:lang w:val="de-DE"/>
        </w:rPr>
        <w:t>Grimm J., Grimm W. Deutsches Wörterbuch: In 33 Bänden. – Leipzig: Verlag von S. Hirzel, 1860. – Nachdr. – München: Deutscher Taschenbuch Verlag, 1999. – Bd. 5. – 4452 S.</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rPr>
          <w:lang w:val="de-DE"/>
        </w:rPr>
      </w:pPr>
      <w:r>
        <w:rPr>
          <w:lang w:val="de-DE"/>
        </w:rPr>
        <w:t>Grimm J., Grimm W. Deutsches Wörterbuch: In 33 Bänden. – Leipzig: Verlag von S. Hirzel, 1860. – Nachdr. – München: Deutscher Taschenbuch Verlag, 1999. – Bd. 11. – 2916 S.</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rPr>
          <w:lang w:val="de-DE"/>
        </w:rPr>
      </w:pPr>
      <w:r>
        <w:rPr>
          <w:lang w:val="de-DE"/>
        </w:rPr>
        <w:t>Grimm J., Grimm W. Deutsches Wörterbuch: In 33 Bänden. – Leipzig: Verlag von S. Hirzel, 1860. – Nachdr. – München: Deutscher Taschenbuch Verlag, 1999. – Bd. 12. – 2848 S.</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rPr>
          <w:lang w:val="de-DE"/>
        </w:rPr>
      </w:pPr>
      <w:r>
        <w:rPr>
          <w:lang w:val="de-DE"/>
        </w:rPr>
        <w:t>Grimm J., Grimm W. Deutsches Wörterbuch: In 33 Bänden. – Leipzig: Verlag von S. Hirzel, 1860. – Nachdr. – München: Deutscher Taschenbuch Verlag, 1999. – Bd. 27. – 3160 S.</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rPr>
          <w:lang w:val="de-DE"/>
        </w:rPr>
      </w:pPr>
      <w:r>
        <w:rPr>
          <w:lang w:val="de-DE"/>
        </w:rPr>
        <w:t>Handwörterbuch des deutschen Aberglaubens: In 10 Bänden / Hrsg. von Hanns Bächtold-Stäbli. – Berlin und Leipzig: de Gruyter, 1930/1931. – Bd. 3. – 1920 S.; 1931/1932. – Bd. 4. – 1584 S.; 1934/1935. – Bd. 6. – 1680 S.; 1935/1936. – Bd. 7. – 1712 S.; 1936/1937. – Bd. 8. – 1476 S.; 1938/1941. – Bd. 9. – 996 S.</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rPr>
          <w:lang w:val="de-DE"/>
        </w:rPr>
      </w:pPr>
      <w:r>
        <w:rPr>
          <w:lang w:val="de-DE"/>
        </w:rPr>
        <w:t>Kluge Fr. Etymologisches Wörterbuch der deutschen Sprache. – Berlin-New Jork: Walter de Gruyter, 1995. – 921 S.</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rPr>
          <w:lang w:val="de-DE"/>
        </w:rPr>
      </w:pPr>
      <w:r>
        <w:rPr>
          <w:lang w:val="de-DE"/>
        </w:rPr>
        <w:lastRenderedPageBreak/>
        <w:t>Köbler G. Taschenwörterbuch des althochdeutschen Sprachschatzes. – Paderborn-München-Wien-Zürich: Ferdinand Schningh, 1994. – 399 S.</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rPr>
          <w:lang w:val="de-DE"/>
        </w:rPr>
      </w:pPr>
      <w:r>
        <w:rPr>
          <w:lang w:val="de-DE"/>
        </w:rPr>
        <w:t xml:space="preserve">Küpper H. Illustriertes Lexikon der deutschen Umgangssprache: In 8 Bänden. – Stuttgart: Klett. – 1983. – Bd. 2. – S. 400-800; 1984. – Bd. 6. – S. </w:t>
      </w:r>
      <w:r>
        <w:rPr>
          <w:lang w:val="uk-UA"/>
        </w:rPr>
        <w:t>2009-2400.</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rPr>
          <w:lang w:val="uk-UA"/>
        </w:rPr>
      </w:pPr>
      <w:r>
        <w:rPr>
          <w:lang w:val="de-DE"/>
        </w:rPr>
        <w:t>Lexer M. Mittelhochdeutsches Taschenwörterbuch. – Leipzig: S. Hirzel Verlag, 1974. – 504 S.</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rPr>
          <w:lang w:val="de-DE"/>
        </w:rPr>
      </w:pPr>
      <w:r>
        <w:rPr>
          <w:lang w:val="de-DE"/>
        </w:rPr>
        <w:t>Mackensen L. Handwörterbuch des deutschen Märchens: In 2 Bänden. – Berlin: de Gruyter, 1934-1940. – Bd.2. – 698 S.</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rPr>
          <w:lang w:val="de-DE"/>
        </w:rPr>
      </w:pPr>
      <w:r>
        <w:rPr>
          <w:lang w:val="de-DE"/>
        </w:rPr>
        <w:t>Mackensen L. Ursprund der Wörter. Etymologisches Wörterbuch der deutschen Sprache. – München: Südwest Verlag, 1985. – 446 S.</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rPr>
          <w:lang w:val="de-DE"/>
        </w:rPr>
      </w:pPr>
      <w:r>
        <w:rPr>
          <w:lang w:val="de-DE"/>
        </w:rPr>
        <w:t xml:space="preserve">Meier H. Deutsche Sprachstatistik. </w:t>
      </w:r>
      <w:r>
        <w:rPr>
          <w:lang w:val="uk-UA"/>
        </w:rPr>
        <w:t>–</w:t>
      </w:r>
      <w:r>
        <w:rPr>
          <w:lang w:val="de-DE"/>
        </w:rPr>
        <w:t xml:space="preserve"> Hildesheim: Georg Olms Verlagsbuchhandlung, 1964. – 550 S.</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rPr>
          <w:lang w:val="de-DE"/>
        </w:rPr>
      </w:pPr>
      <w:r>
        <w:rPr>
          <w:lang w:val="de-DE"/>
        </w:rPr>
        <w:t>Nork F. Etymologisch-symbolisch-mythologisches Realwörterbuch zum Handgebrauche für Bibelforscher, Archäologen und bildende Künstler: In 4 Bänden. – Stuttgart: Verlag der Buchhandlung, 1843. – Bd. 1. – 404 S.</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rPr>
          <w:lang w:val="de-DE"/>
        </w:rPr>
      </w:pPr>
      <w:r>
        <w:rPr>
          <w:lang w:val="de-DE"/>
        </w:rPr>
        <w:t>Paul H. Deutsches Wörterbuch. – Halle: VEB M. Niemeyer Verlag, 1961. – 782 S.</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rPr>
          <w:lang w:val="de-DE"/>
        </w:rPr>
      </w:pPr>
      <w:r>
        <w:rPr>
          <w:lang w:val="de-DE"/>
        </w:rPr>
        <w:t>Pokorny J. Indogermanisches etymologisches Wörterbuch. – Bern: Francke, 1949-1956. – 960 S.</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rPr>
          <w:lang w:val="de-DE"/>
        </w:rPr>
      </w:pPr>
      <w:r>
        <w:rPr>
          <w:lang w:val="de-DE"/>
        </w:rPr>
        <w:t>Schade O. Althochdeutsches Wörberbuch: In 2 Bänden. – Halle: Verlag der Buchhandlung des Wiesenhauses, 1969. – Bd.1. – 671 S.</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rPr>
          <w:lang w:val="de-DE"/>
        </w:rPr>
      </w:pPr>
      <w:r>
        <w:rPr>
          <w:lang w:val="de-DE"/>
        </w:rPr>
        <w:t>Schützeichel R. Althochdeutsches Wörterbuch. – 3.Aufl. – Tübingen: Max Niemeyer Verlag, 1989. – 309 S.</w:t>
      </w:r>
    </w:p>
    <w:p w:rsidR="00C52247" w:rsidRDefault="00C52247" w:rsidP="00D8444F">
      <w:pPr>
        <w:numPr>
          <w:ilvl w:val="0"/>
          <w:numId w:val="53"/>
        </w:numPr>
        <w:tabs>
          <w:tab w:val="clear" w:pos="567"/>
          <w:tab w:val="left" w:pos="426"/>
          <w:tab w:val="num" w:pos="700"/>
          <w:tab w:val="left" w:pos="851"/>
          <w:tab w:val="left" w:pos="993"/>
        </w:tabs>
        <w:suppressAutoHyphens w:val="0"/>
        <w:spacing w:line="360" w:lineRule="auto"/>
        <w:ind w:left="700" w:hanging="560"/>
        <w:jc w:val="both"/>
        <w:rPr>
          <w:sz w:val="28"/>
          <w:szCs w:val="28"/>
          <w:lang w:val="de-DE"/>
        </w:rPr>
      </w:pPr>
      <w:r>
        <w:rPr>
          <w:sz w:val="28"/>
          <w:szCs w:val="28"/>
          <w:lang w:val="de-DE"/>
        </w:rPr>
        <w:t>Vergleichendes Wörterbuch der gotischen Sprache. Teist Sigmund.-Leiden, 1939.</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rPr>
          <w:lang w:val="de-DE"/>
        </w:rPr>
      </w:pPr>
      <w:r>
        <w:rPr>
          <w:lang w:val="de-DE"/>
        </w:rPr>
        <w:t>Vries Jan de. Altnordisches etymologisches Wörterbuch. – 2- Aufl. – Brill-Leiden-Boston-Köln, 2000. – 689 S.</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rPr>
          <w:lang w:val="de-DE"/>
        </w:rPr>
      </w:pPr>
      <w:r>
        <w:rPr>
          <w:lang w:val="de-DE"/>
        </w:rPr>
        <w:t>Wahrig G. Deutsches Wörterbuch (Jubiläumsausgabe). Mit einem Lexikon der deutschen Sprachlehre. – München: Bertelsmann Lexikon Verlag, 1986/1991. – 1493 S.</w:t>
      </w:r>
    </w:p>
    <w:p w:rsidR="00C52247" w:rsidRDefault="00C52247" w:rsidP="00D8444F">
      <w:pPr>
        <w:pStyle w:val="afffffff8"/>
        <w:numPr>
          <w:ilvl w:val="0"/>
          <w:numId w:val="53"/>
        </w:numPr>
        <w:tabs>
          <w:tab w:val="clear" w:pos="567"/>
          <w:tab w:val="clear" w:pos="4677"/>
          <w:tab w:val="num" w:pos="700"/>
          <w:tab w:val="center" w:pos="900"/>
        </w:tabs>
        <w:suppressAutoHyphens w:val="0"/>
        <w:spacing w:line="360" w:lineRule="auto"/>
        <w:ind w:left="700" w:hanging="560"/>
        <w:rPr>
          <w:lang w:val="de-DE"/>
        </w:rPr>
      </w:pPr>
      <w:r>
        <w:rPr>
          <w:lang w:val="de-DE"/>
        </w:rPr>
        <w:t>Wörterbuch der deutschen Gegenwartssprache in 6 Bänden / Hrsg.von R.Klappenbach und W.Steinitz. – 2. durchgesehene Aufl. – Berlin: Akademie – Verlag, 1965-1977. – 4579 S.</w:t>
      </w:r>
    </w:p>
    <w:p w:rsidR="00C52247" w:rsidRDefault="00C52247" w:rsidP="00D8444F">
      <w:pPr>
        <w:pStyle w:val="afffffff8"/>
        <w:numPr>
          <w:ilvl w:val="0"/>
          <w:numId w:val="53"/>
        </w:numPr>
        <w:tabs>
          <w:tab w:val="clear" w:pos="567"/>
          <w:tab w:val="clear" w:pos="4677"/>
          <w:tab w:val="num" w:pos="700"/>
          <w:tab w:val="center" w:pos="900"/>
        </w:tabs>
        <w:suppressAutoHyphens w:val="0"/>
        <w:spacing w:line="360" w:lineRule="auto"/>
        <w:ind w:left="700" w:hanging="560"/>
        <w:rPr>
          <w:lang w:val="de-DE"/>
        </w:rPr>
      </w:pPr>
      <w:r>
        <w:rPr>
          <w:lang w:val="de-DE"/>
        </w:rPr>
        <w:t>Wörter und Wendungen. Wörterbuch zum deutschen Sprachgebrauch. – Leipzig: VEB Bibliographisches Institut, 1962. – 792 S.</w:t>
      </w:r>
    </w:p>
    <w:p w:rsidR="00C52247" w:rsidRDefault="00C52247" w:rsidP="00D8444F">
      <w:pPr>
        <w:pStyle w:val="afffffffa"/>
        <w:widowControl/>
        <w:numPr>
          <w:ilvl w:val="0"/>
          <w:numId w:val="53"/>
        </w:numPr>
        <w:tabs>
          <w:tab w:val="clear" w:pos="567"/>
          <w:tab w:val="num" w:pos="700"/>
        </w:tabs>
        <w:suppressAutoHyphens w:val="0"/>
        <w:spacing w:line="360" w:lineRule="auto"/>
        <w:ind w:left="700" w:hanging="560"/>
        <w:jc w:val="both"/>
        <w:rPr>
          <w:lang w:val="de-DE"/>
        </w:rPr>
      </w:pPr>
      <w:r>
        <w:rPr>
          <w:lang w:val="de-DE"/>
        </w:rPr>
        <w:t>Wörterbuch der deutschen Volkskunde / Hrsg. von R.Beitl, A.Oswald. – 3. Aufl. – Stuttgart: Kröner, 1974. – 1005 S.</w:t>
      </w:r>
    </w:p>
    <w:p w:rsidR="00C52247" w:rsidRDefault="00C52247" w:rsidP="00C52247">
      <w:pPr>
        <w:pStyle w:val="afffffffa"/>
        <w:spacing w:line="360" w:lineRule="auto"/>
        <w:ind w:left="567" w:hanging="567"/>
        <w:jc w:val="both"/>
        <w:rPr>
          <w:b w:val="0"/>
          <w:bCs/>
          <w:lang w:val="de-DE"/>
        </w:rPr>
      </w:pPr>
    </w:p>
    <w:p w:rsidR="00C52247" w:rsidRDefault="00C52247" w:rsidP="00C52247">
      <w:pPr>
        <w:pStyle w:val="1"/>
        <w:rPr>
          <w:lang w:val="en-US"/>
        </w:rPr>
      </w:pPr>
      <w:r>
        <w:rPr>
          <w:lang w:val="de-DE"/>
        </w:rPr>
        <w:tab/>
      </w:r>
      <w:bookmarkStart w:id="2" w:name="_Toc872477"/>
      <w:r>
        <w:rPr>
          <w:lang w:val="en-US"/>
        </w:rPr>
        <w:t>СПИСОК ИСПОЛЬЗОВАННЫХ ДРЕВНИХ ТЕКСТОВ</w:t>
      </w:r>
      <w:bookmarkEnd w:id="2"/>
    </w:p>
    <w:p w:rsidR="00C52247" w:rsidRDefault="00C52247" w:rsidP="00C52247">
      <w:pPr>
        <w:pStyle w:val="afffffffa"/>
        <w:spacing w:line="360" w:lineRule="auto"/>
        <w:ind w:left="567" w:hanging="567"/>
        <w:rPr>
          <w:lang w:val="uk-UA"/>
        </w:rPr>
      </w:pPr>
    </w:p>
    <w:p w:rsidR="00C52247" w:rsidRDefault="00C52247" w:rsidP="00D8444F">
      <w:pPr>
        <w:numPr>
          <w:ilvl w:val="0"/>
          <w:numId w:val="54"/>
        </w:numPr>
        <w:suppressAutoHyphens w:val="0"/>
        <w:spacing w:line="360" w:lineRule="auto"/>
        <w:jc w:val="both"/>
        <w:rPr>
          <w:sz w:val="28"/>
          <w:szCs w:val="28"/>
          <w:lang w:val="de-DE"/>
        </w:rPr>
      </w:pPr>
      <w:r>
        <w:rPr>
          <w:sz w:val="28"/>
          <w:szCs w:val="28"/>
          <w:lang w:val="de-DE"/>
        </w:rPr>
        <w:lastRenderedPageBreak/>
        <w:t>Aist D. // Die Mittelhochdeutsche Minnelyrik. Die frühe Minnelyrik. Texte und Übertragungen. Einführung und Kommentar/ Hrsg. von G.Schweikle. – Darmstadt, 1977. – S. 136-159.</w:t>
      </w:r>
    </w:p>
    <w:p w:rsidR="00C52247" w:rsidRDefault="00C52247" w:rsidP="00D8444F">
      <w:pPr>
        <w:numPr>
          <w:ilvl w:val="0"/>
          <w:numId w:val="54"/>
        </w:numPr>
        <w:suppressAutoHyphens w:val="0"/>
        <w:spacing w:line="360" w:lineRule="auto"/>
        <w:jc w:val="both"/>
        <w:rPr>
          <w:sz w:val="28"/>
          <w:szCs w:val="28"/>
          <w:lang w:val="de-DE"/>
        </w:rPr>
      </w:pPr>
      <w:r>
        <w:rPr>
          <w:sz w:val="28"/>
          <w:szCs w:val="28"/>
          <w:lang w:val="de-DE"/>
        </w:rPr>
        <w:t>Alemannische Psalmenübersetzung // Frühe deutsche Literatur und lateinische Literatur in Deutschland 800-1150: In 24 Bänden / Hrsg. von W.Haug und B.K.Vollmann. – Frankfurt am Main: Deutscher Klassiker Verlag, 1991. – Bd.1. – S. 32-35.</w:t>
      </w:r>
    </w:p>
    <w:p w:rsidR="00C52247" w:rsidRDefault="00C52247" w:rsidP="00D8444F">
      <w:pPr>
        <w:numPr>
          <w:ilvl w:val="0"/>
          <w:numId w:val="54"/>
        </w:numPr>
        <w:suppressAutoHyphens w:val="0"/>
        <w:spacing w:line="360" w:lineRule="auto"/>
        <w:jc w:val="both"/>
        <w:rPr>
          <w:sz w:val="28"/>
          <w:szCs w:val="28"/>
          <w:lang w:val="de-DE"/>
        </w:rPr>
      </w:pPr>
      <w:r>
        <w:rPr>
          <w:sz w:val="28"/>
          <w:szCs w:val="28"/>
          <w:lang w:val="de-DE"/>
        </w:rPr>
        <w:t>(Das) Annolied // Frühe deutsche Literatur und lateinische Literatur in Deutschland 800-1150: In 24 Bänden / Hrsg. von W.Haug und B.K.Vollmann. – Frankfurt am Main: Deutscher Klassiker Verlag, 1991. – Bd. 1. – S. 596-647.</w:t>
      </w:r>
    </w:p>
    <w:p w:rsidR="00C52247" w:rsidRDefault="00C52247" w:rsidP="00D8444F">
      <w:pPr>
        <w:numPr>
          <w:ilvl w:val="0"/>
          <w:numId w:val="54"/>
        </w:numPr>
        <w:suppressAutoHyphens w:val="0"/>
        <w:spacing w:line="360" w:lineRule="auto"/>
        <w:jc w:val="both"/>
        <w:rPr>
          <w:sz w:val="28"/>
          <w:szCs w:val="28"/>
          <w:lang w:val="de-DE"/>
        </w:rPr>
      </w:pPr>
      <w:r>
        <w:rPr>
          <w:sz w:val="28"/>
          <w:szCs w:val="28"/>
          <w:lang w:val="de-DE"/>
        </w:rPr>
        <w:t>Aus dem Altsächsischen Genesis: Adams Klage // Frühe deutsche Literatur und lateinische Literatur in Deutschland 800-1150: In 24 Bänden / Hrsg. von W.Haug und B.K.Vollmann. – Frankfurt am Main: Deutscher Klassiker Verlag, 1991. – Bd. 1. – S. 60-63.</w:t>
      </w:r>
    </w:p>
    <w:p w:rsidR="00C52247" w:rsidRDefault="00C52247" w:rsidP="00D8444F">
      <w:pPr>
        <w:numPr>
          <w:ilvl w:val="0"/>
          <w:numId w:val="54"/>
        </w:numPr>
        <w:suppressAutoHyphens w:val="0"/>
        <w:spacing w:line="360" w:lineRule="auto"/>
        <w:jc w:val="both"/>
        <w:rPr>
          <w:sz w:val="28"/>
          <w:szCs w:val="28"/>
          <w:lang w:val="de-DE"/>
        </w:rPr>
      </w:pPr>
      <w:r>
        <w:rPr>
          <w:sz w:val="28"/>
          <w:szCs w:val="28"/>
          <w:lang w:val="de-DE"/>
        </w:rPr>
        <w:t>Aus dem Heliand: Christi Ankündigung des jüngsten Gerichts // Frühe deutsche Literatur und lateinische Literatur in Deutschland 800-1150: In 24 Bänden / Hrsg. von W.Haug und B.K.Vollmann. – Frankfurt am Main: Deutscher Klassiker Verlag, 1991. – Bd.1. – S. 64-71.</w:t>
      </w:r>
    </w:p>
    <w:p w:rsidR="00C52247" w:rsidRDefault="00C52247" w:rsidP="00D8444F">
      <w:pPr>
        <w:numPr>
          <w:ilvl w:val="0"/>
          <w:numId w:val="54"/>
        </w:numPr>
        <w:suppressAutoHyphens w:val="0"/>
        <w:spacing w:line="360" w:lineRule="auto"/>
        <w:jc w:val="both"/>
        <w:rPr>
          <w:sz w:val="28"/>
          <w:szCs w:val="28"/>
          <w:lang w:val="de-DE"/>
        </w:rPr>
      </w:pPr>
      <w:r>
        <w:rPr>
          <w:sz w:val="28"/>
          <w:szCs w:val="28"/>
          <w:lang w:val="de-DE"/>
        </w:rPr>
        <w:t>Aus der Kaiserchronik: Crescentia // Frühe deutsche Literatur und lateinische Literatur in Deutschland 800-1150: In 24 Bänden / Hrsg. von W.Haug und B.K.Vollmann. – Frankfurt am Main: Deutscher Klassiker Verlag, 1991. – Bd. 1. – S. 930-1013.</w:t>
      </w:r>
    </w:p>
    <w:p w:rsidR="00C52247" w:rsidRDefault="00C52247" w:rsidP="00D8444F">
      <w:pPr>
        <w:pStyle w:val="afffffffa"/>
        <w:widowControl/>
        <w:numPr>
          <w:ilvl w:val="0"/>
          <w:numId w:val="54"/>
        </w:numPr>
        <w:suppressAutoHyphens w:val="0"/>
        <w:spacing w:line="360" w:lineRule="auto"/>
        <w:jc w:val="both"/>
        <w:rPr>
          <w:lang w:val="de-DE"/>
        </w:rPr>
      </w:pPr>
      <w:r>
        <w:rPr>
          <w:lang w:val="de-DE"/>
        </w:rPr>
        <w:t>Aus der Kaiserchronik: Herzog Adelger // Frühe deutsche Literatur und lateinische Literatur in Deutschland 800-1150: In 24 Bänden / Hrsg. von W.Haug und B.K.Vollmann. – Frankfurt am Main: Deutscher Klassiker Verlag, 1991. – Bd. 1. – S. 868-897.</w:t>
      </w:r>
    </w:p>
    <w:p w:rsidR="00C52247" w:rsidRDefault="00C52247" w:rsidP="00D8444F">
      <w:pPr>
        <w:pStyle w:val="afffffffa"/>
        <w:widowControl/>
        <w:numPr>
          <w:ilvl w:val="0"/>
          <w:numId w:val="54"/>
        </w:numPr>
        <w:suppressAutoHyphens w:val="0"/>
        <w:spacing w:line="360" w:lineRule="auto"/>
        <w:jc w:val="both"/>
        <w:rPr>
          <w:lang w:val="de-DE"/>
        </w:rPr>
      </w:pPr>
      <w:r>
        <w:rPr>
          <w:lang w:val="de-DE"/>
        </w:rPr>
        <w:t>Aus der Kaiserchronik: Lucretia // Frühe deutsche Literatur und lateinische Literatur in Deutschland 800-1150: In 24 Bänden / Hrsg. von W.Haug und B.K.Vollmann. – Frankfurt am Main: Deutscher Klassiker Verlag, 1991. – Bd. 1. – S. 898-929.</w:t>
      </w:r>
    </w:p>
    <w:p w:rsidR="00C52247" w:rsidRDefault="00C52247" w:rsidP="00D8444F">
      <w:pPr>
        <w:pStyle w:val="afffffff8"/>
        <w:numPr>
          <w:ilvl w:val="0"/>
          <w:numId w:val="54"/>
        </w:numPr>
        <w:suppressAutoHyphens w:val="0"/>
        <w:spacing w:line="360" w:lineRule="auto"/>
        <w:rPr>
          <w:lang w:val="de-DE"/>
        </w:rPr>
      </w:pPr>
      <w:r>
        <w:rPr>
          <w:lang w:val="de-DE"/>
        </w:rPr>
        <w:t>Aus dem jüngeren Physiologus // Frühe deutsche Literatur und lateinische Literatur in Deutschland 800-1150: In 24 Bänden / Hrsg. von W.Haug und B.K.Vollmann. – Frankfurt am Main: Deutscher Klassiker Verlag, 1991. – Bd.1. – S. 680-701.</w:t>
      </w:r>
    </w:p>
    <w:p w:rsidR="00C52247" w:rsidRDefault="00C52247" w:rsidP="00D8444F">
      <w:pPr>
        <w:pStyle w:val="afffffffa"/>
        <w:widowControl/>
        <w:numPr>
          <w:ilvl w:val="0"/>
          <w:numId w:val="54"/>
        </w:numPr>
        <w:suppressAutoHyphens w:val="0"/>
        <w:spacing w:line="360" w:lineRule="auto"/>
        <w:jc w:val="both"/>
        <w:rPr>
          <w:lang w:val="de-DE"/>
        </w:rPr>
      </w:pPr>
      <w:r>
        <w:rPr>
          <w:lang w:val="de-DE"/>
        </w:rPr>
        <w:lastRenderedPageBreak/>
        <w:t>Aus dem Tatian // Älteste deutsche Dichtung und Prosa / Hrsg. von H.Mettke. – Leipzig: Verlag Philipp Reclam jun., 1979. – S. 146-152.</w:t>
      </w:r>
    </w:p>
    <w:p w:rsidR="00C52247" w:rsidRDefault="00C52247" w:rsidP="00D8444F">
      <w:pPr>
        <w:pStyle w:val="afffffff8"/>
        <w:numPr>
          <w:ilvl w:val="0"/>
          <w:numId w:val="54"/>
        </w:numPr>
        <w:suppressAutoHyphens w:val="0"/>
        <w:spacing w:line="360" w:lineRule="auto"/>
        <w:rPr>
          <w:lang w:val="de-DE"/>
        </w:rPr>
      </w:pPr>
      <w:r>
        <w:rPr>
          <w:lang w:val="de-DE"/>
        </w:rPr>
        <w:t>Aus der Wiener Genesis: Joseph bei Potiphar // Frühe deutsche Literatur und lateinische Literatur in Deutschland 800-1150: In 24 Bänden / Hrsg. von W.Haug und B.K.Vollmann. – Frankfurt am Main: Deutscher Klassiker Verlag, 1991. – Bd.1. – S. 554-565.</w:t>
      </w:r>
    </w:p>
    <w:p w:rsidR="00C52247" w:rsidRDefault="00C52247" w:rsidP="00D8444F">
      <w:pPr>
        <w:pStyle w:val="afffffff8"/>
        <w:numPr>
          <w:ilvl w:val="0"/>
          <w:numId w:val="54"/>
        </w:numPr>
        <w:suppressAutoHyphens w:val="0"/>
        <w:spacing w:line="360" w:lineRule="auto"/>
        <w:rPr>
          <w:lang w:val="de-DE"/>
        </w:rPr>
      </w:pPr>
      <w:r>
        <w:rPr>
          <w:lang w:val="de-DE"/>
        </w:rPr>
        <w:t>Aus Otfrids von Weissenburg Evangelienbuch // Frühe deutsche Literatur und lateinische Literatur in Deutschland 800-1150: In 24 Bänden / Hrsg. von W.Haug und B.K.Vollmann. – Frankfurt am Main: Deutscher Klassiker Verlag, 1991. – Bd.1. – S. 72-127.</w:t>
      </w:r>
    </w:p>
    <w:p w:rsidR="00C52247" w:rsidRDefault="00C52247" w:rsidP="00D8444F">
      <w:pPr>
        <w:pStyle w:val="afffffffa"/>
        <w:widowControl/>
        <w:numPr>
          <w:ilvl w:val="0"/>
          <w:numId w:val="54"/>
        </w:numPr>
        <w:suppressAutoHyphens w:val="0"/>
        <w:spacing w:line="360" w:lineRule="auto"/>
        <w:jc w:val="both"/>
        <w:rPr>
          <w:lang w:val="de-DE"/>
        </w:rPr>
      </w:pPr>
      <w:r>
        <w:rPr>
          <w:lang w:val="de-DE"/>
        </w:rPr>
        <w:t>Ava: das jungste Gericht // Frühe deutsche Literatur und lateinische Literatur in Deutschland 800-1150: In 24 Bänden / Hrsg. von W.Haug und B.K.Vollmann. – Frankfurt am Main: Deutscher Klassiker Verlag, 1991. – Bd. 1. – S. 728-751.</w:t>
      </w:r>
    </w:p>
    <w:p w:rsidR="00C52247" w:rsidRDefault="00C52247" w:rsidP="00D8444F">
      <w:pPr>
        <w:pStyle w:val="afffffff8"/>
        <w:numPr>
          <w:ilvl w:val="0"/>
          <w:numId w:val="54"/>
        </w:numPr>
        <w:suppressAutoHyphens w:val="0"/>
        <w:spacing w:line="360" w:lineRule="auto"/>
        <w:rPr>
          <w:lang w:val="de-DE"/>
        </w:rPr>
      </w:pPr>
      <w:r>
        <w:rPr>
          <w:lang w:val="de-DE"/>
        </w:rPr>
        <w:t>Christus und die Samariterin // Frühe deutsche Literatur und lateinische Literatur in Deutschland 800-1150: In 24 Bänden / Hrsg. von W.Haug und B.K.Vollmann. – Frankfurt am Main: Deutscher Klassiker Verlag, 1991. – Bd.1. – S. 138-141.</w:t>
      </w:r>
    </w:p>
    <w:p w:rsidR="00C52247" w:rsidRDefault="00C52247" w:rsidP="00D8444F">
      <w:pPr>
        <w:pStyle w:val="afffffff8"/>
        <w:numPr>
          <w:ilvl w:val="0"/>
          <w:numId w:val="54"/>
        </w:numPr>
        <w:suppressAutoHyphens w:val="0"/>
        <w:spacing w:line="360" w:lineRule="auto"/>
        <w:rPr>
          <w:lang w:val="de-DE"/>
        </w:rPr>
      </w:pPr>
      <w:r>
        <w:rPr>
          <w:lang w:val="de-DE"/>
        </w:rPr>
        <w:t>Edda (die). Die Lieder der sogenannten älteren Edda. − Leipzig, 1949.</w:t>
      </w:r>
    </w:p>
    <w:p w:rsidR="00C52247" w:rsidRDefault="00C52247" w:rsidP="00D8444F">
      <w:pPr>
        <w:pStyle w:val="afffffff8"/>
        <w:numPr>
          <w:ilvl w:val="0"/>
          <w:numId w:val="54"/>
        </w:numPr>
        <w:tabs>
          <w:tab w:val="clear" w:pos="4677"/>
          <w:tab w:val="clear" w:pos="9355"/>
          <w:tab w:val="center" w:pos="4153"/>
          <w:tab w:val="right" w:pos="8306"/>
        </w:tabs>
        <w:suppressAutoHyphens w:val="0"/>
        <w:spacing w:line="360" w:lineRule="auto"/>
        <w:rPr>
          <w:lang w:val="de-DE"/>
        </w:rPr>
      </w:pPr>
      <w:r>
        <w:rPr>
          <w:lang w:val="de-DE"/>
        </w:rPr>
        <w:t>Edda, die Göttersagen, Heldensagen und Spruchweisheiten der Germanen. 2. Auflage. − Berlin: Verlag Neues Leben, 1988. – 296 S.</w:t>
      </w:r>
    </w:p>
    <w:p w:rsidR="00C52247" w:rsidRDefault="00C52247" w:rsidP="00D8444F">
      <w:pPr>
        <w:pStyle w:val="afffffff8"/>
        <w:numPr>
          <w:ilvl w:val="0"/>
          <w:numId w:val="54"/>
        </w:numPr>
        <w:suppressAutoHyphens w:val="0"/>
        <w:spacing w:line="360" w:lineRule="auto"/>
        <w:rPr>
          <w:lang w:val="de-DE"/>
        </w:rPr>
      </w:pPr>
      <w:r>
        <w:rPr>
          <w:lang w:val="de-DE"/>
        </w:rPr>
        <w:t>Eschenbach W. Der Drache Tag // Deutscher Minnesang (1150-1300) / Auswahl und Ausgabe der mittelhochdeutschen Texte von F. Neumann. – Stuttgart: Philipp Reclam Jun., 1978. – S. 84-88.</w:t>
      </w:r>
    </w:p>
    <w:p w:rsidR="00C52247" w:rsidRDefault="00C52247" w:rsidP="00D8444F">
      <w:pPr>
        <w:pStyle w:val="afffffff8"/>
        <w:numPr>
          <w:ilvl w:val="0"/>
          <w:numId w:val="54"/>
        </w:numPr>
        <w:suppressAutoHyphens w:val="0"/>
        <w:spacing w:line="360" w:lineRule="auto"/>
        <w:rPr>
          <w:lang w:val="de-DE"/>
        </w:rPr>
      </w:pPr>
      <w:r>
        <w:rPr>
          <w:lang w:val="de-DE"/>
        </w:rPr>
        <w:t>(Das) Ezzolied // Frühe deutsche Literatur und lateinische Literatur in Deutschland 800-1150: In 24 Bänden / Hrsg. von W.Haug und B.K.Vollmann. – Frankfurt am Main: Deutscher Klassiker Verlag, 1991. – Bd.1. – S. 566-595.</w:t>
      </w:r>
    </w:p>
    <w:p w:rsidR="00C52247" w:rsidRDefault="00C52247" w:rsidP="00D8444F">
      <w:pPr>
        <w:pStyle w:val="afffffffa"/>
        <w:widowControl/>
        <w:numPr>
          <w:ilvl w:val="0"/>
          <w:numId w:val="54"/>
        </w:numPr>
        <w:suppressAutoHyphens w:val="0"/>
        <w:spacing w:line="360" w:lineRule="auto"/>
        <w:jc w:val="both"/>
        <w:rPr>
          <w:lang w:val="de-DE"/>
        </w:rPr>
      </w:pPr>
      <w:r>
        <w:rPr>
          <w:lang w:val="de-DE"/>
        </w:rPr>
        <w:t>Gartenaere W. Helmbrecht. Mittelhochdeutscher Text und Übertragung / Hrsg. und übers. von H.Brackert u.a. – Frankfurt am Main: Fischer Taschenbuch Verlag, 1972. – 155 S.</w:t>
      </w:r>
    </w:p>
    <w:p w:rsidR="00C52247" w:rsidRDefault="00C52247" w:rsidP="00D8444F">
      <w:pPr>
        <w:pStyle w:val="afffffff8"/>
        <w:numPr>
          <w:ilvl w:val="0"/>
          <w:numId w:val="54"/>
        </w:numPr>
        <w:suppressAutoHyphens w:val="0"/>
        <w:spacing w:line="360" w:lineRule="auto"/>
        <w:rPr>
          <w:lang w:val="de-DE"/>
        </w:rPr>
      </w:pPr>
      <w:r>
        <w:rPr>
          <w:lang w:val="de-DE"/>
        </w:rPr>
        <w:t>(Das) Georgslied // Frühe deutsche Literatur und lateinische Literatur in Deutschland 800-1150: In 24 Bänden / Hrsg. von W.Haug und B.K.Vollmann. – Frankfurt am Main: Deutscher Klassiker Verlag, 1991. – Bd.1. – S. 132-137.</w:t>
      </w:r>
    </w:p>
    <w:p w:rsidR="00C52247" w:rsidRDefault="00C52247" w:rsidP="00D8444F">
      <w:pPr>
        <w:pStyle w:val="afffffff8"/>
        <w:numPr>
          <w:ilvl w:val="0"/>
          <w:numId w:val="54"/>
        </w:numPr>
        <w:suppressAutoHyphens w:val="0"/>
        <w:spacing w:line="360" w:lineRule="auto"/>
        <w:rPr>
          <w:lang w:val="de-DE"/>
        </w:rPr>
      </w:pPr>
      <w:r>
        <w:rPr>
          <w:lang w:val="de-DE"/>
        </w:rPr>
        <w:lastRenderedPageBreak/>
        <w:t xml:space="preserve">Hans Sachs. Der farendt Schuler im Paradeiß // Bibliotheca Augustana. − </w:t>
      </w:r>
      <w:r>
        <w:rPr>
          <w:u w:val="single"/>
          <w:lang w:val="de-DE"/>
        </w:rPr>
        <w:t>http://www.hsaugsburg.de/~harsch/germanica/Chronologie/16Jh/Sachs/sac_fahr.html</w:t>
      </w:r>
    </w:p>
    <w:p w:rsidR="00C52247" w:rsidRDefault="00C52247" w:rsidP="00D8444F">
      <w:pPr>
        <w:pStyle w:val="afffffff8"/>
        <w:numPr>
          <w:ilvl w:val="0"/>
          <w:numId w:val="54"/>
        </w:numPr>
        <w:suppressAutoHyphens w:val="0"/>
        <w:spacing w:line="360" w:lineRule="auto"/>
        <w:rPr>
          <w:lang w:val="de-DE"/>
        </w:rPr>
      </w:pPr>
      <w:r>
        <w:rPr>
          <w:lang w:val="de-DE"/>
        </w:rPr>
        <w:t xml:space="preserve">Hans Sachs. Der 13-Psalm // Bibliotheca Augustana. − </w:t>
      </w:r>
      <w:r>
        <w:rPr>
          <w:u w:val="single"/>
          <w:lang w:val="de-DE"/>
        </w:rPr>
        <w:t>http://www.hs-augsburg.de/~harsch/germanica/Chronologie/16Jh/Sachs/sac_psal.html</w:t>
      </w:r>
    </w:p>
    <w:p w:rsidR="00C52247" w:rsidRDefault="00C52247" w:rsidP="00D8444F">
      <w:pPr>
        <w:pStyle w:val="afffffff8"/>
        <w:numPr>
          <w:ilvl w:val="0"/>
          <w:numId w:val="54"/>
        </w:numPr>
        <w:suppressAutoHyphens w:val="0"/>
        <w:spacing w:line="360" w:lineRule="auto"/>
        <w:rPr>
          <w:lang w:val="de-DE"/>
        </w:rPr>
      </w:pPr>
      <w:r>
        <w:rPr>
          <w:lang w:val="de-DE"/>
        </w:rPr>
        <w:t xml:space="preserve">Hans Sachs. </w:t>
      </w:r>
      <w:r>
        <w:rPr>
          <w:rFonts w:ascii="Times" w:hAnsi="Times" w:cs="Times"/>
          <w:lang w:val="de-DE"/>
        </w:rPr>
        <w:t>Die Insel Bachi</w:t>
      </w:r>
      <w:r>
        <w:rPr>
          <w:lang w:val="de-DE"/>
        </w:rPr>
        <w:t xml:space="preserve"> // Bibliotheca Augustana. − </w:t>
      </w:r>
      <w:r>
        <w:rPr>
          <w:u w:val="single"/>
          <w:lang w:val="de-DE"/>
        </w:rPr>
        <w:t>http://www.hs-augsburg.de/~harsch/germanica/Chronologie/16Jh/Sachs/sac_bac.html</w:t>
      </w:r>
    </w:p>
    <w:p w:rsidR="00C52247" w:rsidRDefault="00C52247" w:rsidP="00D8444F">
      <w:pPr>
        <w:pStyle w:val="afffffff8"/>
        <w:numPr>
          <w:ilvl w:val="0"/>
          <w:numId w:val="54"/>
        </w:numPr>
        <w:tabs>
          <w:tab w:val="clear" w:pos="4677"/>
          <w:tab w:val="center" w:pos="700"/>
        </w:tabs>
        <w:suppressAutoHyphens w:val="0"/>
        <w:spacing w:line="360" w:lineRule="auto"/>
        <w:rPr>
          <w:lang w:val="de-DE"/>
        </w:rPr>
      </w:pPr>
      <w:r>
        <w:rPr>
          <w:lang w:val="de-DE"/>
        </w:rPr>
        <w:t>Hans Sachs. Klag-red ob der leych D. Martini Luthers // Bibliotheca Augustana.−</w:t>
      </w:r>
      <w:r>
        <w:rPr>
          <w:u w:val="single"/>
          <w:lang w:val="de-DE"/>
        </w:rPr>
        <w:t>http://www.hsaugsburg.de/~harsch/germanica/Chronologie/16Jh/Sachs/sac_luth.html</w:t>
      </w:r>
    </w:p>
    <w:p w:rsidR="00C52247" w:rsidRDefault="00C52247" w:rsidP="00D8444F">
      <w:pPr>
        <w:pStyle w:val="afffffff8"/>
        <w:numPr>
          <w:ilvl w:val="0"/>
          <w:numId w:val="54"/>
        </w:numPr>
        <w:tabs>
          <w:tab w:val="clear" w:pos="4677"/>
          <w:tab w:val="center" w:pos="700"/>
        </w:tabs>
        <w:suppressAutoHyphens w:val="0"/>
        <w:spacing w:line="360" w:lineRule="auto"/>
        <w:rPr>
          <w:lang w:val="de-DE"/>
        </w:rPr>
      </w:pPr>
      <w:r>
        <w:rPr>
          <w:lang w:val="de-DE"/>
        </w:rPr>
        <w:t xml:space="preserve">Hans von Bühel. Dyocletianus // Bibliotheca Augustana. − </w:t>
      </w:r>
      <w:r>
        <w:rPr>
          <w:u w:val="single"/>
          <w:lang w:val="de-DE"/>
        </w:rPr>
        <w:t>http://www.hs-augsburg.de/~harsch/germanica/Chronologie/15Jh/Buehel/bue_d000.html</w:t>
      </w:r>
    </w:p>
    <w:p w:rsidR="00C52247" w:rsidRDefault="00C52247" w:rsidP="00D8444F">
      <w:pPr>
        <w:pStyle w:val="afffffff8"/>
        <w:numPr>
          <w:ilvl w:val="0"/>
          <w:numId w:val="54"/>
        </w:numPr>
        <w:suppressAutoHyphens w:val="0"/>
        <w:spacing w:line="360" w:lineRule="auto"/>
        <w:rPr>
          <w:lang w:val="de-DE"/>
        </w:rPr>
      </w:pPr>
      <w:r>
        <w:rPr>
          <w:lang w:val="de-DE"/>
        </w:rPr>
        <w:t>(Das) Hildebrandslied // Frühe deutsche Literatur und lateinische Literatur in Deutschland 800-1150: In 24 Bänden / Hrsg. von W.Haug und B.K.Vollmann. – Frankfurt am Main: Deutscher Klassiker Verlag, 1991. – Bd. 1. – S. 10-15.</w:t>
      </w:r>
    </w:p>
    <w:p w:rsidR="00C52247" w:rsidRDefault="00C52247" w:rsidP="00D8444F">
      <w:pPr>
        <w:pStyle w:val="afffffff8"/>
        <w:numPr>
          <w:ilvl w:val="0"/>
          <w:numId w:val="54"/>
        </w:numPr>
        <w:suppressAutoHyphens w:val="0"/>
        <w:spacing w:line="360" w:lineRule="auto"/>
        <w:rPr>
          <w:u w:val="single"/>
          <w:lang w:val="de-DE"/>
        </w:rPr>
      </w:pPr>
      <w:r>
        <w:rPr>
          <w:lang w:val="de-DE"/>
        </w:rPr>
        <w:t xml:space="preserve">Heinrich Wittewiler. Der Ring // Bibliotheca Augustana. − </w:t>
      </w:r>
      <w:r>
        <w:rPr>
          <w:u w:val="single"/>
          <w:lang w:val="de-DE"/>
        </w:rPr>
        <w:t>http://www.hs-augsburg.de/~harsch/germanica/Chronologie/15Jh/Wittenwiler/wit_rin0.html</w:t>
      </w:r>
    </w:p>
    <w:p w:rsidR="00C52247" w:rsidRDefault="00C52247" w:rsidP="00D8444F">
      <w:pPr>
        <w:pStyle w:val="afffffff8"/>
        <w:numPr>
          <w:ilvl w:val="0"/>
          <w:numId w:val="54"/>
        </w:numPr>
        <w:suppressAutoHyphens w:val="0"/>
        <w:spacing w:line="360" w:lineRule="auto"/>
        <w:rPr>
          <w:lang w:val="de-DE"/>
        </w:rPr>
      </w:pPr>
      <w:r>
        <w:rPr>
          <w:lang w:val="de-DE"/>
        </w:rPr>
        <w:t>Himmel und Hölle // Frühe deutsche Literatur und lateinische Literatur in Deutschland 800-1150: In 24 Bänden / Hrsg. von W.Haug und B.K.Vollmann. – Frankfurt am Main: Deutscher Klassiker Verlag, 1991. – Bd. 1. – S. 672-677.</w:t>
      </w:r>
    </w:p>
    <w:p w:rsidR="00C52247" w:rsidRDefault="00C52247" w:rsidP="00D8444F">
      <w:pPr>
        <w:pStyle w:val="afffffffa"/>
        <w:widowControl/>
        <w:numPr>
          <w:ilvl w:val="0"/>
          <w:numId w:val="54"/>
        </w:numPr>
        <w:suppressAutoHyphens w:val="0"/>
        <w:spacing w:line="360" w:lineRule="auto"/>
        <w:jc w:val="both"/>
        <w:rPr>
          <w:lang w:val="de-DE"/>
        </w:rPr>
      </w:pPr>
      <w:r>
        <w:rPr>
          <w:lang w:val="de-DE"/>
        </w:rPr>
        <w:t>(Die) Hochzeit // Frühe deutsche Literatur und lateinische Literatur in Deutschland 800-1150: In 24 Bänden / Hrsg. von W.Haug und B.K.Vollmann. – Frankfurt am Main: Deutscher Klassiker Verlag, 1991. – Bd. 1. – S. 784-849.</w:t>
      </w:r>
    </w:p>
    <w:p w:rsidR="00C52247" w:rsidRDefault="00C52247" w:rsidP="00D8444F">
      <w:pPr>
        <w:pStyle w:val="afffffffa"/>
        <w:widowControl/>
        <w:numPr>
          <w:ilvl w:val="0"/>
          <w:numId w:val="54"/>
        </w:numPr>
        <w:suppressAutoHyphens w:val="0"/>
        <w:spacing w:line="360" w:lineRule="auto"/>
        <w:jc w:val="both"/>
        <w:rPr>
          <w:lang w:val="de-DE"/>
        </w:rPr>
      </w:pPr>
      <w:r>
        <w:rPr>
          <w:lang w:val="de-DE"/>
        </w:rPr>
        <w:t>Horheim B. // Die Mittelhochdeutsche Minnelyrik. Die frühe Minnelyrik. Texte und Übertragungen. Einführung und Kommentar/ Hrsg. von G.Schweikle. – Darmstadt, 1977. – S. 272-283.</w:t>
      </w:r>
    </w:p>
    <w:p w:rsidR="00C52247" w:rsidRDefault="00C52247" w:rsidP="00D8444F">
      <w:pPr>
        <w:pStyle w:val="afffffffa"/>
        <w:widowControl/>
        <w:numPr>
          <w:ilvl w:val="0"/>
          <w:numId w:val="54"/>
        </w:numPr>
        <w:suppressAutoHyphens w:val="0"/>
        <w:spacing w:line="360" w:lineRule="auto"/>
        <w:jc w:val="both"/>
        <w:rPr>
          <w:lang w:val="de-DE"/>
        </w:rPr>
      </w:pPr>
      <w:r>
        <w:rPr>
          <w:lang w:val="de-DE"/>
        </w:rPr>
        <w:t>Johannes von Tepl. Der Ackerman // Bibliotheca Augustana. − http://www.hsaugsburg.de/~harsch/germanica/Chronologie/15Jh/Tepl/tep_intr.html</w:t>
      </w:r>
    </w:p>
    <w:p w:rsidR="00C52247" w:rsidRDefault="00C52247" w:rsidP="00D8444F">
      <w:pPr>
        <w:pStyle w:val="afffffffa"/>
        <w:widowControl/>
        <w:numPr>
          <w:ilvl w:val="0"/>
          <w:numId w:val="54"/>
        </w:numPr>
        <w:suppressAutoHyphens w:val="0"/>
        <w:spacing w:line="360" w:lineRule="auto"/>
        <w:jc w:val="both"/>
        <w:rPr>
          <w:lang w:val="de-DE"/>
        </w:rPr>
      </w:pPr>
      <w:r>
        <w:rPr>
          <w:lang w:val="de-DE"/>
        </w:rPr>
        <w:t>Johansdorf A. // Die Mittelhochdeutsche Minnelyrik. Die frühe Minnelyrik. Texte und Übertragungen. Einführung und Kommentar/ Hrsg. von G.Schweikle. – Darmstadt, 1977. – S. 326-351.</w:t>
      </w:r>
    </w:p>
    <w:p w:rsidR="00C52247" w:rsidRDefault="00C52247" w:rsidP="00D8444F">
      <w:pPr>
        <w:pStyle w:val="afffffff8"/>
        <w:numPr>
          <w:ilvl w:val="0"/>
          <w:numId w:val="54"/>
        </w:numPr>
        <w:suppressAutoHyphens w:val="0"/>
        <w:spacing w:line="360" w:lineRule="auto"/>
        <w:rPr>
          <w:lang w:val="de-DE"/>
        </w:rPr>
      </w:pPr>
      <w:r>
        <w:rPr>
          <w:lang w:val="de-DE"/>
        </w:rPr>
        <w:t>Karlische Musterübersetzungen // Frühe deutsche Literatur und lateinische Literatur in Deutschland 800-1150: In 24 Bänden / Hrsg. von W.Haug und B.K.Vollmann. – Frankfurt am Main: Deutscher Klassiker Verlag, 1991. – Bd.1. – S. 36-45.</w:t>
      </w:r>
    </w:p>
    <w:p w:rsidR="00C52247" w:rsidRDefault="00C52247" w:rsidP="00D8444F">
      <w:pPr>
        <w:pStyle w:val="afffffff8"/>
        <w:numPr>
          <w:ilvl w:val="0"/>
          <w:numId w:val="54"/>
        </w:numPr>
        <w:suppressAutoHyphens w:val="0"/>
        <w:spacing w:line="360" w:lineRule="auto"/>
        <w:rPr>
          <w:u w:val="single"/>
          <w:lang w:val="de-DE"/>
        </w:rPr>
      </w:pPr>
      <w:r>
        <w:rPr>
          <w:lang w:val="de-DE"/>
        </w:rPr>
        <w:lastRenderedPageBreak/>
        <w:t xml:space="preserve">Das Lied vom hürnen Seyfrid // Bibliotheca Augustana. − </w:t>
      </w:r>
      <w:r>
        <w:rPr>
          <w:u w:val="single"/>
          <w:lang w:val="de-DE"/>
        </w:rPr>
        <w:t>http://www.hs-augsburg.de/~harsch/germanica/Chronologie/16Jh/Seyfried/sey_lid0.html</w:t>
      </w:r>
    </w:p>
    <w:p w:rsidR="00C52247" w:rsidRDefault="00C52247" w:rsidP="00D8444F">
      <w:pPr>
        <w:pStyle w:val="afffffffa"/>
        <w:widowControl/>
        <w:numPr>
          <w:ilvl w:val="0"/>
          <w:numId w:val="54"/>
        </w:numPr>
        <w:suppressAutoHyphens w:val="0"/>
        <w:spacing w:line="360" w:lineRule="auto"/>
        <w:jc w:val="both"/>
        <w:rPr>
          <w:lang w:val="de-DE"/>
        </w:rPr>
      </w:pPr>
      <w:r>
        <w:rPr>
          <w:lang w:val="uk-UA"/>
        </w:rPr>
        <w:t xml:space="preserve">(Das) Lob Salomons // </w:t>
      </w:r>
      <w:r>
        <w:rPr>
          <w:lang w:val="de-DE"/>
        </w:rPr>
        <w:t>Frühe deutsche Literatur und lateinische Literatur in Deutschland 800-1150: In 24 Bänden / Hrsg. von W.Haug und B.K.Vollmann. – Frankfurt am Main: Deutscher Klassiker Verlag, 1991. – Bd. 1. – S. 702-717.</w:t>
      </w:r>
    </w:p>
    <w:p w:rsidR="00C52247" w:rsidRDefault="00C52247" w:rsidP="00D8444F">
      <w:pPr>
        <w:pStyle w:val="afffffff8"/>
        <w:numPr>
          <w:ilvl w:val="0"/>
          <w:numId w:val="54"/>
        </w:numPr>
        <w:suppressAutoHyphens w:val="0"/>
        <w:spacing w:line="360" w:lineRule="auto"/>
        <w:rPr>
          <w:lang w:val="de-DE"/>
        </w:rPr>
      </w:pPr>
      <w:r>
        <w:rPr>
          <w:lang w:val="de-DE"/>
        </w:rPr>
        <w:t>(Das) Ludwigslied // Frühe deutsche Literatur und lateinische Literatur in Deutschland 800-1150: In 24 Bänden / Hrsg. von W.Haug und B.K.Vollmann. – Frankfurt am Main: Deutscher Klassiker Verlag, 1991. – Bd.1. – S. 146-149.</w:t>
      </w:r>
    </w:p>
    <w:p w:rsidR="00C52247" w:rsidRDefault="00C52247" w:rsidP="00D8444F">
      <w:pPr>
        <w:pStyle w:val="afffffffa"/>
        <w:widowControl/>
        <w:numPr>
          <w:ilvl w:val="0"/>
          <w:numId w:val="54"/>
        </w:numPr>
        <w:suppressAutoHyphens w:val="0"/>
        <w:spacing w:line="360" w:lineRule="auto"/>
        <w:jc w:val="both"/>
        <w:rPr>
          <w:lang w:val="de-DE"/>
        </w:rPr>
      </w:pPr>
      <w:r>
        <w:rPr>
          <w:lang w:val="de-DE"/>
        </w:rPr>
        <w:t>(Das) Melker Marienlied // Frühe deutsche Literatur und lateinische Literatur in Deutschland 800-1150: In 24 Bänden / Hrsg. von W.Haug und B.K.Vollmann. – Frankfurt am Main: Deutscher Klassiker Verlag, 1991. – Bd. 1. – S. 858-865.</w:t>
      </w:r>
    </w:p>
    <w:p w:rsidR="00C52247" w:rsidRDefault="00C52247" w:rsidP="00D8444F">
      <w:pPr>
        <w:pStyle w:val="afffffff8"/>
        <w:numPr>
          <w:ilvl w:val="0"/>
          <w:numId w:val="54"/>
        </w:numPr>
        <w:suppressAutoHyphens w:val="0"/>
        <w:spacing w:line="360" w:lineRule="auto"/>
        <w:rPr>
          <w:lang w:val="de-DE"/>
        </w:rPr>
      </w:pPr>
      <w:r>
        <w:rPr>
          <w:lang w:val="de-DE"/>
        </w:rPr>
        <w:t>(Das) Memento Mori // Frühe deutsche Literatur und lateinische Literatur in Deutschland 800-1150: In 24 Bänden / Hrsg. von W.Haug und B.K.Vollmann. – Frankfurt am Main: Deutscher Klassiker Verlag, 1991. – Bd.1. – S. 662-671.</w:t>
      </w:r>
    </w:p>
    <w:p w:rsidR="00C52247" w:rsidRDefault="00C52247" w:rsidP="00D8444F">
      <w:pPr>
        <w:pStyle w:val="afffffffa"/>
        <w:widowControl/>
        <w:numPr>
          <w:ilvl w:val="0"/>
          <w:numId w:val="54"/>
        </w:numPr>
        <w:suppressAutoHyphens w:val="0"/>
        <w:spacing w:line="360" w:lineRule="auto"/>
        <w:jc w:val="both"/>
        <w:rPr>
          <w:lang w:val="de-DE"/>
        </w:rPr>
      </w:pPr>
      <w:r>
        <w:rPr>
          <w:lang w:val="de-DE"/>
        </w:rPr>
        <w:t>Merigato // Frühe deutsche Literatur und lateinische Literatur in Deutschland 800-1150: In 24 Bänden / Hrsg. von W.Haug und B.K.Vollmann. – Frankfurt am Main: Deutscher Klassiker Verlag, 1991. – Bd. 1. – S. 648-661.</w:t>
      </w:r>
    </w:p>
    <w:p w:rsidR="00C52247" w:rsidRDefault="00C52247" w:rsidP="00D8444F">
      <w:pPr>
        <w:pStyle w:val="afffffffa"/>
        <w:widowControl/>
        <w:numPr>
          <w:ilvl w:val="0"/>
          <w:numId w:val="54"/>
        </w:numPr>
        <w:suppressAutoHyphens w:val="0"/>
        <w:spacing w:line="360" w:lineRule="auto"/>
        <w:jc w:val="both"/>
        <w:rPr>
          <w:lang w:val="de-DE"/>
        </w:rPr>
      </w:pPr>
      <w:r>
        <w:rPr>
          <w:lang w:val="de-DE"/>
        </w:rPr>
        <w:t>Mittelhochdeutsche Rätsel / Auswahl und Übersetzung von B. Wachinger. – Ebenhausen: Langewiesche-Brant, 1964. – 36 S.</w:t>
      </w:r>
    </w:p>
    <w:p w:rsidR="00C52247" w:rsidRDefault="00C52247" w:rsidP="00D8444F">
      <w:pPr>
        <w:pStyle w:val="afffffffa"/>
        <w:widowControl/>
        <w:numPr>
          <w:ilvl w:val="0"/>
          <w:numId w:val="54"/>
        </w:numPr>
        <w:suppressAutoHyphens w:val="0"/>
        <w:spacing w:line="360" w:lineRule="auto"/>
        <w:jc w:val="both"/>
        <w:rPr>
          <w:lang w:val="de-DE"/>
        </w:rPr>
      </w:pPr>
      <w:r>
        <w:rPr>
          <w:lang w:val="de-DE"/>
        </w:rPr>
        <w:t>(Das) Muspilli // Frühe deutsche Literatur und lateinische Literatur in Deutschland 800-1150: In 24 Bänden / Hrsg. von W.Haug und B.K.Vollmann. – Frankfurt am Main: Deutscher Klassiker Verlag, 1991. – Bd. 1. – S. 50-57.</w:t>
      </w:r>
    </w:p>
    <w:p w:rsidR="00C52247" w:rsidRDefault="00C52247" w:rsidP="00D8444F">
      <w:pPr>
        <w:pStyle w:val="afffffffa"/>
        <w:widowControl/>
        <w:numPr>
          <w:ilvl w:val="0"/>
          <w:numId w:val="54"/>
        </w:numPr>
        <w:suppressAutoHyphens w:val="0"/>
        <w:spacing w:line="360" w:lineRule="auto"/>
        <w:jc w:val="both"/>
        <w:rPr>
          <w:lang w:val="de-DE"/>
        </w:rPr>
      </w:pPr>
      <w:r>
        <w:rPr>
          <w:lang w:val="de-DE"/>
        </w:rPr>
        <w:t>(Das) Nibelungenlied. Mittelhochdeutscher Text und Übertragung / Hrsg. und übers. von H.Brackert u.a. – Frankfurt am Main: Fischer Bücherei Verlag, 1971. – 304 S.</w:t>
      </w:r>
    </w:p>
    <w:p w:rsidR="00C52247" w:rsidRDefault="00C52247" w:rsidP="00D8444F">
      <w:pPr>
        <w:pStyle w:val="afffffffa"/>
        <w:widowControl/>
        <w:numPr>
          <w:ilvl w:val="0"/>
          <w:numId w:val="54"/>
        </w:numPr>
        <w:suppressAutoHyphens w:val="0"/>
        <w:spacing w:line="360" w:lineRule="auto"/>
        <w:jc w:val="both"/>
        <w:rPr>
          <w:lang w:val="de-DE"/>
        </w:rPr>
      </w:pPr>
      <w:r>
        <w:rPr>
          <w:lang w:val="de-DE"/>
        </w:rPr>
        <w:t>Notker III. Von St. Gallen // Frühe deutsche Literatur und lateinische Literatur in Deutschland 800-1150: In 24 Bänden / Hrsg. von W.Haug und B.K.Vollmann. – Frankfurt am Main: Deutscher Klassiker Verlag, 1991. – Bd. 1. – S. 263-293</w:t>
      </w:r>
    </w:p>
    <w:p w:rsidR="00C52247" w:rsidRDefault="00C52247" w:rsidP="00D8444F">
      <w:pPr>
        <w:pStyle w:val="afffffffa"/>
        <w:widowControl/>
        <w:numPr>
          <w:ilvl w:val="0"/>
          <w:numId w:val="54"/>
        </w:numPr>
        <w:suppressAutoHyphens w:val="0"/>
        <w:spacing w:line="360" w:lineRule="auto"/>
        <w:jc w:val="both"/>
        <w:rPr>
          <w:lang w:val="de-DE"/>
        </w:rPr>
      </w:pPr>
      <w:r>
        <w:rPr>
          <w:lang w:val="de-DE"/>
        </w:rPr>
        <w:t>Psalm // Frühe deutsche Literatur und lateinische Literatur in Deutschland 800-1150: In 24 Bänden / Hrsg. von W.Haug und B.K.Vollmann. – Frankfurt am Main: Deutscher Klassiker Verlag, 1991. – Bd.1. – S. 142-145.</w:t>
      </w:r>
    </w:p>
    <w:p w:rsidR="00C52247" w:rsidRDefault="00C52247" w:rsidP="00D8444F">
      <w:pPr>
        <w:pStyle w:val="afffffffa"/>
        <w:widowControl/>
        <w:numPr>
          <w:ilvl w:val="0"/>
          <w:numId w:val="54"/>
        </w:numPr>
        <w:suppressAutoHyphens w:val="0"/>
        <w:spacing w:line="360" w:lineRule="auto"/>
        <w:jc w:val="both"/>
        <w:rPr>
          <w:lang w:val="de-DE"/>
        </w:rPr>
      </w:pPr>
      <w:r>
        <w:rPr>
          <w:lang w:val="de-DE"/>
        </w:rPr>
        <w:t>Taufgelöbnisse // Frühe deutsche Literatur und lateinische Literatur in Deutschland 800-1150: In 24 Bänden / Hrsg. von W.Haug und B.K.Vollmann. – Frankfurt am Main: Deutscher Klassiker Verlag, 1991. – Bd. 1. – S. 18-23.</w:t>
      </w:r>
    </w:p>
    <w:p w:rsidR="00C52247" w:rsidRDefault="00C52247" w:rsidP="00D8444F">
      <w:pPr>
        <w:pStyle w:val="afffffff8"/>
        <w:numPr>
          <w:ilvl w:val="0"/>
          <w:numId w:val="54"/>
        </w:numPr>
        <w:suppressAutoHyphens w:val="0"/>
        <w:spacing w:line="360" w:lineRule="auto"/>
        <w:rPr>
          <w:lang w:val="de-DE"/>
        </w:rPr>
      </w:pPr>
      <w:r>
        <w:rPr>
          <w:lang w:val="de-DE"/>
        </w:rPr>
        <w:t>Vaterunser-Übersetzungen und –Auslegungen // Frühe deutsche Literatur und lateinische Literatur in Deutschland 800-1150: In 24 Bänden / Hrsg. von W.Haug und B.K.Vollmann. – Frankfurt am Main: Deutscher Klassiker Verlag, 1991. – Bd.1. – S. 24-31.</w:t>
      </w:r>
    </w:p>
    <w:p w:rsidR="00C52247" w:rsidRDefault="00C52247" w:rsidP="00D8444F">
      <w:pPr>
        <w:pStyle w:val="afffffff8"/>
        <w:numPr>
          <w:ilvl w:val="0"/>
          <w:numId w:val="54"/>
        </w:numPr>
        <w:suppressAutoHyphens w:val="0"/>
        <w:spacing w:line="360" w:lineRule="auto"/>
        <w:rPr>
          <w:lang w:val="de-DE"/>
        </w:rPr>
      </w:pPr>
      <w:r>
        <w:rPr>
          <w:lang w:val="de-DE"/>
        </w:rPr>
        <w:lastRenderedPageBreak/>
        <w:t>Von der rechten Ordnung // Frühe deutsche Literatur und lateinische Literatur in Deutschland 800-1150: In 24 Bänden / Hrsg. von W.Haug und B.K.Vollmann. – Frankfurt am Main: Deutscher Klassiker Verlag, 1991. – Bd.1. – S. 752-783.</w:t>
      </w:r>
    </w:p>
    <w:p w:rsidR="00C52247" w:rsidRDefault="00C52247" w:rsidP="00D8444F">
      <w:pPr>
        <w:pStyle w:val="afffffff8"/>
        <w:numPr>
          <w:ilvl w:val="0"/>
          <w:numId w:val="54"/>
        </w:numPr>
        <w:suppressAutoHyphens w:val="0"/>
        <w:spacing w:line="360" w:lineRule="auto"/>
        <w:rPr>
          <w:lang w:val="de-DE"/>
        </w:rPr>
      </w:pPr>
      <w:r>
        <w:rPr>
          <w:lang w:val="de-DE"/>
        </w:rPr>
        <w:t xml:space="preserve">Das Volksbuch von Dr. Faust // Bibliotheca Augustana. − </w:t>
      </w:r>
      <w:r>
        <w:rPr>
          <w:u w:val="single"/>
          <w:lang w:val="de-DE"/>
        </w:rPr>
        <w:t>http://www.hs-augsburg.de/~harsch/germanica/Chronologie/16Jh/Faustus/fau_intr.html</w:t>
      </w:r>
    </w:p>
    <w:p w:rsidR="00C52247" w:rsidRDefault="00C52247" w:rsidP="00D8444F">
      <w:pPr>
        <w:pStyle w:val="afffffff8"/>
        <w:numPr>
          <w:ilvl w:val="0"/>
          <w:numId w:val="54"/>
        </w:numPr>
        <w:suppressAutoHyphens w:val="0"/>
        <w:spacing w:line="360" w:lineRule="auto"/>
        <w:rPr>
          <w:lang w:val="de-DE"/>
        </w:rPr>
      </w:pPr>
      <w:r>
        <w:rPr>
          <w:lang w:val="de-DE"/>
        </w:rPr>
        <w:t>(Das) Vorauer Judithlied: Ältere Judith // Frühe deutsche Literatur und lateinische Literatur in Deutschland 800-1150: In 24 Bänden / Hrsg. von W.Haug und B.K.Vollmann. – Frankfurt am Main: Deutscher Klassiker Verlag, 1991. – Bd.1. – S. 718-727.</w:t>
      </w:r>
    </w:p>
    <w:p w:rsidR="00C52247" w:rsidRDefault="00C52247" w:rsidP="00D8444F">
      <w:pPr>
        <w:pStyle w:val="afffffff8"/>
        <w:numPr>
          <w:ilvl w:val="0"/>
          <w:numId w:val="54"/>
        </w:numPr>
        <w:suppressAutoHyphens w:val="0"/>
        <w:spacing w:line="360" w:lineRule="auto"/>
        <w:rPr>
          <w:lang w:val="de-DE"/>
        </w:rPr>
      </w:pPr>
      <w:r>
        <w:rPr>
          <w:lang w:val="de-DE"/>
        </w:rPr>
        <w:t>(Das) Vorauer Marienlob // Frühe deutsche Literatur und lateinische Literatur in Deutschland 800-1150: In 24 Bänden / Hrsg. von W.Haug und B.K.Vollmann. – Frankfurt am Main: Deutscher Klassiker Verlag, 1991. – Bd.1. – S. 850-857.</w:t>
      </w:r>
    </w:p>
    <w:p w:rsidR="00C52247" w:rsidRDefault="00C52247" w:rsidP="00D8444F">
      <w:pPr>
        <w:pStyle w:val="afffffffa"/>
        <w:widowControl/>
        <w:numPr>
          <w:ilvl w:val="0"/>
          <w:numId w:val="54"/>
        </w:numPr>
        <w:suppressAutoHyphens w:val="0"/>
        <w:spacing w:line="360" w:lineRule="auto"/>
        <w:jc w:val="both"/>
        <w:rPr>
          <w:lang w:val="de-DE"/>
        </w:rPr>
      </w:pPr>
      <w:r>
        <w:rPr>
          <w:lang w:val="de-DE"/>
        </w:rPr>
        <w:t>Vogelweide W.</w:t>
      </w:r>
      <w:r>
        <w:rPr>
          <w:lang w:val="uk-UA"/>
        </w:rPr>
        <w:t xml:space="preserve"> Gedichte. Mittelhochdeutscher Text und Übertragung / Ausgewählt und übersetzt von Peter Wapnewski. </w:t>
      </w:r>
      <w:r>
        <w:rPr>
          <w:lang w:val="de-DE"/>
        </w:rPr>
        <w:t>– Frankfurt am Main und Hamburg:</w:t>
      </w:r>
      <w:r>
        <w:rPr>
          <w:lang w:val="uk-UA"/>
        </w:rPr>
        <w:t xml:space="preserve"> Fischer Bücherei</w:t>
      </w:r>
      <w:r>
        <w:rPr>
          <w:lang w:val="de-DE"/>
        </w:rPr>
        <w:t>, 1962. – 293 S.</w:t>
      </w:r>
    </w:p>
    <w:p w:rsidR="00C52247" w:rsidRDefault="00C52247" w:rsidP="00D8444F">
      <w:pPr>
        <w:pStyle w:val="afffffffa"/>
        <w:widowControl/>
        <w:numPr>
          <w:ilvl w:val="0"/>
          <w:numId w:val="54"/>
        </w:numPr>
        <w:suppressAutoHyphens w:val="0"/>
        <w:spacing w:line="360" w:lineRule="auto"/>
        <w:jc w:val="both"/>
        <w:rPr>
          <w:lang w:val="de-DE"/>
        </w:rPr>
      </w:pPr>
      <w:r>
        <w:rPr>
          <w:lang w:val="de-DE"/>
        </w:rPr>
        <w:t>Walther Ekhardi. IX Bücher Magdeburger Rechts // Bibliotheca Augustana.−http://www.hsaugsburg.de/~harsch/germanica/Chronologie/15Jh/Ekhardi/ekh_ma00.html</w:t>
      </w:r>
    </w:p>
    <w:p w:rsidR="00C52247" w:rsidRDefault="00C52247" w:rsidP="00D8444F">
      <w:pPr>
        <w:pStyle w:val="afffffffa"/>
        <w:widowControl/>
        <w:numPr>
          <w:ilvl w:val="0"/>
          <w:numId w:val="54"/>
        </w:numPr>
        <w:suppressAutoHyphens w:val="0"/>
        <w:spacing w:line="360" w:lineRule="auto"/>
        <w:jc w:val="both"/>
        <w:rPr>
          <w:lang w:val="de-DE"/>
        </w:rPr>
      </w:pPr>
      <w:r>
        <w:rPr>
          <w:lang w:val="de-DE"/>
        </w:rPr>
        <w:t xml:space="preserve">Zauber- und Segenssprüche. Gegen Rähe // Frühe deutsche Literatur und lateinische Literatur in Deutschland 800-1150: In 24 Bänden / Hrsg. von W.Haug und B.K.Vollmann. – Frankfurt am Main: Deutscher Klassiker Verlag, 1991. – Bd. 1. – S. 156. </w:t>
      </w:r>
    </w:p>
    <w:p w:rsidR="00C52247" w:rsidRDefault="00C52247" w:rsidP="00C52247">
      <w:pPr>
        <w:rPr>
          <w:sz w:val="28"/>
          <w:szCs w:val="28"/>
          <w:lang w:val="de-DE"/>
        </w:rPr>
      </w:pPr>
    </w:p>
    <w:p w:rsidR="0072174E" w:rsidRPr="00C52247" w:rsidRDefault="0072174E" w:rsidP="0072174E">
      <w:pPr>
        <w:jc w:val="center"/>
        <w:rPr>
          <w:b/>
          <w:sz w:val="28"/>
          <w:szCs w:val="28"/>
          <w:lang w:val="de-DE"/>
        </w:rPr>
      </w:pPr>
    </w:p>
    <w:p w:rsidR="0072174E" w:rsidRDefault="0072174E" w:rsidP="0072174E">
      <w:pPr>
        <w:jc w:val="center"/>
        <w:rPr>
          <w:b/>
          <w:sz w:val="28"/>
          <w:szCs w:val="28"/>
          <w:lang w:val="uk-UA"/>
        </w:rPr>
      </w:pPr>
    </w:p>
    <w:p w:rsidR="0072174E" w:rsidRDefault="0072174E" w:rsidP="0072174E">
      <w:pPr>
        <w:jc w:val="center"/>
        <w:rPr>
          <w:b/>
          <w:sz w:val="28"/>
          <w:szCs w:val="28"/>
          <w:lang w:val="uk-UA"/>
        </w:rPr>
      </w:pPr>
    </w:p>
    <w:p w:rsidR="0072174E" w:rsidRDefault="0072174E" w:rsidP="0072174E">
      <w:pPr>
        <w:jc w:val="center"/>
        <w:rPr>
          <w:b/>
          <w:sz w:val="28"/>
          <w:szCs w:val="28"/>
          <w:lang w:val="uk-UA"/>
        </w:rPr>
      </w:pPr>
    </w:p>
    <w:p w:rsidR="0066258B" w:rsidRPr="0072174E" w:rsidRDefault="0066258B" w:rsidP="0066258B">
      <w:pPr>
        <w:tabs>
          <w:tab w:val="left" w:pos="993"/>
        </w:tabs>
        <w:spacing w:line="360" w:lineRule="auto"/>
        <w:ind w:firstLine="709"/>
        <w:jc w:val="both"/>
        <w:rPr>
          <w:sz w:val="28"/>
          <w:szCs w:val="28"/>
          <w:lang w:val="uk-UA"/>
        </w:rPr>
      </w:pPr>
    </w:p>
    <w:p w:rsidR="00EB4118" w:rsidRDefault="00EB4118" w:rsidP="0066258B">
      <w:pPr>
        <w:spacing w:line="360" w:lineRule="auto"/>
        <w:ind w:left="360"/>
        <w:jc w:val="both"/>
        <w:rPr>
          <w:sz w:val="28"/>
          <w:szCs w:val="28"/>
          <w:lang w:val="uk-UA"/>
        </w:rPr>
      </w:pPr>
    </w:p>
    <w:p w:rsidR="00E8063E" w:rsidRDefault="00E8063E" w:rsidP="00EB4118">
      <w:pPr>
        <w:pStyle w:val="21"/>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3" w:history="1">
        <w:r>
          <w:rPr>
            <w:rStyle w:val="af1"/>
            <w:color w:val="0070C0"/>
          </w:rPr>
          <w:t>http://www.mydisser.com/search.html</w:t>
        </w:r>
      </w:hyperlink>
    </w:p>
    <w:p w:rsidR="00E8063E" w:rsidRDefault="00E8063E">
      <w:pPr>
        <w:spacing w:line="336" w:lineRule="auto"/>
        <w:jc w:val="both"/>
      </w:pPr>
      <w:bookmarkStart w:id="3" w:name="_PictureBullets"/>
      <w:bookmarkEnd w:id="3"/>
    </w:p>
    <w:sectPr w:rsidR="00E8063E" w:rsidSect="001A5206">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44F" w:rsidRDefault="00D8444F">
      <w:r>
        <w:separator/>
      </w:r>
    </w:p>
  </w:endnote>
  <w:endnote w:type="continuationSeparator" w:id="0">
    <w:p w:rsidR="00D8444F" w:rsidRDefault="00D8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44F" w:rsidRDefault="00D8444F">
      <w:r>
        <w:separator/>
      </w:r>
    </w:p>
  </w:footnote>
  <w:footnote w:type="continuationSeparator" w:id="0">
    <w:p w:rsidR="00D8444F" w:rsidRDefault="00D84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443246">
      <w:rPr>
        <w:rStyle w:val="2fffffe"/>
        <w:noProof/>
      </w:rPr>
      <w:t>1</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210C7A2F"/>
    <w:multiLevelType w:val="singleLevel"/>
    <w:tmpl w:val="B8E4894A"/>
    <w:lvl w:ilvl="0">
      <w:start w:val="1"/>
      <w:numFmt w:val="decimal"/>
      <w:lvlText w:val="%1."/>
      <w:lvlJc w:val="left"/>
      <w:pPr>
        <w:tabs>
          <w:tab w:val="num" w:pos="567"/>
        </w:tabs>
        <w:ind w:left="567" w:hanging="567"/>
      </w:pPr>
    </w:lvl>
  </w:abstractNum>
  <w:abstractNum w:abstractNumId="46">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7095430C"/>
    <w:multiLevelType w:val="singleLevel"/>
    <w:tmpl w:val="F4AE6430"/>
    <w:lvl w:ilvl="0">
      <w:start w:val="208"/>
      <w:numFmt w:val="decimal"/>
      <w:lvlText w:val="%1."/>
      <w:lvlJc w:val="left"/>
      <w:pPr>
        <w:tabs>
          <w:tab w:val="num" w:pos="567"/>
        </w:tabs>
        <w:ind w:left="567" w:hanging="567"/>
      </w:pPr>
      <w:rPr>
        <w:rFonts w:hint="default"/>
      </w:rPr>
    </w:lvl>
  </w:abstractNum>
  <w:abstractNum w:abstractNumId="53">
    <w:nsid w:val="7E9B5AD9"/>
    <w:multiLevelType w:val="hybridMultilevel"/>
    <w:tmpl w:val="2C7AAFC8"/>
    <w:lvl w:ilvl="0" w:tplc="1E24C4FE">
      <w:start w:val="1"/>
      <w:numFmt w:val="decimal"/>
      <w:lvlText w:val="%1."/>
      <w:lvlJc w:val="left"/>
      <w:pPr>
        <w:tabs>
          <w:tab w:val="num" w:pos="717"/>
        </w:tabs>
        <w:ind w:left="717"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49"/>
  </w:num>
  <w:num w:numId="39">
    <w:abstractNumId w:val="51"/>
  </w:num>
  <w:num w:numId="40">
    <w:abstractNumId w:val="6"/>
  </w:num>
  <w:num w:numId="41">
    <w:abstractNumId w:val="5"/>
  </w:num>
  <w:num w:numId="42">
    <w:abstractNumId w:val="4"/>
  </w:num>
  <w:num w:numId="43">
    <w:abstractNumId w:val="46"/>
  </w:num>
  <w:num w:numId="44">
    <w:abstractNumId w:val="48"/>
  </w:num>
  <w:num w:numId="45">
    <w:abstractNumId w:val="47"/>
  </w:num>
  <w:num w:numId="46">
    <w:abstractNumId w:val="0"/>
  </w:num>
  <w:num w:numId="47">
    <w:abstractNumId w:val="50"/>
  </w:num>
  <w:num w:numId="48">
    <w:abstractNumId w:val="44"/>
  </w:num>
  <w:num w:numId="49">
    <w:abstractNumId w:val="3"/>
  </w:num>
  <w:num w:numId="50">
    <w:abstractNumId w:val="2"/>
  </w:num>
  <w:num w:numId="51">
    <w:abstractNumId w:val="1"/>
  </w:num>
  <w:num w:numId="52">
    <w:abstractNumId w:val="53"/>
  </w:num>
  <w:num w:numId="53">
    <w:abstractNumId w:val="52"/>
  </w:num>
  <w:num w:numId="54">
    <w:abstractNumId w:val="4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312C4"/>
    <w:rsid w:val="00031EB2"/>
    <w:rsid w:val="0004076E"/>
    <w:rsid w:val="0004111E"/>
    <w:rsid w:val="00051685"/>
    <w:rsid w:val="000561E5"/>
    <w:rsid w:val="00057DAB"/>
    <w:rsid w:val="00062399"/>
    <w:rsid w:val="000737AA"/>
    <w:rsid w:val="00073D5C"/>
    <w:rsid w:val="00082E58"/>
    <w:rsid w:val="00094139"/>
    <w:rsid w:val="0009473D"/>
    <w:rsid w:val="00097AA1"/>
    <w:rsid w:val="000A172E"/>
    <w:rsid w:val="000A376E"/>
    <w:rsid w:val="000B1C3A"/>
    <w:rsid w:val="000B5CCA"/>
    <w:rsid w:val="000B7322"/>
    <w:rsid w:val="000B7376"/>
    <w:rsid w:val="000C66C1"/>
    <w:rsid w:val="000D0331"/>
    <w:rsid w:val="000D50B1"/>
    <w:rsid w:val="000E2DCB"/>
    <w:rsid w:val="000E6014"/>
    <w:rsid w:val="001218E1"/>
    <w:rsid w:val="00131584"/>
    <w:rsid w:val="0013651E"/>
    <w:rsid w:val="001407E0"/>
    <w:rsid w:val="0014481E"/>
    <w:rsid w:val="0015340A"/>
    <w:rsid w:val="001562E2"/>
    <w:rsid w:val="00162A81"/>
    <w:rsid w:val="00171370"/>
    <w:rsid w:val="00172D21"/>
    <w:rsid w:val="00177A6B"/>
    <w:rsid w:val="00191C10"/>
    <w:rsid w:val="00191C95"/>
    <w:rsid w:val="0019421E"/>
    <w:rsid w:val="00195416"/>
    <w:rsid w:val="00197CBB"/>
    <w:rsid w:val="001A197B"/>
    <w:rsid w:val="001A5206"/>
    <w:rsid w:val="001A6E56"/>
    <w:rsid w:val="001B5B25"/>
    <w:rsid w:val="001C0C72"/>
    <w:rsid w:val="001C3631"/>
    <w:rsid w:val="001C5549"/>
    <w:rsid w:val="001D5364"/>
    <w:rsid w:val="001D61A9"/>
    <w:rsid w:val="001E1DDF"/>
    <w:rsid w:val="001E293A"/>
    <w:rsid w:val="001F1507"/>
    <w:rsid w:val="001F1B16"/>
    <w:rsid w:val="001F3D5E"/>
    <w:rsid w:val="00214047"/>
    <w:rsid w:val="00215489"/>
    <w:rsid w:val="00215CD2"/>
    <w:rsid w:val="00220817"/>
    <w:rsid w:val="002241D6"/>
    <w:rsid w:val="00235CAA"/>
    <w:rsid w:val="002502E8"/>
    <w:rsid w:val="00251E57"/>
    <w:rsid w:val="002615FB"/>
    <w:rsid w:val="00271354"/>
    <w:rsid w:val="002757EE"/>
    <w:rsid w:val="00275C86"/>
    <w:rsid w:val="002953C8"/>
    <w:rsid w:val="002958EC"/>
    <w:rsid w:val="002B08F6"/>
    <w:rsid w:val="002B7BF1"/>
    <w:rsid w:val="002C28F9"/>
    <w:rsid w:val="002E197C"/>
    <w:rsid w:val="002F4E5A"/>
    <w:rsid w:val="00301FD2"/>
    <w:rsid w:val="0030592D"/>
    <w:rsid w:val="0031511A"/>
    <w:rsid w:val="00326443"/>
    <w:rsid w:val="00342393"/>
    <w:rsid w:val="0035582A"/>
    <w:rsid w:val="00361543"/>
    <w:rsid w:val="00370B86"/>
    <w:rsid w:val="00381722"/>
    <w:rsid w:val="00386690"/>
    <w:rsid w:val="00387CE8"/>
    <w:rsid w:val="003A1E74"/>
    <w:rsid w:val="003A2409"/>
    <w:rsid w:val="003A541D"/>
    <w:rsid w:val="003B1D18"/>
    <w:rsid w:val="003C38B0"/>
    <w:rsid w:val="003F35E8"/>
    <w:rsid w:val="003F5973"/>
    <w:rsid w:val="00401704"/>
    <w:rsid w:val="00403E20"/>
    <w:rsid w:val="00414194"/>
    <w:rsid w:val="00414608"/>
    <w:rsid w:val="00415990"/>
    <w:rsid w:val="004241F8"/>
    <w:rsid w:val="00425582"/>
    <w:rsid w:val="00431D44"/>
    <w:rsid w:val="00433F0C"/>
    <w:rsid w:val="00442E0F"/>
    <w:rsid w:val="00443246"/>
    <w:rsid w:val="00445AF6"/>
    <w:rsid w:val="00447CDC"/>
    <w:rsid w:val="00450BE6"/>
    <w:rsid w:val="00453A09"/>
    <w:rsid w:val="00457062"/>
    <w:rsid w:val="00460F5E"/>
    <w:rsid w:val="004732DA"/>
    <w:rsid w:val="00474FE8"/>
    <w:rsid w:val="00480D13"/>
    <w:rsid w:val="004864AF"/>
    <w:rsid w:val="004A294F"/>
    <w:rsid w:val="004A4539"/>
    <w:rsid w:val="004B7F0F"/>
    <w:rsid w:val="004C5F33"/>
    <w:rsid w:val="004C6816"/>
    <w:rsid w:val="004D0DD8"/>
    <w:rsid w:val="004D3393"/>
    <w:rsid w:val="004F4EDD"/>
    <w:rsid w:val="00500AD2"/>
    <w:rsid w:val="00502D3D"/>
    <w:rsid w:val="005165A4"/>
    <w:rsid w:val="00517790"/>
    <w:rsid w:val="00524D1A"/>
    <w:rsid w:val="00527D35"/>
    <w:rsid w:val="00534A48"/>
    <w:rsid w:val="00547B8C"/>
    <w:rsid w:val="005524AE"/>
    <w:rsid w:val="0055761B"/>
    <w:rsid w:val="0056141B"/>
    <w:rsid w:val="00566ED6"/>
    <w:rsid w:val="005804EE"/>
    <w:rsid w:val="00580535"/>
    <w:rsid w:val="00580B1F"/>
    <w:rsid w:val="00582692"/>
    <w:rsid w:val="00582DD9"/>
    <w:rsid w:val="00586696"/>
    <w:rsid w:val="00591CE4"/>
    <w:rsid w:val="005965F7"/>
    <w:rsid w:val="005A490F"/>
    <w:rsid w:val="005A4EFD"/>
    <w:rsid w:val="005B7C72"/>
    <w:rsid w:val="005D0CA4"/>
    <w:rsid w:val="005E630D"/>
    <w:rsid w:val="005E7613"/>
    <w:rsid w:val="005E7DC9"/>
    <w:rsid w:val="005F2235"/>
    <w:rsid w:val="0061066D"/>
    <w:rsid w:val="006212A6"/>
    <w:rsid w:val="006241B6"/>
    <w:rsid w:val="00640284"/>
    <w:rsid w:val="00640A13"/>
    <w:rsid w:val="006436EA"/>
    <w:rsid w:val="006437D3"/>
    <w:rsid w:val="0064553D"/>
    <w:rsid w:val="006462F4"/>
    <w:rsid w:val="0066258B"/>
    <w:rsid w:val="00666C2E"/>
    <w:rsid w:val="00687122"/>
    <w:rsid w:val="006952CF"/>
    <w:rsid w:val="006C0CF3"/>
    <w:rsid w:val="006C6A50"/>
    <w:rsid w:val="006D2F49"/>
    <w:rsid w:val="006D6494"/>
    <w:rsid w:val="006E38D6"/>
    <w:rsid w:val="006E76C4"/>
    <w:rsid w:val="006F2EFD"/>
    <w:rsid w:val="006F6D85"/>
    <w:rsid w:val="006F7D25"/>
    <w:rsid w:val="00700395"/>
    <w:rsid w:val="007159A9"/>
    <w:rsid w:val="0072174E"/>
    <w:rsid w:val="007248BD"/>
    <w:rsid w:val="00730BA1"/>
    <w:rsid w:val="007452A6"/>
    <w:rsid w:val="00750CA9"/>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803798"/>
    <w:rsid w:val="00803975"/>
    <w:rsid w:val="008057C8"/>
    <w:rsid w:val="00812E93"/>
    <w:rsid w:val="00834DF4"/>
    <w:rsid w:val="00834E7A"/>
    <w:rsid w:val="008372B4"/>
    <w:rsid w:val="008373B3"/>
    <w:rsid w:val="00840EC3"/>
    <w:rsid w:val="00842F88"/>
    <w:rsid w:val="00842FFD"/>
    <w:rsid w:val="0084356E"/>
    <w:rsid w:val="00854667"/>
    <w:rsid w:val="00855C6E"/>
    <w:rsid w:val="00856AF1"/>
    <w:rsid w:val="00860261"/>
    <w:rsid w:val="00867B60"/>
    <w:rsid w:val="00877AA5"/>
    <w:rsid w:val="00880E46"/>
    <w:rsid w:val="0089309B"/>
    <w:rsid w:val="008A109A"/>
    <w:rsid w:val="008D40B1"/>
    <w:rsid w:val="008D5A37"/>
    <w:rsid w:val="008E200A"/>
    <w:rsid w:val="008E3846"/>
    <w:rsid w:val="008F115A"/>
    <w:rsid w:val="008F646A"/>
    <w:rsid w:val="0090002C"/>
    <w:rsid w:val="00902A7A"/>
    <w:rsid w:val="0090321E"/>
    <w:rsid w:val="009051E8"/>
    <w:rsid w:val="00906EC1"/>
    <w:rsid w:val="00914C86"/>
    <w:rsid w:val="00925BDA"/>
    <w:rsid w:val="0092636E"/>
    <w:rsid w:val="00927736"/>
    <w:rsid w:val="00934446"/>
    <w:rsid w:val="009625A4"/>
    <w:rsid w:val="00963CDE"/>
    <w:rsid w:val="00966F81"/>
    <w:rsid w:val="00990DE6"/>
    <w:rsid w:val="009A0641"/>
    <w:rsid w:val="009B4D7B"/>
    <w:rsid w:val="009D054B"/>
    <w:rsid w:val="009D3ACA"/>
    <w:rsid w:val="009D4F72"/>
    <w:rsid w:val="009D6235"/>
    <w:rsid w:val="009E1B56"/>
    <w:rsid w:val="009F07CF"/>
    <w:rsid w:val="009F35A1"/>
    <w:rsid w:val="009F37FD"/>
    <w:rsid w:val="00A050FC"/>
    <w:rsid w:val="00A212AC"/>
    <w:rsid w:val="00A27D10"/>
    <w:rsid w:val="00A33B24"/>
    <w:rsid w:val="00A33D42"/>
    <w:rsid w:val="00A4158A"/>
    <w:rsid w:val="00A41FCB"/>
    <w:rsid w:val="00A445AD"/>
    <w:rsid w:val="00A521E0"/>
    <w:rsid w:val="00A55F35"/>
    <w:rsid w:val="00A60964"/>
    <w:rsid w:val="00A62BFD"/>
    <w:rsid w:val="00A93644"/>
    <w:rsid w:val="00A97497"/>
    <w:rsid w:val="00AA402F"/>
    <w:rsid w:val="00AB3BA2"/>
    <w:rsid w:val="00AC4776"/>
    <w:rsid w:val="00AC6CBC"/>
    <w:rsid w:val="00AD050A"/>
    <w:rsid w:val="00AE0C4B"/>
    <w:rsid w:val="00B0245D"/>
    <w:rsid w:val="00B04C43"/>
    <w:rsid w:val="00B125DB"/>
    <w:rsid w:val="00B12E5F"/>
    <w:rsid w:val="00B17976"/>
    <w:rsid w:val="00B224E7"/>
    <w:rsid w:val="00B46023"/>
    <w:rsid w:val="00B539A0"/>
    <w:rsid w:val="00B53BD0"/>
    <w:rsid w:val="00B62ABB"/>
    <w:rsid w:val="00B63508"/>
    <w:rsid w:val="00B77AE2"/>
    <w:rsid w:val="00B818CA"/>
    <w:rsid w:val="00B91E66"/>
    <w:rsid w:val="00B93084"/>
    <w:rsid w:val="00B93F89"/>
    <w:rsid w:val="00BA0C7C"/>
    <w:rsid w:val="00BA1AD0"/>
    <w:rsid w:val="00BA7E2A"/>
    <w:rsid w:val="00BB3459"/>
    <w:rsid w:val="00BC241E"/>
    <w:rsid w:val="00BD64F2"/>
    <w:rsid w:val="00BE256E"/>
    <w:rsid w:val="00BE2595"/>
    <w:rsid w:val="00BE6F31"/>
    <w:rsid w:val="00BE7A08"/>
    <w:rsid w:val="00BF0985"/>
    <w:rsid w:val="00C1232E"/>
    <w:rsid w:val="00C17E23"/>
    <w:rsid w:val="00C34C20"/>
    <w:rsid w:val="00C40317"/>
    <w:rsid w:val="00C429F9"/>
    <w:rsid w:val="00C465B6"/>
    <w:rsid w:val="00C50F18"/>
    <w:rsid w:val="00C52247"/>
    <w:rsid w:val="00C57DC8"/>
    <w:rsid w:val="00C6258F"/>
    <w:rsid w:val="00C66AD5"/>
    <w:rsid w:val="00C840C2"/>
    <w:rsid w:val="00C96FB4"/>
    <w:rsid w:val="00CA0A94"/>
    <w:rsid w:val="00CA107E"/>
    <w:rsid w:val="00CA1B0F"/>
    <w:rsid w:val="00CB1A05"/>
    <w:rsid w:val="00CB293E"/>
    <w:rsid w:val="00CB5506"/>
    <w:rsid w:val="00CC085B"/>
    <w:rsid w:val="00CC6BB0"/>
    <w:rsid w:val="00CC6D86"/>
    <w:rsid w:val="00CD1733"/>
    <w:rsid w:val="00CD303E"/>
    <w:rsid w:val="00CD4E1F"/>
    <w:rsid w:val="00CD7D3A"/>
    <w:rsid w:val="00CE5542"/>
    <w:rsid w:val="00CE5C5D"/>
    <w:rsid w:val="00CF0DE8"/>
    <w:rsid w:val="00D02A6F"/>
    <w:rsid w:val="00D10999"/>
    <w:rsid w:val="00D13A16"/>
    <w:rsid w:val="00D230E2"/>
    <w:rsid w:val="00D2606E"/>
    <w:rsid w:val="00D34D05"/>
    <w:rsid w:val="00D36DE2"/>
    <w:rsid w:val="00D56F9F"/>
    <w:rsid w:val="00D574B2"/>
    <w:rsid w:val="00D60CFE"/>
    <w:rsid w:val="00D75BB0"/>
    <w:rsid w:val="00D8444F"/>
    <w:rsid w:val="00D963CD"/>
    <w:rsid w:val="00D97F12"/>
    <w:rsid w:val="00DB1D95"/>
    <w:rsid w:val="00DB3801"/>
    <w:rsid w:val="00DC7973"/>
    <w:rsid w:val="00DD1496"/>
    <w:rsid w:val="00DD1F52"/>
    <w:rsid w:val="00DD2FF3"/>
    <w:rsid w:val="00DE69DA"/>
    <w:rsid w:val="00DF2453"/>
    <w:rsid w:val="00DF649B"/>
    <w:rsid w:val="00DF697A"/>
    <w:rsid w:val="00E13B3A"/>
    <w:rsid w:val="00E14CEF"/>
    <w:rsid w:val="00E20FFA"/>
    <w:rsid w:val="00E26F4E"/>
    <w:rsid w:val="00E46F32"/>
    <w:rsid w:val="00E54562"/>
    <w:rsid w:val="00E56C70"/>
    <w:rsid w:val="00E57100"/>
    <w:rsid w:val="00E57D56"/>
    <w:rsid w:val="00E61E68"/>
    <w:rsid w:val="00E63D91"/>
    <w:rsid w:val="00E7649A"/>
    <w:rsid w:val="00E801C0"/>
    <w:rsid w:val="00E8063E"/>
    <w:rsid w:val="00E8229C"/>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AFF"/>
    <w:rsid w:val="00F07695"/>
    <w:rsid w:val="00F1657B"/>
    <w:rsid w:val="00F249F9"/>
    <w:rsid w:val="00F30791"/>
    <w:rsid w:val="00F36349"/>
    <w:rsid w:val="00F4275F"/>
    <w:rsid w:val="00F46135"/>
    <w:rsid w:val="00F54347"/>
    <w:rsid w:val="00F73D29"/>
    <w:rsid w:val="00F778D4"/>
    <w:rsid w:val="00F864E0"/>
    <w:rsid w:val="00F959B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BodyTextIndent">
    <w:name w:val="Body Text Indent"/>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annotationsubject">
    <w:name w:val="annotation subject"/>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BalloonText">
    <w:name w:val="Balloon Text"/>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Normal0">
    <w:name w:val="Normal"/>
    <w:rsid w:val="0072174E"/>
    <w:rPr>
      <w:rFonts w:ascii="Times New Roman" w:eastAsia="Times New Roman" w:hAnsi="Times New Roman" w:cs="Times New Roman"/>
      <w:snapToGrid w:val="0"/>
    </w:rPr>
  </w:style>
  <w:style w:type="paragraph" w:customStyle="1" w:styleId="heading6">
    <w:name w:val="heading 6"/>
    <w:basedOn w:val="Normal0"/>
    <w:next w:val="Normal0"/>
    <w:rsid w:val="006F2EFD"/>
    <w:pPr>
      <w:keepNext/>
      <w:spacing w:line="360" w:lineRule="auto"/>
      <w:ind w:firstLine="360"/>
      <w:jc w:val="both"/>
      <w:outlineLvl w:val="5"/>
    </w:pPr>
    <w:rPr>
      <w:snapToGrid/>
      <w:sz w:val="28"/>
      <w:lang w:val="uk-UA"/>
    </w:rPr>
  </w:style>
  <w:style w:type="character" w:customStyle="1" w:styleId="DefaultParagraphFont">
    <w:name w:val="Default Paragraph Font"/>
    <w:rsid w:val="006F2EFD"/>
  </w:style>
  <w:style w:type="paragraph" w:customStyle="1" w:styleId="header">
    <w:name w:val="header"/>
    <w:basedOn w:val="Normal0"/>
    <w:rsid w:val="006F2EFD"/>
    <w:pPr>
      <w:tabs>
        <w:tab w:val="center" w:pos="4677"/>
        <w:tab w:val="right" w:pos="9355"/>
      </w:tabs>
    </w:pPr>
    <w:rPr>
      <w:snapToGrid/>
      <w:sz w:val="24"/>
    </w:rPr>
  </w:style>
  <w:style w:type="character" w:customStyle="1" w:styleId="pagenumber">
    <w:name w:val="page number"/>
    <w:basedOn w:val="DefaultParagraphFont"/>
    <w:rsid w:val="006F2EFD"/>
  </w:style>
  <w:style w:type="paragraph" w:customStyle="1" w:styleId="footer">
    <w:name w:val="footer"/>
    <w:basedOn w:val="Normal0"/>
    <w:rsid w:val="006F2EFD"/>
    <w:pPr>
      <w:tabs>
        <w:tab w:val="center" w:pos="4677"/>
        <w:tab w:val="right" w:pos="9355"/>
      </w:tabs>
    </w:pPr>
    <w:rPr>
      <w:snapToGri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BodyTextIndent">
    <w:name w:val="Body Text Indent"/>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annotationsubject">
    <w:name w:val="annotation subject"/>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BalloonText">
    <w:name w:val="Balloon Text"/>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Normal0">
    <w:name w:val="Normal"/>
    <w:rsid w:val="0072174E"/>
    <w:rPr>
      <w:rFonts w:ascii="Times New Roman" w:eastAsia="Times New Roman" w:hAnsi="Times New Roman" w:cs="Times New Roman"/>
      <w:snapToGrid w:val="0"/>
    </w:rPr>
  </w:style>
  <w:style w:type="paragraph" w:customStyle="1" w:styleId="heading6">
    <w:name w:val="heading 6"/>
    <w:basedOn w:val="Normal0"/>
    <w:next w:val="Normal0"/>
    <w:rsid w:val="006F2EFD"/>
    <w:pPr>
      <w:keepNext/>
      <w:spacing w:line="360" w:lineRule="auto"/>
      <w:ind w:firstLine="360"/>
      <w:jc w:val="both"/>
      <w:outlineLvl w:val="5"/>
    </w:pPr>
    <w:rPr>
      <w:snapToGrid/>
      <w:sz w:val="28"/>
      <w:lang w:val="uk-UA"/>
    </w:rPr>
  </w:style>
  <w:style w:type="character" w:customStyle="1" w:styleId="DefaultParagraphFont">
    <w:name w:val="Default Paragraph Font"/>
    <w:rsid w:val="006F2EFD"/>
  </w:style>
  <w:style w:type="paragraph" w:customStyle="1" w:styleId="header">
    <w:name w:val="header"/>
    <w:basedOn w:val="Normal0"/>
    <w:rsid w:val="006F2EFD"/>
    <w:pPr>
      <w:tabs>
        <w:tab w:val="center" w:pos="4677"/>
        <w:tab w:val="right" w:pos="9355"/>
      </w:tabs>
    </w:pPr>
    <w:rPr>
      <w:snapToGrid/>
      <w:sz w:val="24"/>
    </w:rPr>
  </w:style>
  <w:style w:type="character" w:customStyle="1" w:styleId="pagenumber">
    <w:name w:val="page number"/>
    <w:basedOn w:val="DefaultParagraphFont"/>
    <w:rsid w:val="006F2EFD"/>
  </w:style>
  <w:style w:type="paragraph" w:customStyle="1" w:styleId="footer">
    <w:name w:val="footer"/>
    <w:basedOn w:val="Normal0"/>
    <w:rsid w:val="006F2EFD"/>
    <w:pPr>
      <w:tabs>
        <w:tab w:val="center" w:pos="4677"/>
        <w:tab w:val="right" w:pos="9355"/>
      </w:tabs>
    </w:pPr>
    <w:rPr>
      <w:snapToGri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mydisser.com/search.html" TargetMode="Externa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1036</TotalTime>
  <Pages>43</Pages>
  <Words>10686</Words>
  <Characters>60912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71456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362</cp:revision>
  <cp:lastPrinted>2009-02-06T08:36:00Z</cp:lastPrinted>
  <dcterms:created xsi:type="dcterms:W3CDTF">2015-03-22T11:10:00Z</dcterms:created>
  <dcterms:modified xsi:type="dcterms:W3CDTF">2015-03-30T15:46:00Z</dcterms:modified>
</cp:coreProperties>
</file>