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33FC"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Воробьева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Татьяна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Николаевна</w:t>
      </w:r>
      <w:r w:rsidRPr="004E1161">
        <w:rPr>
          <w:rFonts w:ascii="Helvetica" w:hAnsi="Helvetica" w:cs="Helvetica"/>
          <w:b/>
          <w:bCs/>
          <w:color w:val="222222"/>
          <w:sz w:val="21"/>
          <w:szCs w:val="21"/>
        </w:rPr>
        <w:t>.</w:t>
      </w:r>
    </w:p>
    <w:p w14:paraId="2BAD20CA"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Экологические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аспекты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юга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Кубани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релаксация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последействия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продукцию</w:t>
      </w:r>
      <w:r w:rsidRPr="004E1161">
        <w:rPr>
          <w:rFonts w:ascii="Helvetica" w:hAnsi="Helvetica" w:cs="Helvetica"/>
          <w:b/>
          <w:bCs/>
          <w:color w:val="222222"/>
          <w:sz w:val="21"/>
          <w:szCs w:val="21"/>
        </w:rPr>
        <w:t xml:space="preserve"> : </w:t>
      </w:r>
      <w:r w:rsidRPr="004E1161">
        <w:rPr>
          <w:rFonts w:ascii="Helvetica" w:hAnsi="Helvetica" w:cs="Helvetica" w:hint="eastAsia"/>
          <w:b/>
          <w:bCs/>
          <w:color w:val="222222"/>
          <w:sz w:val="21"/>
          <w:szCs w:val="21"/>
        </w:rPr>
        <w:t>диссертация</w:t>
      </w:r>
      <w:r w:rsidRPr="004E1161">
        <w:rPr>
          <w:rFonts w:ascii="Helvetica" w:hAnsi="Helvetica" w:cs="Helvetica"/>
          <w:b/>
          <w:bCs/>
          <w:color w:val="222222"/>
          <w:sz w:val="21"/>
          <w:szCs w:val="21"/>
        </w:rPr>
        <w:t xml:space="preserve"> ... </w:t>
      </w:r>
      <w:r w:rsidRPr="004E1161">
        <w:rPr>
          <w:rFonts w:ascii="Helvetica" w:hAnsi="Helvetica" w:cs="Helvetica" w:hint="eastAsia"/>
          <w:b/>
          <w:bCs/>
          <w:color w:val="222222"/>
          <w:sz w:val="21"/>
          <w:szCs w:val="21"/>
        </w:rPr>
        <w:t>доктора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сельскохозяйственных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наук</w:t>
      </w:r>
      <w:r w:rsidRPr="004E1161">
        <w:rPr>
          <w:rFonts w:ascii="Helvetica" w:hAnsi="Helvetica" w:cs="Helvetica"/>
          <w:b/>
          <w:bCs/>
          <w:color w:val="222222"/>
          <w:sz w:val="21"/>
          <w:szCs w:val="21"/>
        </w:rPr>
        <w:t xml:space="preserve"> : 03.00.16. - </w:t>
      </w:r>
      <w:r w:rsidRPr="004E1161">
        <w:rPr>
          <w:rFonts w:ascii="Helvetica" w:hAnsi="Helvetica" w:cs="Helvetica" w:hint="eastAsia"/>
          <w:b/>
          <w:bCs/>
          <w:color w:val="222222"/>
          <w:sz w:val="21"/>
          <w:szCs w:val="21"/>
        </w:rPr>
        <w:t>Краснодар</w:t>
      </w:r>
      <w:r w:rsidRPr="004E1161">
        <w:rPr>
          <w:rFonts w:ascii="Helvetica" w:hAnsi="Helvetica" w:cs="Helvetica"/>
          <w:b/>
          <w:bCs/>
          <w:color w:val="222222"/>
          <w:sz w:val="21"/>
          <w:szCs w:val="21"/>
        </w:rPr>
        <w:t xml:space="preserve">, 2000. - 355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 </w:t>
      </w:r>
      <w:r w:rsidRPr="004E1161">
        <w:rPr>
          <w:rFonts w:ascii="Helvetica" w:hAnsi="Helvetica" w:cs="Helvetica" w:hint="eastAsia"/>
          <w:b/>
          <w:bCs/>
          <w:color w:val="222222"/>
          <w:sz w:val="21"/>
          <w:szCs w:val="21"/>
        </w:rPr>
        <w:t>ил</w:t>
      </w:r>
      <w:r w:rsidRPr="004E1161">
        <w:rPr>
          <w:rFonts w:ascii="Helvetica" w:hAnsi="Helvetica" w:cs="Helvetica"/>
          <w:b/>
          <w:bCs/>
          <w:color w:val="222222"/>
          <w:sz w:val="21"/>
          <w:szCs w:val="21"/>
        </w:rPr>
        <w:t>.</w:t>
      </w:r>
    </w:p>
    <w:p w14:paraId="2BCFC1D9"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больше</w:t>
      </w:r>
    </w:p>
    <w:p w14:paraId="5C4C5ADA"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Цитаты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из</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текста</w:t>
      </w:r>
      <w:r w:rsidRPr="004E1161">
        <w:rPr>
          <w:rFonts w:ascii="Helvetica" w:hAnsi="Helvetica" w:cs="Helvetica"/>
          <w:b/>
          <w:bCs/>
          <w:color w:val="222222"/>
          <w:sz w:val="21"/>
          <w:szCs w:val="21"/>
        </w:rPr>
        <w:t>:</w:t>
      </w:r>
    </w:p>
    <w:p w14:paraId="78463FCC"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стр</w:t>
      </w:r>
      <w:r w:rsidRPr="004E1161">
        <w:rPr>
          <w:rFonts w:ascii="Helvetica" w:hAnsi="Helvetica" w:cs="Helvetica"/>
          <w:b/>
          <w:bCs/>
          <w:color w:val="222222"/>
          <w:sz w:val="21"/>
          <w:szCs w:val="21"/>
        </w:rPr>
        <w:t>. 1</w:t>
      </w:r>
    </w:p>
    <w:p w14:paraId="3A0A76D0"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ВИНОГРАДАРСТВА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СКЗНЙИСиВ</w:t>
      </w:r>
      <w:r w:rsidRPr="004E1161">
        <w:rPr>
          <w:rFonts w:ascii="Helvetica" w:hAnsi="Helvetica" w:cs="Helvetica"/>
          <w:b/>
          <w:bCs/>
          <w:color w:val="222222"/>
          <w:sz w:val="21"/>
          <w:szCs w:val="21"/>
        </w:rPr>
        <w:t xml:space="preserve">^ ^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I</w:t>
      </w:r>
      <w:r w:rsidRPr="004E1161">
        <w:rPr>
          <w:rFonts w:ascii="Helvetica" w:hAnsi="Helvetica" w:cs="Helvetica" w:hint="eastAsia"/>
          <w:b/>
          <w:bCs/>
          <w:color w:val="222222"/>
          <w:sz w:val="21"/>
          <w:szCs w:val="21"/>
        </w:rPr>
        <w:t>»</w:t>
      </w:r>
      <w:r w:rsidRPr="004E1161">
        <w:rPr>
          <w:rFonts w:ascii="Helvetica" w:hAnsi="Helvetica" w:cs="Helvetica"/>
          <w:b/>
          <w:bCs/>
          <w:color w:val="222222"/>
          <w:sz w:val="21"/>
          <w:szCs w:val="21"/>
        </w:rPr>
        <w:t>-* X ^ ^ 1^ ^^ ^</w:t>
      </w:r>
      <w:r w:rsidRPr="004E1161">
        <w:rPr>
          <w:rFonts w:ascii="Helvetica" w:hAnsi="Helvetica" w:cs="Helvetica" w:hint="eastAsia"/>
          <w:b/>
          <w:bCs/>
          <w:color w:val="222222"/>
          <w:sz w:val="21"/>
          <w:szCs w:val="21"/>
        </w:rPr>
        <w:t>у</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Л</w:t>
      </w:r>
      <w:r w:rsidRPr="004E1161">
        <w:rPr>
          <w:rFonts w:ascii="Helvetica" w:hAnsi="Helvetica" w:cs="Helvetica"/>
          <w:b/>
          <w:bCs/>
          <w:color w:val="222222"/>
          <w:sz w:val="21"/>
          <w:szCs w:val="21"/>
        </w:rPr>
        <w:t>.^ -</w:t>
      </w:r>
      <w:r w:rsidRPr="004E1161">
        <w:rPr>
          <w:rFonts w:ascii="Helvetica" w:hAnsi="Helvetica" w:cs="Helvetica" w:hint="eastAsia"/>
          <w:b/>
          <w:bCs/>
          <w:color w:val="222222"/>
          <w:sz w:val="21"/>
          <w:szCs w:val="21"/>
        </w:rPr>
        <w:t>Л</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У</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Л</w:t>
      </w:r>
      <w:r w:rsidRPr="004E1161">
        <w:rPr>
          <w:rFonts w:ascii="Helvetica" w:hAnsi="Helvetica" w:cs="Helvetica"/>
          <w:b/>
          <w:bCs/>
          <w:color w:val="222222"/>
          <w:sz w:val="21"/>
          <w:szCs w:val="21"/>
        </w:rPr>
        <w:t xml:space="preserve">. ^ \ </w:t>
      </w:r>
      <w:r w:rsidRPr="004E1161">
        <w:rPr>
          <w:rFonts w:ascii="Helvetica" w:hAnsi="Helvetica" w:cs="Helvetica" w:hint="eastAsia"/>
          <w:b/>
          <w:bCs/>
          <w:color w:val="222222"/>
          <w:sz w:val="21"/>
          <w:szCs w:val="21"/>
        </w:rPr>
        <w:t>ВОРОБЬЕВА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ТАТЬЯНА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НИКОЛАЕВНА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КОЛОГИЧЕСККЕ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АСПЕКТЫ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Г</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ЮГА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КУБАНИ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Л</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Ц</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Л</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ПРОДУКЦИЮ</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ученой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степени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л</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p>
    <w:p w14:paraId="3E7CCD39"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стр</w:t>
      </w:r>
      <w:r w:rsidRPr="004E1161">
        <w:rPr>
          <w:rFonts w:ascii="Helvetica" w:hAnsi="Helvetica" w:cs="Helvetica"/>
          <w:b/>
          <w:bCs/>
          <w:color w:val="222222"/>
          <w:sz w:val="21"/>
          <w:szCs w:val="21"/>
        </w:rPr>
        <w:t>. 147</w:t>
      </w:r>
    </w:p>
    <w:p w14:paraId="54D9DE5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соеди­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нений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растение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загрязнения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ими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Поэтому</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наряду</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определением</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отдаленных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послед­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ствий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оценке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нежелательного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последействия</w:t>
      </w:r>
      <w:r w:rsidRPr="004E1161">
        <w:rPr>
          <w:rFonts w:ascii="Helvetica" w:hAnsi="Helvetica" w:cs="Helvetica"/>
          <w:b/>
          <w:bCs/>
          <w:color w:val="222222"/>
          <w:sz w:val="21"/>
          <w:szCs w:val="21"/>
        </w:rPr>
        <w:t xml:space="preserve"> 148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используемых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важное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научно</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практичес­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кое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значение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приобретают</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исследования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остаточных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количеств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изводимой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конечной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отрасли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рисунках</w:t>
      </w:r>
      <w:r w:rsidRPr="004E1161">
        <w:rPr>
          <w:rFonts w:ascii="Helvetica" w:hAnsi="Helvetica" w:cs="Helvetica"/>
          <w:b/>
          <w:bCs/>
          <w:color w:val="222222"/>
          <w:sz w:val="21"/>
          <w:szCs w:val="21"/>
        </w:rPr>
        <w:t xml:space="preserve"> 4.7.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4.8. </w:t>
      </w:r>
      <w:r w:rsidRPr="004E1161">
        <w:rPr>
          <w:rFonts w:ascii="Helvetica" w:hAnsi="Helvetica" w:cs="Helvetica" w:hint="eastAsia"/>
          <w:b/>
          <w:bCs/>
          <w:color w:val="222222"/>
          <w:sz w:val="21"/>
          <w:szCs w:val="21"/>
        </w:rPr>
        <w:t>приведены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результаты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проведенного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нами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w:t>
      </w:r>
    </w:p>
    <w:p w14:paraId="4534B41C"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стр</w:t>
      </w:r>
      <w:r w:rsidRPr="004E1161">
        <w:rPr>
          <w:rFonts w:ascii="Helvetica" w:hAnsi="Helvetica" w:cs="Helvetica"/>
          <w:b/>
          <w:bCs/>
          <w:color w:val="222222"/>
          <w:sz w:val="21"/>
          <w:szCs w:val="21"/>
        </w:rPr>
        <w:t>. 357</w:t>
      </w:r>
    </w:p>
    <w:p w14:paraId="11EE6899"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внедрении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результатов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научно</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исследовательской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работы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w:t>
      </w:r>
      <w:r w:rsidRPr="004E1161">
        <w:rPr>
          <w:rFonts w:ascii="Helvetica" w:hAnsi="Helvetica" w:cs="Helvetica" w:hint="eastAsia"/>
          <w:b/>
          <w:bCs/>
          <w:color w:val="222222"/>
          <w:sz w:val="21"/>
          <w:szCs w:val="21"/>
        </w:rPr>
        <w:t>Экологические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аспекты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юга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Кубани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релаксация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последействия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продукцию</w:t>
      </w:r>
      <w:r w:rsidRPr="004E1161">
        <w:rPr>
          <w:rFonts w:ascii="Helvetica" w:hAnsi="Helvetica" w:cs="Helvetica" w:hint="eastAsia"/>
          <w:b/>
          <w:bCs/>
          <w:color w:val="222222"/>
          <w:sz w:val="21"/>
          <w:szCs w:val="21"/>
        </w:rPr>
        <w:t>»</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хозяйствах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Краснодарского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края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Настоящая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вьщана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основании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актов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внедрения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производство</w:t>
      </w:r>
      <w:r w:rsidRPr="004E1161">
        <w:rPr>
          <w:rFonts w:ascii="Helvetica" w:hAnsi="Helvetica" w:cs="Helvetica"/>
          <w:b/>
          <w:bCs/>
          <w:color w:val="222222"/>
          <w:sz w:val="21"/>
          <w:szCs w:val="21"/>
        </w:rPr>
        <w:t xml:space="preserve"> (1975-1998 </w:t>
      </w:r>
      <w:r w:rsidRPr="004E1161">
        <w:rPr>
          <w:rFonts w:ascii="Helvetica" w:hAnsi="Helvetica" w:cs="Helvetica" w:hint="eastAsia"/>
          <w:b/>
          <w:bCs/>
          <w:color w:val="222222"/>
          <w:sz w:val="21"/>
          <w:szCs w:val="21"/>
        </w:rPr>
        <w:t>гг</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кандидату</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наук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старшему</w:t>
      </w:r>
    </w:p>
    <w:p w14:paraId="022F6192" w14:textId="77777777" w:rsidR="004E1161" w:rsidRPr="004E1161" w:rsidRDefault="004E1161" w:rsidP="004E1161">
      <w:pPr>
        <w:rPr>
          <w:rFonts w:ascii="Helvetica" w:hAnsi="Helvetica" w:cs="Helvetica"/>
          <w:b/>
          <w:bCs/>
          <w:color w:val="222222"/>
          <w:sz w:val="21"/>
          <w:szCs w:val="21"/>
        </w:rPr>
      </w:pPr>
    </w:p>
    <w:p w14:paraId="6EBEC30D"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Оглавление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диссертации</w:t>
      </w:r>
    </w:p>
    <w:p w14:paraId="274DBF97"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lastRenderedPageBreak/>
        <w:t>доктор</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сельскохозяйственных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наук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Воробьева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Татьяна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Николаевна</w:t>
      </w:r>
    </w:p>
    <w:p w14:paraId="6CBBC39E"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ВВЕДЕНИЕ</w:t>
      </w:r>
    </w:p>
    <w:p w14:paraId="7A4C7457" w14:textId="77777777" w:rsidR="004E1161" w:rsidRPr="004E1161" w:rsidRDefault="004E1161" w:rsidP="004E1161">
      <w:pPr>
        <w:rPr>
          <w:rFonts w:ascii="Helvetica" w:hAnsi="Helvetica" w:cs="Helvetica"/>
          <w:b/>
          <w:bCs/>
          <w:color w:val="222222"/>
          <w:sz w:val="21"/>
          <w:szCs w:val="21"/>
        </w:rPr>
      </w:pPr>
    </w:p>
    <w:p w14:paraId="621815D4"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1. </w:t>
      </w:r>
      <w:r w:rsidRPr="004E1161">
        <w:rPr>
          <w:rFonts w:ascii="Helvetica" w:hAnsi="Helvetica" w:cs="Helvetica" w:hint="eastAsia"/>
          <w:b/>
          <w:bCs/>
          <w:color w:val="222222"/>
          <w:sz w:val="21"/>
          <w:szCs w:val="21"/>
        </w:rPr>
        <w:t>МЕСТО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УСЛОВИЯ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МЕТОДЫ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ПРОВЕДЕНИЯ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ИССЛЕДОВАНИЙ</w:t>
      </w:r>
    </w:p>
    <w:p w14:paraId="510A5954" w14:textId="77777777" w:rsidR="004E1161" w:rsidRPr="004E1161" w:rsidRDefault="004E1161" w:rsidP="004E1161">
      <w:pPr>
        <w:rPr>
          <w:rFonts w:ascii="Helvetica" w:hAnsi="Helvetica" w:cs="Helvetica"/>
          <w:b/>
          <w:bCs/>
          <w:color w:val="222222"/>
          <w:sz w:val="21"/>
          <w:szCs w:val="21"/>
        </w:rPr>
      </w:pPr>
    </w:p>
    <w:p w14:paraId="1511DA43"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1.1. </w:t>
      </w:r>
      <w:r w:rsidRPr="004E1161">
        <w:rPr>
          <w:rFonts w:ascii="Helvetica" w:hAnsi="Helvetica" w:cs="Helvetica" w:hint="eastAsia"/>
          <w:b/>
          <w:bCs/>
          <w:color w:val="222222"/>
          <w:sz w:val="21"/>
          <w:szCs w:val="21"/>
        </w:rPr>
        <w:t>Место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почвенно</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климатические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условия</w:t>
      </w:r>
    </w:p>
    <w:p w14:paraId="68EF01A5" w14:textId="77777777" w:rsidR="004E1161" w:rsidRPr="004E1161" w:rsidRDefault="004E1161" w:rsidP="004E1161">
      <w:pPr>
        <w:rPr>
          <w:rFonts w:ascii="Helvetica" w:hAnsi="Helvetica" w:cs="Helvetica"/>
          <w:b/>
          <w:bCs/>
          <w:color w:val="222222"/>
          <w:sz w:val="21"/>
          <w:szCs w:val="21"/>
        </w:rPr>
      </w:pPr>
    </w:p>
    <w:p w14:paraId="341F17D2"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1.2. </w:t>
      </w:r>
      <w:r w:rsidRPr="004E1161">
        <w:rPr>
          <w:rFonts w:ascii="Helvetica" w:hAnsi="Helvetica" w:cs="Helvetica" w:hint="eastAsia"/>
          <w:b/>
          <w:bCs/>
          <w:color w:val="222222"/>
          <w:sz w:val="21"/>
          <w:szCs w:val="21"/>
        </w:rPr>
        <w:t>Методы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исследований</w:t>
      </w:r>
    </w:p>
    <w:p w14:paraId="27E196F3" w14:textId="77777777" w:rsidR="004E1161" w:rsidRPr="004E1161" w:rsidRDefault="004E1161" w:rsidP="004E1161">
      <w:pPr>
        <w:rPr>
          <w:rFonts w:ascii="Helvetica" w:hAnsi="Helvetica" w:cs="Helvetica"/>
          <w:b/>
          <w:bCs/>
          <w:color w:val="222222"/>
          <w:sz w:val="21"/>
          <w:szCs w:val="21"/>
        </w:rPr>
      </w:pPr>
    </w:p>
    <w:p w14:paraId="1468C2F2"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2. </w:t>
      </w:r>
      <w:r w:rsidRPr="004E1161">
        <w:rPr>
          <w:rFonts w:ascii="Helvetica" w:hAnsi="Helvetica" w:cs="Helvetica" w:hint="eastAsia"/>
          <w:b/>
          <w:bCs/>
          <w:color w:val="222222"/>
          <w:sz w:val="21"/>
          <w:szCs w:val="21"/>
        </w:rPr>
        <w:t>ВРЕДИТЕЛИ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БОЛЕЗНИ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СТРАТЕГИЯ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ЗАЩИТЫ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ОТ</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НИХ</w:t>
      </w:r>
    </w:p>
    <w:p w14:paraId="120B6927" w14:textId="77777777" w:rsidR="004E1161" w:rsidRPr="004E1161" w:rsidRDefault="004E1161" w:rsidP="004E1161">
      <w:pPr>
        <w:rPr>
          <w:rFonts w:ascii="Helvetica" w:hAnsi="Helvetica" w:cs="Helvetica"/>
          <w:b/>
          <w:bCs/>
          <w:color w:val="222222"/>
          <w:sz w:val="21"/>
          <w:szCs w:val="21"/>
        </w:rPr>
      </w:pPr>
    </w:p>
    <w:p w14:paraId="5ACDA939"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2.1. </w:t>
      </w:r>
      <w:r w:rsidRPr="004E1161">
        <w:rPr>
          <w:rFonts w:ascii="Helvetica" w:hAnsi="Helvetica" w:cs="Helvetica" w:hint="eastAsia"/>
          <w:b/>
          <w:bCs/>
          <w:color w:val="222222"/>
          <w:sz w:val="21"/>
          <w:szCs w:val="21"/>
        </w:rPr>
        <w:t>Распространение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вредоносных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объектов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r w:rsidRPr="004E1161">
        <w:rPr>
          <w:rFonts w:ascii="Helvetica" w:hAnsi="Helvetica" w:cs="Helvetica"/>
          <w:b/>
          <w:bCs/>
          <w:color w:val="222222"/>
          <w:sz w:val="21"/>
          <w:szCs w:val="21"/>
        </w:rPr>
        <w:t>.</w:t>
      </w:r>
    </w:p>
    <w:p w14:paraId="1EE1E86B" w14:textId="77777777" w:rsidR="004E1161" w:rsidRPr="004E1161" w:rsidRDefault="004E1161" w:rsidP="004E1161">
      <w:pPr>
        <w:rPr>
          <w:rFonts w:ascii="Helvetica" w:hAnsi="Helvetica" w:cs="Helvetica"/>
          <w:b/>
          <w:bCs/>
          <w:color w:val="222222"/>
          <w:sz w:val="21"/>
          <w:szCs w:val="21"/>
        </w:rPr>
      </w:pPr>
    </w:p>
    <w:p w14:paraId="5B9E1C3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2.2. </w:t>
      </w:r>
      <w:r w:rsidRPr="004E1161">
        <w:rPr>
          <w:rFonts w:ascii="Helvetica" w:hAnsi="Helvetica" w:cs="Helvetica" w:hint="eastAsia"/>
          <w:b/>
          <w:bCs/>
          <w:color w:val="222222"/>
          <w:sz w:val="21"/>
          <w:szCs w:val="21"/>
        </w:rPr>
        <w:t>Классификация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тактика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p>
    <w:p w14:paraId="5BAE92BF" w14:textId="77777777" w:rsidR="004E1161" w:rsidRPr="004E1161" w:rsidRDefault="004E1161" w:rsidP="004E1161">
      <w:pPr>
        <w:rPr>
          <w:rFonts w:ascii="Helvetica" w:hAnsi="Helvetica" w:cs="Helvetica"/>
          <w:b/>
          <w:bCs/>
          <w:color w:val="222222"/>
          <w:sz w:val="21"/>
          <w:szCs w:val="21"/>
        </w:rPr>
      </w:pPr>
    </w:p>
    <w:p w14:paraId="53409EE0"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2.3. </w:t>
      </w:r>
      <w:r w:rsidRPr="004E1161">
        <w:rPr>
          <w:rFonts w:ascii="Helvetica" w:hAnsi="Helvetica" w:cs="Helvetica" w:hint="eastAsia"/>
          <w:b/>
          <w:bCs/>
          <w:color w:val="222222"/>
          <w:sz w:val="21"/>
          <w:szCs w:val="21"/>
        </w:rPr>
        <w:t>Химический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метод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интегрированной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системе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защиты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виноградников</w:t>
      </w:r>
    </w:p>
    <w:p w14:paraId="711BCA05" w14:textId="77777777" w:rsidR="004E1161" w:rsidRPr="004E1161" w:rsidRDefault="004E1161" w:rsidP="004E1161">
      <w:pPr>
        <w:rPr>
          <w:rFonts w:ascii="Helvetica" w:hAnsi="Helvetica" w:cs="Helvetica"/>
          <w:b/>
          <w:bCs/>
          <w:color w:val="222222"/>
          <w:sz w:val="21"/>
          <w:szCs w:val="21"/>
        </w:rPr>
      </w:pPr>
    </w:p>
    <w:p w14:paraId="52220911"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2.4. </w:t>
      </w:r>
      <w:r w:rsidRPr="004E1161">
        <w:rPr>
          <w:rFonts w:ascii="Helvetica" w:hAnsi="Helvetica" w:cs="Helvetica" w:hint="eastAsia"/>
          <w:b/>
          <w:bCs/>
          <w:color w:val="222222"/>
          <w:sz w:val="21"/>
          <w:szCs w:val="21"/>
        </w:rPr>
        <w:t>Использование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фунгицидов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против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эпифитотий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для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снижения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инфекционного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начала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фитопа</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тогенных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грибов</w:t>
      </w:r>
    </w:p>
    <w:p w14:paraId="7EC2B6B3" w14:textId="77777777" w:rsidR="004E1161" w:rsidRPr="004E1161" w:rsidRDefault="004E1161" w:rsidP="004E1161">
      <w:pPr>
        <w:rPr>
          <w:rFonts w:ascii="Helvetica" w:hAnsi="Helvetica" w:cs="Helvetica"/>
          <w:b/>
          <w:bCs/>
          <w:color w:val="222222"/>
          <w:sz w:val="21"/>
          <w:szCs w:val="21"/>
        </w:rPr>
      </w:pPr>
    </w:p>
    <w:p w14:paraId="0EE7F5F4"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2.5. </w:t>
      </w:r>
      <w:r w:rsidRPr="004E1161">
        <w:rPr>
          <w:rFonts w:ascii="Helvetica" w:hAnsi="Helvetica" w:cs="Helvetica" w:hint="eastAsia"/>
          <w:b/>
          <w:bCs/>
          <w:color w:val="222222"/>
          <w:sz w:val="21"/>
          <w:szCs w:val="21"/>
        </w:rPr>
        <w:t>Инсектициды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против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распространения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популяций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вредителей</w:t>
      </w:r>
    </w:p>
    <w:p w14:paraId="73D34E1B" w14:textId="77777777" w:rsidR="004E1161" w:rsidRPr="004E1161" w:rsidRDefault="004E1161" w:rsidP="004E1161">
      <w:pPr>
        <w:rPr>
          <w:rFonts w:ascii="Helvetica" w:hAnsi="Helvetica" w:cs="Helvetica"/>
          <w:b/>
          <w:bCs/>
          <w:color w:val="222222"/>
          <w:sz w:val="21"/>
          <w:szCs w:val="21"/>
        </w:rPr>
      </w:pPr>
    </w:p>
    <w:p w14:paraId="0C68520E"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3. </w:t>
      </w:r>
      <w:r w:rsidRPr="004E1161">
        <w:rPr>
          <w:rFonts w:ascii="Helvetica" w:hAnsi="Helvetica" w:cs="Helvetica" w:hint="eastAsia"/>
          <w:b/>
          <w:bCs/>
          <w:color w:val="222222"/>
          <w:sz w:val="21"/>
          <w:szCs w:val="21"/>
        </w:rPr>
        <w:t>ДИНАМИКА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ОСТАТОЧНЫХ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КОЛИЧЕСТВ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ТОКСИЧНЫХ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ВЕЩЕСТВ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ТРАНСФОРМАЦИЯ</w:t>
      </w:r>
    </w:p>
    <w:p w14:paraId="19209A76" w14:textId="77777777" w:rsidR="004E1161" w:rsidRPr="004E1161" w:rsidRDefault="004E1161" w:rsidP="004E1161">
      <w:pPr>
        <w:rPr>
          <w:rFonts w:ascii="Helvetica" w:hAnsi="Helvetica" w:cs="Helvetica"/>
          <w:b/>
          <w:bCs/>
          <w:color w:val="222222"/>
          <w:sz w:val="21"/>
          <w:szCs w:val="21"/>
        </w:rPr>
      </w:pPr>
    </w:p>
    <w:p w14:paraId="12D25D43"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ВИНОГРАДЕ</w:t>
      </w:r>
    </w:p>
    <w:p w14:paraId="2B509641" w14:textId="77777777" w:rsidR="004E1161" w:rsidRPr="004E1161" w:rsidRDefault="004E1161" w:rsidP="004E1161">
      <w:pPr>
        <w:rPr>
          <w:rFonts w:ascii="Helvetica" w:hAnsi="Helvetica" w:cs="Helvetica"/>
          <w:b/>
          <w:bCs/>
          <w:color w:val="222222"/>
          <w:sz w:val="21"/>
          <w:szCs w:val="21"/>
        </w:rPr>
      </w:pPr>
    </w:p>
    <w:p w14:paraId="4DA0F6F5"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3.1. </w:t>
      </w:r>
      <w:r w:rsidRPr="004E1161">
        <w:rPr>
          <w:rFonts w:ascii="Helvetica" w:hAnsi="Helvetica" w:cs="Helvetica" w:hint="eastAsia"/>
          <w:b/>
          <w:bCs/>
          <w:color w:val="222222"/>
          <w:sz w:val="21"/>
          <w:szCs w:val="21"/>
        </w:rPr>
        <w:t>Метаболизм</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деградация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фосфорорганических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p>
    <w:p w14:paraId="332EE973" w14:textId="77777777" w:rsidR="004E1161" w:rsidRPr="004E1161" w:rsidRDefault="004E1161" w:rsidP="004E1161">
      <w:pPr>
        <w:rPr>
          <w:rFonts w:ascii="Helvetica" w:hAnsi="Helvetica" w:cs="Helvetica"/>
          <w:b/>
          <w:bCs/>
          <w:color w:val="222222"/>
          <w:sz w:val="21"/>
          <w:szCs w:val="21"/>
        </w:rPr>
      </w:pPr>
    </w:p>
    <w:p w14:paraId="29BEAF74"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3.2. </w:t>
      </w:r>
      <w:r w:rsidRPr="004E1161">
        <w:rPr>
          <w:rFonts w:ascii="Helvetica" w:hAnsi="Helvetica" w:cs="Helvetica" w:hint="eastAsia"/>
          <w:b/>
          <w:bCs/>
          <w:color w:val="222222"/>
          <w:sz w:val="21"/>
          <w:szCs w:val="21"/>
        </w:rPr>
        <w:t>Влияние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внешних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факторов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характеристики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депрессии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фосфорорганических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инсектицидов</w:t>
      </w:r>
    </w:p>
    <w:p w14:paraId="135DC458" w14:textId="77777777" w:rsidR="004E1161" w:rsidRPr="004E1161" w:rsidRDefault="004E1161" w:rsidP="004E1161">
      <w:pPr>
        <w:rPr>
          <w:rFonts w:ascii="Helvetica" w:hAnsi="Helvetica" w:cs="Helvetica"/>
          <w:b/>
          <w:bCs/>
          <w:color w:val="222222"/>
          <w:sz w:val="21"/>
          <w:szCs w:val="21"/>
        </w:rPr>
      </w:pPr>
    </w:p>
    <w:p w14:paraId="0F421739"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3.3. </w:t>
      </w:r>
      <w:r w:rsidRPr="004E1161">
        <w:rPr>
          <w:rFonts w:ascii="Helvetica" w:hAnsi="Helvetica" w:cs="Helvetica" w:hint="eastAsia"/>
          <w:b/>
          <w:bCs/>
          <w:color w:val="222222"/>
          <w:sz w:val="21"/>
          <w:szCs w:val="21"/>
        </w:rPr>
        <w:t>Деградация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синтетических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пиретроидов</w:t>
      </w:r>
    </w:p>
    <w:p w14:paraId="7581A279" w14:textId="77777777" w:rsidR="004E1161" w:rsidRPr="004E1161" w:rsidRDefault="004E1161" w:rsidP="004E1161">
      <w:pPr>
        <w:rPr>
          <w:rFonts w:ascii="Helvetica" w:hAnsi="Helvetica" w:cs="Helvetica"/>
          <w:b/>
          <w:bCs/>
          <w:color w:val="222222"/>
          <w:sz w:val="21"/>
          <w:szCs w:val="21"/>
        </w:rPr>
      </w:pPr>
    </w:p>
    <w:p w14:paraId="0942E1B7"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3.4. </w:t>
      </w:r>
      <w:r w:rsidRPr="004E1161">
        <w:rPr>
          <w:rFonts w:ascii="Helvetica" w:hAnsi="Helvetica" w:cs="Helvetica" w:hint="eastAsia"/>
          <w:b/>
          <w:bCs/>
          <w:color w:val="222222"/>
          <w:sz w:val="21"/>
          <w:szCs w:val="21"/>
        </w:rPr>
        <w:t>Деградация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системных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фунгицидов</w:t>
      </w:r>
      <w:r w:rsidRPr="004E1161">
        <w:rPr>
          <w:rFonts w:ascii="Helvetica" w:hAnsi="Helvetica" w:cs="Helvetica"/>
          <w:b/>
          <w:bCs/>
          <w:color w:val="222222"/>
          <w:sz w:val="21"/>
          <w:szCs w:val="21"/>
        </w:rPr>
        <w:t xml:space="preserve"> - </w:t>
      </w:r>
      <w:r w:rsidRPr="004E1161">
        <w:rPr>
          <w:rFonts w:ascii="Helvetica" w:hAnsi="Helvetica" w:cs="Helvetica" w:hint="eastAsia"/>
          <w:b/>
          <w:bCs/>
          <w:color w:val="222222"/>
          <w:sz w:val="21"/>
          <w:szCs w:val="21"/>
        </w:rPr>
        <w:t>производных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бензимидазолов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триазолов</w:t>
      </w:r>
    </w:p>
    <w:p w14:paraId="65D9D05E" w14:textId="77777777" w:rsidR="004E1161" w:rsidRPr="004E1161" w:rsidRDefault="004E1161" w:rsidP="004E1161">
      <w:pPr>
        <w:rPr>
          <w:rFonts w:ascii="Helvetica" w:hAnsi="Helvetica" w:cs="Helvetica"/>
          <w:b/>
          <w:bCs/>
          <w:color w:val="222222"/>
          <w:sz w:val="21"/>
          <w:szCs w:val="21"/>
        </w:rPr>
      </w:pPr>
    </w:p>
    <w:p w14:paraId="701B8A66"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3.5. </w:t>
      </w:r>
      <w:r w:rsidRPr="004E1161">
        <w:rPr>
          <w:rFonts w:ascii="Helvetica" w:hAnsi="Helvetica" w:cs="Helvetica" w:hint="eastAsia"/>
          <w:b/>
          <w:bCs/>
          <w:color w:val="222222"/>
          <w:sz w:val="21"/>
          <w:szCs w:val="21"/>
        </w:rPr>
        <w:t>Персистентность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ксенобиотиков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как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один</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из</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факторов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безопасности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пестициов</w:t>
      </w:r>
    </w:p>
    <w:p w14:paraId="6B996C9A" w14:textId="77777777" w:rsidR="004E1161" w:rsidRPr="004E1161" w:rsidRDefault="004E1161" w:rsidP="004E1161">
      <w:pPr>
        <w:rPr>
          <w:rFonts w:ascii="Helvetica" w:hAnsi="Helvetica" w:cs="Helvetica"/>
          <w:b/>
          <w:bCs/>
          <w:color w:val="222222"/>
          <w:sz w:val="21"/>
          <w:szCs w:val="21"/>
        </w:rPr>
      </w:pPr>
    </w:p>
    <w:p w14:paraId="77E85264"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4. </w:t>
      </w:r>
      <w:r w:rsidRPr="004E1161">
        <w:rPr>
          <w:rFonts w:ascii="Helvetica" w:hAnsi="Helvetica" w:cs="Helvetica" w:hint="eastAsia"/>
          <w:b/>
          <w:bCs/>
          <w:color w:val="222222"/>
          <w:sz w:val="21"/>
          <w:szCs w:val="21"/>
        </w:rPr>
        <w:t>ТОКСИКОЛОГИЧЕСКОЕ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ИССЛЕДОВАНИЕ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ПОЧВ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ОЦЕНКА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w:t>
      </w:r>
      <w:r w:rsidRPr="004E1161">
        <w:rPr>
          <w:rFonts w:ascii="Helvetica" w:hAnsi="Helvetica" w:cs="Helvetica" w:hint="eastAsia"/>
          <w:b/>
          <w:bCs/>
          <w:color w:val="222222"/>
          <w:sz w:val="21"/>
          <w:szCs w:val="21"/>
        </w:rPr>
        <w:t>ФОНОВОГО</w:t>
      </w:r>
      <w:r w:rsidRPr="004E1161">
        <w:rPr>
          <w:rFonts w:ascii="Helvetica" w:hAnsi="Helvetica" w:cs="Helvetica" w:hint="eastAsia"/>
          <w:b/>
          <w:bCs/>
          <w:color w:val="222222"/>
          <w:sz w:val="21"/>
          <w:szCs w:val="21"/>
        </w:rPr>
        <w:t>»</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ЗАГРЯЗНЕНИЯ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ПОЛЛЮТАНТАМИ</w:t>
      </w:r>
    </w:p>
    <w:p w14:paraId="26ADCFAC" w14:textId="77777777" w:rsidR="004E1161" w:rsidRPr="004E1161" w:rsidRDefault="004E1161" w:rsidP="004E1161">
      <w:pPr>
        <w:rPr>
          <w:rFonts w:ascii="Helvetica" w:hAnsi="Helvetica" w:cs="Helvetica"/>
          <w:b/>
          <w:bCs/>
          <w:color w:val="222222"/>
          <w:sz w:val="21"/>
          <w:szCs w:val="21"/>
        </w:rPr>
      </w:pPr>
    </w:p>
    <w:p w14:paraId="7504D15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4.1. </w:t>
      </w:r>
      <w:r w:rsidRPr="004E1161">
        <w:rPr>
          <w:rFonts w:ascii="Helvetica" w:hAnsi="Helvetica" w:cs="Helvetica" w:hint="eastAsia"/>
          <w:b/>
          <w:bCs/>
          <w:color w:val="222222"/>
          <w:sz w:val="21"/>
          <w:szCs w:val="21"/>
        </w:rPr>
        <w:t>Токсичное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действие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фумиганта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ГХБД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виноградное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растение</w:t>
      </w:r>
    </w:p>
    <w:p w14:paraId="54E12C30" w14:textId="77777777" w:rsidR="004E1161" w:rsidRPr="004E1161" w:rsidRDefault="004E1161" w:rsidP="004E1161">
      <w:pPr>
        <w:rPr>
          <w:rFonts w:ascii="Helvetica" w:hAnsi="Helvetica" w:cs="Helvetica"/>
          <w:b/>
          <w:bCs/>
          <w:color w:val="222222"/>
          <w:sz w:val="21"/>
          <w:szCs w:val="21"/>
        </w:rPr>
      </w:pPr>
    </w:p>
    <w:p w14:paraId="5D68FEE2"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4.2. </w:t>
      </w:r>
      <w:r w:rsidRPr="004E1161">
        <w:rPr>
          <w:rFonts w:ascii="Helvetica" w:hAnsi="Helvetica" w:cs="Helvetica" w:hint="eastAsia"/>
          <w:b/>
          <w:bCs/>
          <w:color w:val="222222"/>
          <w:sz w:val="21"/>
          <w:szCs w:val="21"/>
        </w:rPr>
        <w:t>Разработка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метода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токсикологического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мониторинга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почв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под</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виноградниками</w:t>
      </w:r>
    </w:p>
    <w:p w14:paraId="20070EF4" w14:textId="77777777" w:rsidR="004E1161" w:rsidRPr="004E1161" w:rsidRDefault="004E1161" w:rsidP="004E1161">
      <w:pPr>
        <w:rPr>
          <w:rFonts w:ascii="Helvetica" w:hAnsi="Helvetica" w:cs="Helvetica"/>
          <w:b/>
          <w:bCs/>
          <w:color w:val="222222"/>
          <w:sz w:val="21"/>
          <w:szCs w:val="21"/>
        </w:rPr>
      </w:pPr>
    </w:p>
    <w:p w14:paraId="49D55ADE"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4.3. </w:t>
      </w:r>
      <w:r w:rsidRPr="004E1161">
        <w:rPr>
          <w:rFonts w:ascii="Helvetica" w:hAnsi="Helvetica" w:cs="Helvetica" w:hint="eastAsia"/>
          <w:b/>
          <w:bCs/>
          <w:color w:val="222222"/>
          <w:sz w:val="21"/>
          <w:szCs w:val="21"/>
        </w:rPr>
        <w:t>Загрязненность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почв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юга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Кубани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w:t>
      </w:r>
      <w:r w:rsidRPr="004E1161">
        <w:rPr>
          <w:rFonts w:ascii="Helvetica" w:hAnsi="Helvetica" w:cs="Helvetica" w:hint="eastAsia"/>
          <w:b/>
          <w:bCs/>
          <w:color w:val="222222"/>
          <w:sz w:val="21"/>
          <w:szCs w:val="21"/>
        </w:rPr>
        <w:t>фоновыми</w:t>
      </w:r>
      <w:r w:rsidRPr="004E1161">
        <w:rPr>
          <w:rFonts w:ascii="Helvetica" w:hAnsi="Helvetica" w:cs="Helvetica" w:hint="eastAsia"/>
          <w:b/>
          <w:bCs/>
          <w:color w:val="222222"/>
          <w:sz w:val="21"/>
          <w:szCs w:val="21"/>
        </w:rPr>
        <w:t>»</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хлорорганическими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фосфорорга</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ническими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инсектицидами</w:t>
      </w:r>
    </w:p>
    <w:p w14:paraId="190BC148" w14:textId="77777777" w:rsidR="004E1161" w:rsidRPr="004E1161" w:rsidRDefault="004E1161" w:rsidP="004E1161">
      <w:pPr>
        <w:rPr>
          <w:rFonts w:ascii="Helvetica" w:hAnsi="Helvetica" w:cs="Helvetica"/>
          <w:b/>
          <w:bCs/>
          <w:color w:val="222222"/>
          <w:sz w:val="21"/>
          <w:szCs w:val="21"/>
        </w:rPr>
      </w:pPr>
    </w:p>
    <w:p w14:paraId="73029755"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lastRenderedPageBreak/>
        <w:t xml:space="preserve">4.4. </w:t>
      </w:r>
      <w:r w:rsidRPr="004E1161">
        <w:rPr>
          <w:rFonts w:ascii="Helvetica" w:hAnsi="Helvetica" w:cs="Helvetica" w:hint="eastAsia"/>
          <w:b/>
          <w:bCs/>
          <w:color w:val="222222"/>
          <w:sz w:val="21"/>
          <w:szCs w:val="21"/>
        </w:rPr>
        <w:t>Токсикологическая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оценка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производственных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участков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повышенной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степенью</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риска</w:t>
      </w:r>
    </w:p>
    <w:p w14:paraId="45749037" w14:textId="77777777" w:rsidR="004E1161" w:rsidRPr="004E1161" w:rsidRDefault="004E1161" w:rsidP="004E1161">
      <w:pPr>
        <w:rPr>
          <w:rFonts w:ascii="Helvetica" w:hAnsi="Helvetica" w:cs="Helvetica"/>
          <w:b/>
          <w:bCs/>
          <w:color w:val="222222"/>
          <w:sz w:val="21"/>
          <w:szCs w:val="21"/>
        </w:rPr>
      </w:pPr>
    </w:p>
    <w:p w14:paraId="23CD5D08"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4.5. </w:t>
      </w:r>
      <w:r w:rsidRPr="004E1161">
        <w:rPr>
          <w:rFonts w:ascii="Helvetica" w:hAnsi="Helvetica" w:cs="Helvetica" w:hint="eastAsia"/>
          <w:b/>
          <w:bCs/>
          <w:color w:val="222222"/>
          <w:sz w:val="21"/>
          <w:szCs w:val="21"/>
        </w:rPr>
        <w:t>Критические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величины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концентрации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w:t>
      </w:r>
      <w:r w:rsidRPr="004E1161">
        <w:rPr>
          <w:rFonts w:ascii="Helvetica" w:hAnsi="Helvetica" w:cs="Helvetica" w:hint="eastAsia"/>
          <w:b/>
          <w:bCs/>
          <w:color w:val="222222"/>
          <w:sz w:val="21"/>
          <w:szCs w:val="21"/>
        </w:rPr>
        <w:t>фоновых</w:t>
      </w:r>
      <w:r w:rsidRPr="004E1161">
        <w:rPr>
          <w:rFonts w:ascii="Helvetica" w:hAnsi="Helvetica" w:cs="Helvetica" w:hint="eastAsia"/>
          <w:b/>
          <w:bCs/>
          <w:color w:val="222222"/>
          <w:sz w:val="21"/>
          <w:szCs w:val="21"/>
        </w:rPr>
        <w:t>»</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токсикантов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трансформирующихся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локализирующихся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продукции</w:t>
      </w:r>
    </w:p>
    <w:p w14:paraId="1876C796" w14:textId="77777777" w:rsidR="004E1161" w:rsidRPr="004E1161" w:rsidRDefault="004E1161" w:rsidP="004E1161">
      <w:pPr>
        <w:rPr>
          <w:rFonts w:ascii="Helvetica" w:hAnsi="Helvetica" w:cs="Helvetica"/>
          <w:b/>
          <w:bCs/>
          <w:color w:val="222222"/>
          <w:sz w:val="21"/>
          <w:szCs w:val="21"/>
        </w:rPr>
      </w:pPr>
    </w:p>
    <w:p w14:paraId="1FD38A81"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5. </w:t>
      </w:r>
      <w:r w:rsidRPr="004E1161">
        <w:rPr>
          <w:rFonts w:ascii="Helvetica" w:hAnsi="Helvetica" w:cs="Helvetica" w:hint="eastAsia"/>
          <w:b/>
          <w:bCs/>
          <w:color w:val="222222"/>
          <w:sz w:val="21"/>
          <w:szCs w:val="21"/>
        </w:rPr>
        <w:t>ТОКСИКОЛОГИЧЕСКАЯ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ХАРАКТЕРИСТИКА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ПОЧВ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РЕЗУЛЬТАТАМ</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ИМПАКТНОГО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МОНИТОРИНГА</w:t>
      </w:r>
    </w:p>
    <w:p w14:paraId="11753582" w14:textId="77777777" w:rsidR="004E1161" w:rsidRPr="004E1161" w:rsidRDefault="004E1161" w:rsidP="004E1161">
      <w:pPr>
        <w:rPr>
          <w:rFonts w:ascii="Helvetica" w:hAnsi="Helvetica" w:cs="Helvetica"/>
          <w:b/>
          <w:bCs/>
          <w:color w:val="222222"/>
          <w:sz w:val="21"/>
          <w:szCs w:val="21"/>
        </w:rPr>
      </w:pPr>
    </w:p>
    <w:p w14:paraId="58926A02"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5. 1. </w:t>
      </w:r>
      <w:r w:rsidRPr="004E1161">
        <w:rPr>
          <w:rFonts w:ascii="Helvetica" w:hAnsi="Helvetica" w:cs="Helvetica" w:hint="eastAsia"/>
          <w:b/>
          <w:bCs/>
          <w:color w:val="222222"/>
          <w:sz w:val="21"/>
          <w:szCs w:val="21"/>
        </w:rPr>
        <w:t>Резистентность</w:t>
      </w:r>
      <w:r w:rsidRPr="004E1161">
        <w:rPr>
          <w:rFonts w:ascii="Helvetica" w:hAnsi="Helvetica" w:cs="Helvetica"/>
          <w:b/>
          <w:bCs/>
          <w:color w:val="222222"/>
          <w:sz w:val="21"/>
          <w:szCs w:val="21"/>
        </w:rPr>
        <w:t xml:space="preserve"> - </w:t>
      </w:r>
      <w:r w:rsidRPr="004E1161">
        <w:rPr>
          <w:rFonts w:ascii="Helvetica" w:hAnsi="Helvetica" w:cs="Helvetica" w:hint="eastAsia"/>
          <w:b/>
          <w:bCs/>
          <w:color w:val="222222"/>
          <w:sz w:val="21"/>
          <w:szCs w:val="21"/>
        </w:rPr>
        <w:t>как</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фактор</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гическои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напряженности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p>
    <w:p w14:paraId="03F9A7E5" w14:textId="77777777" w:rsidR="004E1161" w:rsidRPr="004E1161" w:rsidRDefault="004E1161" w:rsidP="004E1161">
      <w:pPr>
        <w:rPr>
          <w:rFonts w:ascii="Helvetica" w:hAnsi="Helvetica" w:cs="Helvetica"/>
          <w:b/>
          <w:bCs/>
          <w:color w:val="222222"/>
          <w:sz w:val="21"/>
          <w:szCs w:val="21"/>
        </w:rPr>
      </w:pPr>
    </w:p>
    <w:p w14:paraId="1BAAB584"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5.2. </w:t>
      </w:r>
      <w:r w:rsidRPr="004E1161">
        <w:rPr>
          <w:rFonts w:ascii="Helvetica" w:hAnsi="Helvetica" w:cs="Helvetica" w:hint="eastAsia"/>
          <w:b/>
          <w:bCs/>
          <w:color w:val="222222"/>
          <w:sz w:val="21"/>
          <w:szCs w:val="21"/>
        </w:rPr>
        <w:t>Персистентностъ</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детоксикация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остатков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нового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поколения</w:t>
      </w:r>
    </w:p>
    <w:p w14:paraId="7F023AB4" w14:textId="77777777" w:rsidR="004E1161" w:rsidRPr="004E1161" w:rsidRDefault="004E1161" w:rsidP="004E1161">
      <w:pPr>
        <w:rPr>
          <w:rFonts w:ascii="Helvetica" w:hAnsi="Helvetica" w:cs="Helvetica"/>
          <w:b/>
          <w:bCs/>
          <w:color w:val="222222"/>
          <w:sz w:val="21"/>
          <w:szCs w:val="21"/>
        </w:rPr>
      </w:pPr>
    </w:p>
    <w:p w14:paraId="1392FC9C"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5.3. </w:t>
      </w:r>
      <w:r w:rsidRPr="004E1161">
        <w:rPr>
          <w:rFonts w:ascii="Helvetica" w:hAnsi="Helvetica" w:cs="Helvetica" w:hint="eastAsia"/>
          <w:b/>
          <w:bCs/>
          <w:color w:val="222222"/>
          <w:sz w:val="21"/>
          <w:szCs w:val="21"/>
        </w:rPr>
        <w:t>Аккумуляция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метаболизм</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токсичных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веществ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p>
    <w:p w14:paraId="08F1B1D6" w14:textId="77777777" w:rsidR="004E1161" w:rsidRPr="004E1161" w:rsidRDefault="004E1161" w:rsidP="004E1161">
      <w:pPr>
        <w:rPr>
          <w:rFonts w:ascii="Helvetica" w:hAnsi="Helvetica" w:cs="Helvetica"/>
          <w:b/>
          <w:bCs/>
          <w:color w:val="222222"/>
          <w:sz w:val="21"/>
          <w:szCs w:val="21"/>
        </w:rPr>
      </w:pPr>
    </w:p>
    <w:p w14:paraId="3B4004F5"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6.</w:t>
      </w:r>
      <w:r w:rsidRPr="004E1161">
        <w:rPr>
          <w:rFonts w:ascii="Helvetica" w:hAnsi="Helvetica" w:cs="Helvetica" w:hint="eastAsia"/>
          <w:b/>
          <w:bCs/>
          <w:color w:val="222222"/>
          <w:sz w:val="21"/>
          <w:szCs w:val="21"/>
        </w:rPr>
        <w:t>КОНЦЕПЦИАЛИЗАЦИЯ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ЗАДАЧ</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БЕЗОПАСНОГО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ПУТИ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РЕЛАКСАЦИИ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ОТРИЦАТЕЛЬНОГО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ПОСЛЕДЕЙСТВИЯ</w:t>
      </w:r>
      <w:r w:rsidRPr="004E1161">
        <w:rPr>
          <w:rFonts w:ascii="Helvetica" w:hAnsi="Helvetica" w:cs="Helvetica"/>
          <w:b/>
          <w:bCs/>
          <w:color w:val="222222"/>
          <w:sz w:val="21"/>
          <w:szCs w:val="21"/>
        </w:rPr>
        <w:t>.</w:t>
      </w:r>
    </w:p>
    <w:p w14:paraId="220AF6E9" w14:textId="77777777" w:rsidR="004E1161" w:rsidRPr="004E1161" w:rsidRDefault="004E1161" w:rsidP="004E1161">
      <w:pPr>
        <w:rPr>
          <w:rFonts w:ascii="Helvetica" w:hAnsi="Helvetica" w:cs="Helvetica"/>
          <w:b/>
          <w:bCs/>
          <w:color w:val="222222"/>
          <w:sz w:val="21"/>
          <w:szCs w:val="21"/>
        </w:rPr>
      </w:pPr>
    </w:p>
    <w:p w14:paraId="19AEFC33"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6.1. </w:t>
      </w:r>
      <w:r w:rsidRPr="004E1161">
        <w:rPr>
          <w:rFonts w:ascii="Helvetica" w:hAnsi="Helvetica" w:cs="Helvetica" w:hint="eastAsia"/>
          <w:b/>
          <w:bCs/>
          <w:color w:val="222222"/>
          <w:sz w:val="21"/>
          <w:szCs w:val="21"/>
        </w:rPr>
        <w:t>Задачи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экологизированного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применения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p>
    <w:p w14:paraId="690DE2CD" w14:textId="77777777" w:rsidR="004E1161" w:rsidRPr="004E1161" w:rsidRDefault="004E1161" w:rsidP="004E1161">
      <w:pPr>
        <w:rPr>
          <w:rFonts w:ascii="Helvetica" w:hAnsi="Helvetica" w:cs="Helvetica"/>
          <w:b/>
          <w:bCs/>
          <w:color w:val="222222"/>
          <w:sz w:val="21"/>
          <w:szCs w:val="21"/>
        </w:rPr>
      </w:pPr>
    </w:p>
    <w:p w14:paraId="54C2CE1A"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6.2. </w:t>
      </w:r>
      <w:r w:rsidRPr="004E1161">
        <w:rPr>
          <w:rFonts w:ascii="Helvetica" w:hAnsi="Helvetica" w:cs="Helvetica" w:hint="eastAsia"/>
          <w:b/>
          <w:bCs/>
          <w:color w:val="222222"/>
          <w:sz w:val="21"/>
          <w:szCs w:val="21"/>
        </w:rPr>
        <w:t>Влияние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различных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факторов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экологическую</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безопасность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производимую</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продукцию</w:t>
      </w:r>
    </w:p>
    <w:p w14:paraId="5069B068" w14:textId="77777777" w:rsidR="004E1161" w:rsidRPr="004E1161" w:rsidRDefault="004E1161" w:rsidP="004E1161">
      <w:pPr>
        <w:rPr>
          <w:rFonts w:ascii="Helvetica" w:hAnsi="Helvetica" w:cs="Helvetica"/>
          <w:b/>
          <w:bCs/>
          <w:color w:val="222222"/>
          <w:sz w:val="21"/>
          <w:szCs w:val="21"/>
        </w:rPr>
      </w:pPr>
    </w:p>
    <w:p w14:paraId="01A17461"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6.3. </w:t>
      </w:r>
      <w:r w:rsidRPr="004E1161">
        <w:rPr>
          <w:rFonts w:ascii="Helvetica" w:hAnsi="Helvetica" w:cs="Helvetica" w:hint="eastAsia"/>
          <w:b/>
          <w:bCs/>
          <w:color w:val="222222"/>
          <w:sz w:val="21"/>
          <w:szCs w:val="21"/>
        </w:rPr>
        <w:t>Транслокационный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показатель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для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оценки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пищевой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ценности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производимой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продукции</w:t>
      </w:r>
      <w:r w:rsidRPr="004E1161">
        <w:rPr>
          <w:rFonts w:ascii="Helvetica" w:hAnsi="Helvetica" w:cs="Helvetica"/>
          <w:b/>
          <w:bCs/>
          <w:color w:val="222222"/>
          <w:sz w:val="21"/>
          <w:szCs w:val="21"/>
        </w:rPr>
        <w:t>.</w:t>
      </w:r>
    </w:p>
    <w:p w14:paraId="29FA649D" w14:textId="77777777" w:rsidR="004E1161" w:rsidRPr="004E1161" w:rsidRDefault="004E1161" w:rsidP="004E1161">
      <w:pPr>
        <w:rPr>
          <w:rFonts w:ascii="Helvetica" w:hAnsi="Helvetica" w:cs="Helvetica"/>
          <w:b/>
          <w:bCs/>
          <w:color w:val="222222"/>
          <w:sz w:val="21"/>
          <w:szCs w:val="21"/>
        </w:rPr>
      </w:pPr>
    </w:p>
    <w:p w14:paraId="05F2976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6.4. </w:t>
      </w:r>
      <w:r w:rsidRPr="004E1161">
        <w:rPr>
          <w:rFonts w:ascii="Helvetica" w:hAnsi="Helvetica" w:cs="Helvetica" w:hint="eastAsia"/>
          <w:b/>
          <w:bCs/>
          <w:color w:val="222222"/>
          <w:sz w:val="21"/>
          <w:szCs w:val="21"/>
        </w:rPr>
        <w:t>Экотоксичность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некоторых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современных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пестицидов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на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виноградниках</w:t>
      </w:r>
      <w:r w:rsidRPr="004E1161">
        <w:rPr>
          <w:rFonts w:ascii="Helvetica" w:hAnsi="Helvetica" w:cs="Helvetica"/>
          <w:b/>
          <w:bCs/>
          <w:color w:val="222222"/>
          <w:sz w:val="21"/>
          <w:szCs w:val="21"/>
        </w:rPr>
        <w:t>.</w:t>
      </w:r>
    </w:p>
    <w:p w14:paraId="46A82560" w14:textId="77777777" w:rsidR="004E1161" w:rsidRPr="004E1161" w:rsidRDefault="004E1161" w:rsidP="004E1161">
      <w:pPr>
        <w:rPr>
          <w:rFonts w:ascii="Helvetica" w:hAnsi="Helvetica" w:cs="Helvetica"/>
          <w:b/>
          <w:bCs/>
          <w:color w:val="222222"/>
          <w:sz w:val="21"/>
          <w:szCs w:val="21"/>
        </w:rPr>
      </w:pPr>
    </w:p>
    <w:p w14:paraId="3BAE9DDE"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6.5. </w:t>
      </w:r>
      <w:r w:rsidRPr="004E1161">
        <w:rPr>
          <w:rFonts w:ascii="Helvetica" w:hAnsi="Helvetica" w:cs="Helvetica" w:hint="eastAsia"/>
          <w:b/>
          <w:bCs/>
          <w:color w:val="222222"/>
          <w:sz w:val="21"/>
          <w:szCs w:val="21"/>
        </w:rPr>
        <w:t>Использование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сидератов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для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оздоровления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почв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виноградников</w:t>
      </w:r>
      <w:r w:rsidRPr="004E1161">
        <w:rPr>
          <w:rFonts w:ascii="Helvetica" w:hAnsi="Helvetica" w:cs="Helvetica"/>
          <w:b/>
          <w:bCs/>
          <w:color w:val="222222"/>
          <w:sz w:val="21"/>
          <w:szCs w:val="21"/>
        </w:rPr>
        <w:t>.</w:t>
      </w:r>
    </w:p>
    <w:p w14:paraId="34EB2278" w14:textId="77777777" w:rsidR="004E1161" w:rsidRPr="004E1161" w:rsidRDefault="004E1161" w:rsidP="004E1161">
      <w:pPr>
        <w:rPr>
          <w:rFonts w:ascii="Helvetica" w:hAnsi="Helvetica" w:cs="Helvetica"/>
          <w:b/>
          <w:bCs/>
          <w:color w:val="222222"/>
          <w:sz w:val="21"/>
          <w:szCs w:val="21"/>
        </w:rPr>
      </w:pPr>
    </w:p>
    <w:p w14:paraId="3B9620B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6.6. </w:t>
      </w:r>
      <w:r w:rsidRPr="004E1161">
        <w:rPr>
          <w:rFonts w:ascii="Helvetica" w:hAnsi="Helvetica" w:cs="Helvetica" w:hint="eastAsia"/>
          <w:b/>
          <w:bCs/>
          <w:color w:val="222222"/>
          <w:sz w:val="21"/>
          <w:szCs w:val="21"/>
        </w:rPr>
        <w:t>Применение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безопасных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средств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защиты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растений</w:t>
      </w:r>
    </w:p>
    <w:p w14:paraId="09732059" w14:textId="77777777" w:rsidR="004E1161" w:rsidRPr="004E1161" w:rsidRDefault="004E1161" w:rsidP="004E1161">
      <w:pPr>
        <w:rPr>
          <w:rFonts w:ascii="Helvetica" w:hAnsi="Helvetica" w:cs="Helvetica"/>
          <w:b/>
          <w:bCs/>
          <w:color w:val="222222"/>
          <w:sz w:val="21"/>
          <w:szCs w:val="21"/>
        </w:rPr>
      </w:pPr>
    </w:p>
    <w:p w14:paraId="20ACAB75"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6.7. </w:t>
      </w:r>
      <w:r w:rsidRPr="004E1161">
        <w:rPr>
          <w:rFonts w:ascii="Helvetica" w:hAnsi="Helvetica" w:cs="Helvetica" w:hint="eastAsia"/>
          <w:b/>
          <w:bCs/>
          <w:color w:val="222222"/>
          <w:sz w:val="21"/>
          <w:szCs w:val="21"/>
        </w:rPr>
        <w:t>Использование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результатов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токсикологического</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мониторинга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качестве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показателей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чистоты</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продукции</w:t>
      </w:r>
      <w:r w:rsidRPr="004E1161">
        <w:rPr>
          <w:rFonts w:ascii="Helvetica" w:hAnsi="Helvetica" w:cs="Helvetica"/>
          <w:b/>
          <w:bCs/>
          <w:color w:val="222222"/>
          <w:sz w:val="21"/>
          <w:szCs w:val="21"/>
        </w:rPr>
        <w:t>.</w:t>
      </w:r>
    </w:p>
    <w:p w14:paraId="1B3A7907" w14:textId="77777777" w:rsidR="004E1161" w:rsidRPr="004E1161" w:rsidRDefault="004E1161" w:rsidP="004E1161">
      <w:pPr>
        <w:rPr>
          <w:rFonts w:ascii="Helvetica" w:hAnsi="Helvetica" w:cs="Helvetica"/>
          <w:b/>
          <w:bCs/>
          <w:color w:val="222222"/>
          <w:sz w:val="21"/>
          <w:szCs w:val="21"/>
        </w:rPr>
      </w:pPr>
    </w:p>
    <w:p w14:paraId="2D41CCF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7. </w:t>
      </w:r>
      <w:r w:rsidRPr="004E1161">
        <w:rPr>
          <w:rFonts w:ascii="Helvetica" w:hAnsi="Helvetica" w:cs="Helvetica" w:hint="eastAsia"/>
          <w:b/>
          <w:bCs/>
          <w:color w:val="222222"/>
          <w:sz w:val="21"/>
          <w:szCs w:val="21"/>
        </w:rPr>
        <w:t>ЭКОНОМИЧЕСКАЯ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ЭФФЕКТИВНОСТЬ</w:t>
      </w:r>
    </w:p>
    <w:p w14:paraId="5062291A" w14:textId="77777777" w:rsidR="004E1161" w:rsidRPr="004E1161" w:rsidRDefault="004E1161" w:rsidP="004E1161">
      <w:pPr>
        <w:rPr>
          <w:rFonts w:ascii="Helvetica" w:hAnsi="Helvetica" w:cs="Helvetica"/>
          <w:b/>
          <w:bCs/>
          <w:color w:val="222222"/>
          <w:sz w:val="21"/>
          <w:szCs w:val="21"/>
        </w:rPr>
      </w:pPr>
    </w:p>
    <w:p w14:paraId="60CFBBCF"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hint="eastAsia"/>
          <w:b/>
          <w:bCs/>
          <w:color w:val="222222"/>
          <w:sz w:val="21"/>
          <w:szCs w:val="21"/>
        </w:rPr>
        <w:t>ПРЕДЛОЖЕННЫХ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ЭКОТОКСИКОЛОГИЧЕСКИХ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МЕРОПРИЯТИЙ</w:t>
      </w:r>
    </w:p>
    <w:p w14:paraId="1C64ED96" w14:textId="77777777" w:rsidR="004E1161" w:rsidRPr="004E1161" w:rsidRDefault="004E1161" w:rsidP="004E1161">
      <w:pPr>
        <w:rPr>
          <w:rFonts w:ascii="Helvetica" w:hAnsi="Helvetica" w:cs="Helvetica"/>
          <w:b/>
          <w:bCs/>
          <w:color w:val="222222"/>
          <w:sz w:val="21"/>
          <w:szCs w:val="21"/>
        </w:rPr>
      </w:pPr>
    </w:p>
    <w:p w14:paraId="66FB50DB" w14:textId="77777777" w:rsidR="004E1161" w:rsidRPr="004E1161" w:rsidRDefault="004E1161" w:rsidP="004E1161">
      <w:pPr>
        <w:rPr>
          <w:rFonts w:ascii="Helvetica" w:hAnsi="Helvetica" w:cs="Helvetica"/>
          <w:b/>
          <w:bCs/>
          <w:color w:val="222222"/>
          <w:sz w:val="21"/>
          <w:szCs w:val="21"/>
        </w:rPr>
      </w:pPr>
      <w:r w:rsidRPr="004E1161">
        <w:rPr>
          <w:rFonts w:ascii="Helvetica" w:hAnsi="Helvetica" w:cs="Helvetica"/>
          <w:b/>
          <w:bCs/>
          <w:color w:val="222222"/>
          <w:sz w:val="21"/>
          <w:szCs w:val="21"/>
        </w:rPr>
        <w:t xml:space="preserve">7.1. </w:t>
      </w:r>
      <w:r w:rsidRPr="004E1161">
        <w:rPr>
          <w:rFonts w:ascii="Helvetica" w:hAnsi="Helvetica" w:cs="Helvetica" w:hint="eastAsia"/>
          <w:b/>
          <w:bCs/>
          <w:color w:val="222222"/>
          <w:sz w:val="21"/>
          <w:szCs w:val="21"/>
        </w:rPr>
        <w:t>Экономическая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эффективность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экотоксико</w:t>
      </w:r>
      <w:r w:rsidRPr="004E1161">
        <w:rPr>
          <w:rFonts w:ascii="Helvetica" w:hAnsi="Helvetica" w:cs="Helvetica"/>
          <w:b/>
          <w:bCs/>
          <w:color w:val="222222"/>
          <w:sz w:val="21"/>
          <w:szCs w:val="21"/>
        </w:rPr>
        <w:t>-</w:t>
      </w:r>
      <w:r w:rsidRPr="004E1161">
        <w:rPr>
          <w:rFonts w:ascii="Helvetica" w:hAnsi="Helvetica" w:cs="Helvetica" w:hint="eastAsia"/>
          <w:b/>
          <w:bCs/>
          <w:color w:val="222222"/>
          <w:sz w:val="21"/>
          <w:szCs w:val="21"/>
        </w:rPr>
        <w:t>логических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агроприемов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возделывания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винограда</w:t>
      </w:r>
    </w:p>
    <w:p w14:paraId="5259D8B2" w14:textId="77777777" w:rsidR="004E1161" w:rsidRPr="004E1161" w:rsidRDefault="004E1161" w:rsidP="004E1161">
      <w:pPr>
        <w:rPr>
          <w:rFonts w:ascii="Helvetica" w:hAnsi="Helvetica" w:cs="Helvetica"/>
          <w:b/>
          <w:bCs/>
          <w:color w:val="222222"/>
          <w:sz w:val="21"/>
          <w:szCs w:val="21"/>
        </w:rPr>
      </w:pPr>
    </w:p>
    <w:p w14:paraId="4CCADE6E" w14:textId="5BDAF729" w:rsidR="004F7911" w:rsidRPr="004E1161" w:rsidRDefault="004E1161" w:rsidP="004E1161">
      <w:r w:rsidRPr="004E1161">
        <w:rPr>
          <w:rFonts w:ascii="Helvetica" w:hAnsi="Helvetica" w:cs="Helvetica"/>
          <w:b/>
          <w:bCs/>
          <w:color w:val="222222"/>
          <w:sz w:val="21"/>
          <w:szCs w:val="21"/>
        </w:rPr>
        <w:t xml:space="preserve">7.2. </w:t>
      </w:r>
      <w:r w:rsidRPr="004E1161">
        <w:rPr>
          <w:rFonts w:ascii="Helvetica" w:hAnsi="Helvetica" w:cs="Helvetica" w:hint="eastAsia"/>
          <w:b/>
          <w:bCs/>
          <w:color w:val="222222"/>
          <w:sz w:val="21"/>
          <w:szCs w:val="21"/>
        </w:rPr>
        <w:t>Экономическая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эффективность</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предложенных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экологически</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безопасных</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агроприемов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возделывания</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винограда</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в</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социальной</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сфере</w:t>
      </w:r>
      <w:r w:rsidRPr="004E1161">
        <w:rPr>
          <w:rFonts w:ascii="Helvetica" w:hAnsi="Helvetica" w:cs="Helvetica"/>
          <w:b/>
          <w:bCs/>
          <w:color w:val="222222"/>
          <w:sz w:val="21"/>
          <w:szCs w:val="21"/>
        </w:rPr>
        <w:t xml:space="preserve"> </w:t>
      </w:r>
      <w:r w:rsidRPr="004E1161">
        <w:rPr>
          <w:rFonts w:ascii="Helvetica" w:hAnsi="Helvetica" w:cs="Helvetica" w:hint="eastAsia"/>
          <w:b/>
          <w:bCs/>
          <w:color w:val="222222"/>
          <w:sz w:val="21"/>
          <w:szCs w:val="21"/>
        </w:rPr>
        <w:t>производства</w:t>
      </w:r>
    </w:p>
    <w:sectPr w:rsidR="004F7911" w:rsidRPr="004E11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A17F" w14:textId="77777777" w:rsidR="006737B4" w:rsidRDefault="006737B4">
      <w:pPr>
        <w:spacing w:after="0" w:line="240" w:lineRule="auto"/>
      </w:pPr>
      <w:r>
        <w:separator/>
      </w:r>
    </w:p>
  </w:endnote>
  <w:endnote w:type="continuationSeparator" w:id="0">
    <w:p w14:paraId="7A0B3DB1" w14:textId="77777777" w:rsidR="006737B4" w:rsidRDefault="0067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F7DD" w14:textId="77777777" w:rsidR="006737B4" w:rsidRDefault="006737B4"/>
    <w:p w14:paraId="67DAB931" w14:textId="77777777" w:rsidR="006737B4" w:rsidRDefault="006737B4"/>
    <w:p w14:paraId="4CFF79D2" w14:textId="77777777" w:rsidR="006737B4" w:rsidRDefault="006737B4"/>
    <w:p w14:paraId="7FF15224" w14:textId="77777777" w:rsidR="006737B4" w:rsidRDefault="006737B4"/>
    <w:p w14:paraId="67E91BA6" w14:textId="77777777" w:rsidR="006737B4" w:rsidRDefault="006737B4"/>
    <w:p w14:paraId="74D690C9" w14:textId="77777777" w:rsidR="006737B4" w:rsidRDefault="006737B4"/>
    <w:p w14:paraId="667D54EC" w14:textId="77777777" w:rsidR="006737B4" w:rsidRDefault="006737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4420B" wp14:editId="6266A0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46646" w14:textId="77777777" w:rsidR="006737B4" w:rsidRDefault="006737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442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B46646" w14:textId="77777777" w:rsidR="006737B4" w:rsidRDefault="006737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2FBCC5" w14:textId="77777777" w:rsidR="006737B4" w:rsidRDefault="006737B4"/>
    <w:p w14:paraId="4F69C601" w14:textId="77777777" w:rsidR="006737B4" w:rsidRDefault="006737B4"/>
    <w:p w14:paraId="27DDF8B2" w14:textId="77777777" w:rsidR="006737B4" w:rsidRDefault="006737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954FC" wp14:editId="307DFE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59B8C" w14:textId="77777777" w:rsidR="006737B4" w:rsidRDefault="006737B4"/>
                          <w:p w14:paraId="0C6D3695" w14:textId="77777777" w:rsidR="006737B4" w:rsidRDefault="006737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954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59B8C" w14:textId="77777777" w:rsidR="006737B4" w:rsidRDefault="006737B4"/>
                    <w:p w14:paraId="0C6D3695" w14:textId="77777777" w:rsidR="006737B4" w:rsidRDefault="006737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9A8076" w14:textId="77777777" w:rsidR="006737B4" w:rsidRDefault="006737B4"/>
    <w:p w14:paraId="073EE066" w14:textId="77777777" w:rsidR="006737B4" w:rsidRDefault="006737B4">
      <w:pPr>
        <w:rPr>
          <w:sz w:val="2"/>
          <w:szCs w:val="2"/>
        </w:rPr>
      </w:pPr>
    </w:p>
    <w:p w14:paraId="12335F02" w14:textId="77777777" w:rsidR="006737B4" w:rsidRDefault="006737B4"/>
    <w:p w14:paraId="57D07ACF" w14:textId="77777777" w:rsidR="006737B4" w:rsidRDefault="006737B4">
      <w:pPr>
        <w:spacing w:after="0" w:line="240" w:lineRule="auto"/>
      </w:pPr>
    </w:p>
  </w:footnote>
  <w:footnote w:type="continuationSeparator" w:id="0">
    <w:p w14:paraId="6E06573A" w14:textId="77777777" w:rsidR="006737B4" w:rsidRDefault="00673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7B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193829</TotalTime>
  <Pages>5</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824</cp:revision>
  <cp:lastPrinted>2009-02-06T05:36:00Z</cp:lastPrinted>
  <dcterms:created xsi:type="dcterms:W3CDTF">2024-01-07T13:43:00Z</dcterms:created>
  <dcterms:modified xsi:type="dcterms:W3CDTF">2025-10-28T19:02:00Z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