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E871" w14:textId="1E672712" w:rsidR="00452193" w:rsidRDefault="001813FC" w:rsidP="001813FC">
      <w:pPr>
        <w:rPr>
          <w:rFonts w:ascii="Verdana" w:hAnsi="Verdana"/>
          <w:b/>
          <w:bCs/>
          <w:color w:val="000000"/>
          <w:shd w:val="clear" w:color="auto" w:fill="FFFFFF"/>
        </w:rPr>
      </w:pPr>
      <w:r>
        <w:rPr>
          <w:rFonts w:ascii="Verdana" w:hAnsi="Verdana"/>
          <w:b/>
          <w:bCs/>
          <w:color w:val="000000"/>
          <w:shd w:val="clear" w:color="auto" w:fill="FFFFFF"/>
        </w:rPr>
        <w:t>Мота Андрій Федорович. Адміністративна відповідальність військовослужбовців за законодавством України: дисертація канд. юрид. наук: 12.00.07 / Національна академія внутрішніх справ України. - К., 2003</w:t>
      </w:r>
    </w:p>
    <w:p w14:paraId="442AE0A3" w14:textId="77777777" w:rsidR="001813FC" w:rsidRPr="001813FC" w:rsidRDefault="001813FC" w:rsidP="001813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813FC">
        <w:rPr>
          <w:rFonts w:ascii="Times New Roman" w:eastAsia="Times New Roman" w:hAnsi="Times New Roman" w:cs="Times New Roman"/>
          <w:b/>
          <w:bCs/>
          <w:color w:val="000000"/>
          <w:sz w:val="27"/>
          <w:szCs w:val="27"/>
        </w:rPr>
        <w:t>Мота А.Ф. Адміністративна відповідальність військовослужбовців за законодавством України – Рукопис.</w:t>
      </w:r>
    </w:p>
    <w:p w14:paraId="3BF8AE2C" w14:textId="77777777" w:rsidR="001813FC" w:rsidRPr="001813FC" w:rsidRDefault="001813FC" w:rsidP="001813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813FC">
        <w:rPr>
          <w:rFonts w:ascii="Times New Roman" w:eastAsia="Times New Roman" w:hAnsi="Times New Roman" w:cs="Times New Roman"/>
          <w:color w:val="000000"/>
          <w:sz w:val="27"/>
          <w:szCs w:val="27"/>
        </w:rPr>
        <w:t>Дисертація на здобуття наукового ступеня кандидата юридичних наук зі спеціальності 12.00.07 – теорія управління; адміністративне право і процес; фінансове право. – Національна академія внутрішніх справ України, Київ, 2003.</w:t>
      </w:r>
    </w:p>
    <w:p w14:paraId="4E3EA979" w14:textId="77777777" w:rsidR="001813FC" w:rsidRPr="001813FC" w:rsidRDefault="001813FC" w:rsidP="001813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813FC">
        <w:rPr>
          <w:rFonts w:ascii="Times New Roman" w:eastAsia="Times New Roman" w:hAnsi="Times New Roman" w:cs="Times New Roman"/>
          <w:color w:val="000000"/>
          <w:sz w:val="27"/>
          <w:szCs w:val="27"/>
        </w:rPr>
        <w:t>Дисертація присвячена питанням встановлення, регламентації і реалізації адміністративної відповідальності військовослужбовців. З’ясовуються поняття адміністративної відповідальності військовослужбовців, обставини, що виключають таку відповідальність, характеризуються адміністративні стягнення і порядок їх накладення на військовослужбовців, досліджуються ознаки адміністративних правопорушень, за вчинення яких військовослужбовці відповідають у загальному порядку, проведено класифікацію адміністративних правопорушень військовослужбовців, окреслено коло адміністративних правопорушень, за вчинення яких військовослужбовці повинні нести відповідальність на загальних підставах, охарактеризовано процесуальний порядок притягнення військовослужбовців до відповідальності. Окремо з’ясовується питання профілактики адміністративних деліктів серед військовослужбовців, значення заходів адміністративної відповідальності для їх попередження.</w:t>
      </w:r>
    </w:p>
    <w:p w14:paraId="7652B248" w14:textId="77777777" w:rsidR="001813FC" w:rsidRPr="001813FC" w:rsidRDefault="001813FC" w:rsidP="001813FC"/>
    <w:sectPr w:rsidR="001813FC" w:rsidRPr="001813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78B3" w14:textId="77777777" w:rsidR="00ED0403" w:rsidRDefault="00ED0403">
      <w:pPr>
        <w:spacing w:after="0" w:line="240" w:lineRule="auto"/>
      </w:pPr>
      <w:r>
        <w:separator/>
      </w:r>
    </w:p>
  </w:endnote>
  <w:endnote w:type="continuationSeparator" w:id="0">
    <w:p w14:paraId="6114B68C" w14:textId="77777777" w:rsidR="00ED0403" w:rsidRDefault="00ED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F825" w14:textId="77777777" w:rsidR="00ED0403" w:rsidRDefault="00ED0403">
      <w:pPr>
        <w:spacing w:after="0" w:line="240" w:lineRule="auto"/>
      </w:pPr>
      <w:r>
        <w:separator/>
      </w:r>
    </w:p>
  </w:footnote>
  <w:footnote w:type="continuationSeparator" w:id="0">
    <w:p w14:paraId="69D4A55C" w14:textId="77777777" w:rsidR="00ED0403" w:rsidRDefault="00ED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04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81F"/>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4F5"/>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403"/>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36053</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7524</cp:revision>
  <dcterms:created xsi:type="dcterms:W3CDTF">2024-06-20T08:51:00Z</dcterms:created>
  <dcterms:modified xsi:type="dcterms:W3CDTF">2024-07-27T12:06:00Z</dcterms:modified>
  <cp:category/>
</cp:coreProperties>
</file>