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4E8EB" w14:textId="77777777" w:rsidR="004F674F" w:rsidRDefault="004F674F" w:rsidP="004F674F">
      <w:pPr>
        <w:rPr>
          <w:rFonts w:ascii="Verdana" w:hAnsi="Verdana"/>
          <w:color w:val="000000"/>
          <w:sz w:val="18"/>
          <w:szCs w:val="18"/>
          <w:shd w:val="clear" w:color="auto" w:fill="FFFFFF"/>
        </w:rPr>
      </w:pPr>
      <w:r>
        <w:rPr>
          <w:rFonts w:ascii="Verdana" w:hAnsi="Verdana"/>
          <w:color w:val="000000"/>
          <w:sz w:val="18"/>
          <w:szCs w:val="18"/>
          <w:shd w:val="clear" w:color="auto" w:fill="FFFFFF"/>
        </w:rPr>
        <w:t>Поощрения как позитивные санкции нормы права</w:t>
      </w:r>
    </w:p>
    <w:p w14:paraId="18A93B88" w14:textId="52087C47" w:rsidR="004F674F" w:rsidRDefault="004F674F" w:rsidP="004F674F">
      <w:pPr>
        <w:rPr>
          <w:rFonts w:ascii="Verdana" w:hAnsi="Verdana"/>
          <w:color w:val="000000"/>
          <w:sz w:val="18"/>
          <w:szCs w:val="18"/>
        </w:rPr>
      </w:pPr>
      <w:bookmarkStart w:id="0" w:name="_GoBack"/>
      <w:bookmarkEnd w:id="0"/>
      <w:r>
        <w:rPr>
          <w:rStyle w:val="10"/>
          <w:rFonts w:ascii="Verdana" w:hAnsi="Verdana"/>
          <w:color w:val="000000"/>
          <w:sz w:val="15"/>
          <w:szCs w:val="15"/>
        </w:rPr>
        <w:t>тема диссертации и автореферата по ВАК 12.00.01, кандидат юридических наук Дьяченко, Елена Викторовна</w:t>
      </w:r>
      <w:r>
        <w:rPr>
          <w:rFonts w:ascii="Verdana" w:hAnsi="Verdana"/>
          <w:color w:val="000000"/>
          <w:sz w:val="18"/>
          <w:szCs w:val="18"/>
        </w:rPr>
        <w:br/>
      </w:r>
      <w:r>
        <w:rPr>
          <w:rFonts w:ascii="Verdana" w:hAnsi="Verdana"/>
          <w:color w:val="000000"/>
          <w:sz w:val="18"/>
          <w:szCs w:val="18"/>
        </w:rPr>
        <w:br/>
      </w:r>
    </w:p>
    <w:p w14:paraId="2F5D8887" w14:textId="77777777" w:rsidR="004F674F" w:rsidRDefault="004F674F" w:rsidP="004F674F">
      <w:pPr>
        <w:rPr>
          <w:rFonts w:ascii="Verdana" w:hAnsi="Verdana"/>
          <w:color w:val="000000"/>
          <w:sz w:val="18"/>
          <w:szCs w:val="18"/>
        </w:rPr>
      </w:pPr>
    </w:p>
    <w:p w14:paraId="6C230364" w14:textId="77777777" w:rsidR="004F674F" w:rsidRDefault="004F674F" w:rsidP="004F674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645F51D" w14:textId="77777777" w:rsidR="004F674F" w:rsidRDefault="004F674F" w:rsidP="004F674F">
      <w:pPr>
        <w:rPr>
          <w:rFonts w:ascii="Verdana" w:hAnsi="Verdana"/>
          <w:color w:val="000000"/>
          <w:sz w:val="18"/>
          <w:szCs w:val="18"/>
        </w:rPr>
      </w:pPr>
      <w:r>
        <w:rPr>
          <w:rFonts w:ascii="Verdana" w:hAnsi="Verdana"/>
          <w:color w:val="000000"/>
          <w:sz w:val="18"/>
          <w:szCs w:val="18"/>
        </w:rPr>
        <w:t>2011</w:t>
      </w:r>
    </w:p>
    <w:p w14:paraId="14D90EAA" w14:textId="77777777" w:rsidR="004F674F" w:rsidRDefault="004F674F" w:rsidP="004F674F">
      <w:pPr>
        <w:rPr>
          <w:rFonts w:ascii="Verdana" w:hAnsi="Verdana"/>
          <w:b/>
          <w:bCs/>
          <w:color w:val="000000"/>
          <w:sz w:val="18"/>
          <w:szCs w:val="18"/>
        </w:rPr>
      </w:pPr>
      <w:r>
        <w:rPr>
          <w:rFonts w:ascii="Verdana" w:hAnsi="Verdana"/>
          <w:b/>
          <w:bCs/>
          <w:color w:val="000000"/>
          <w:sz w:val="18"/>
          <w:szCs w:val="18"/>
        </w:rPr>
        <w:t>Автор научной работы: </w:t>
      </w:r>
    </w:p>
    <w:p w14:paraId="66143AEA" w14:textId="77777777" w:rsidR="004F674F" w:rsidRDefault="004F674F" w:rsidP="004F674F">
      <w:pPr>
        <w:rPr>
          <w:rFonts w:ascii="Verdana" w:hAnsi="Verdana"/>
          <w:color w:val="000000"/>
          <w:sz w:val="18"/>
          <w:szCs w:val="18"/>
        </w:rPr>
      </w:pPr>
      <w:r>
        <w:rPr>
          <w:rFonts w:ascii="Verdana" w:hAnsi="Verdana"/>
          <w:color w:val="000000"/>
          <w:sz w:val="18"/>
          <w:szCs w:val="18"/>
        </w:rPr>
        <w:t>Дьяченко, Елена Викторовна</w:t>
      </w:r>
    </w:p>
    <w:p w14:paraId="312514D3" w14:textId="77777777" w:rsidR="004F674F" w:rsidRDefault="004F674F" w:rsidP="004F674F">
      <w:pPr>
        <w:rPr>
          <w:rFonts w:ascii="Verdana" w:hAnsi="Verdana"/>
          <w:b/>
          <w:bCs/>
          <w:color w:val="000000"/>
          <w:sz w:val="18"/>
          <w:szCs w:val="18"/>
        </w:rPr>
      </w:pPr>
      <w:r>
        <w:rPr>
          <w:rFonts w:ascii="Verdana" w:hAnsi="Verdana"/>
          <w:b/>
          <w:bCs/>
          <w:color w:val="000000"/>
          <w:sz w:val="18"/>
          <w:szCs w:val="18"/>
        </w:rPr>
        <w:t>Ученая cтепень: </w:t>
      </w:r>
    </w:p>
    <w:p w14:paraId="769CB91E" w14:textId="77777777" w:rsidR="004F674F" w:rsidRDefault="004F674F" w:rsidP="004F674F">
      <w:pPr>
        <w:rPr>
          <w:rFonts w:ascii="Verdana" w:hAnsi="Verdana"/>
          <w:color w:val="000000"/>
          <w:sz w:val="18"/>
          <w:szCs w:val="18"/>
        </w:rPr>
      </w:pPr>
      <w:r>
        <w:rPr>
          <w:rFonts w:ascii="Verdana" w:hAnsi="Verdana"/>
          <w:color w:val="000000"/>
          <w:sz w:val="18"/>
          <w:szCs w:val="18"/>
        </w:rPr>
        <w:t>кандидат юридических наук</w:t>
      </w:r>
    </w:p>
    <w:p w14:paraId="7576A543" w14:textId="77777777" w:rsidR="004F674F" w:rsidRDefault="004F674F" w:rsidP="004F674F">
      <w:pPr>
        <w:rPr>
          <w:rFonts w:ascii="Verdana" w:hAnsi="Verdana"/>
          <w:b/>
          <w:bCs/>
          <w:color w:val="000000"/>
          <w:sz w:val="18"/>
          <w:szCs w:val="18"/>
        </w:rPr>
      </w:pPr>
      <w:r>
        <w:rPr>
          <w:rFonts w:ascii="Verdana" w:hAnsi="Verdana"/>
          <w:b/>
          <w:bCs/>
          <w:color w:val="000000"/>
          <w:sz w:val="18"/>
          <w:szCs w:val="18"/>
        </w:rPr>
        <w:t>Место защиты диссертации: </w:t>
      </w:r>
    </w:p>
    <w:p w14:paraId="63AEF4CC" w14:textId="77777777" w:rsidR="004F674F" w:rsidRDefault="004F674F" w:rsidP="004F674F">
      <w:pPr>
        <w:rPr>
          <w:rFonts w:ascii="Verdana" w:hAnsi="Verdana"/>
          <w:color w:val="000000"/>
          <w:sz w:val="18"/>
          <w:szCs w:val="18"/>
        </w:rPr>
      </w:pPr>
      <w:r>
        <w:rPr>
          <w:rFonts w:ascii="Verdana" w:hAnsi="Verdana"/>
          <w:color w:val="000000"/>
          <w:sz w:val="18"/>
          <w:szCs w:val="18"/>
        </w:rPr>
        <w:t>Краснодар</w:t>
      </w:r>
    </w:p>
    <w:p w14:paraId="49F220E2" w14:textId="77777777" w:rsidR="004F674F" w:rsidRDefault="004F674F" w:rsidP="004F674F">
      <w:pPr>
        <w:rPr>
          <w:rFonts w:ascii="Verdana" w:hAnsi="Verdana"/>
          <w:b/>
          <w:bCs/>
          <w:color w:val="000000"/>
          <w:sz w:val="18"/>
          <w:szCs w:val="18"/>
        </w:rPr>
      </w:pPr>
      <w:r>
        <w:rPr>
          <w:rFonts w:ascii="Verdana" w:hAnsi="Verdana"/>
          <w:b/>
          <w:bCs/>
          <w:color w:val="000000"/>
          <w:sz w:val="18"/>
          <w:szCs w:val="18"/>
        </w:rPr>
        <w:t>Код cпециальности ВАК: </w:t>
      </w:r>
    </w:p>
    <w:p w14:paraId="68E451B8" w14:textId="77777777" w:rsidR="004F674F" w:rsidRDefault="004F674F" w:rsidP="004F674F">
      <w:pPr>
        <w:rPr>
          <w:rFonts w:ascii="Verdana" w:hAnsi="Verdana"/>
          <w:color w:val="000000"/>
          <w:sz w:val="18"/>
          <w:szCs w:val="18"/>
        </w:rPr>
      </w:pPr>
      <w:r>
        <w:rPr>
          <w:rFonts w:ascii="Verdana" w:hAnsi="Verdana"/>
          <w:color w:val="000000"/>
          <w:sz w:val="18"/>
          <w:szCs w:val="18"/>
        </w:rPr>
        <w:t>12.00.01</w:t>
      </w:r>
    </w:p>
    <w:p w14:paraId="1A1FF4F6" w14:textId="77777777" w:rsidR="004F674F" w:rsidRDefault="004F674F" w:rsidP="004F674F">
      <w:pPr>
        <w:rPr>
          <w:rFonts w:ascii="Verdana" w:hAnsi="Verdana"/>
          <w:b/>
          <w:bCs/>
          <w:color w:val="000000"/>
          <w:sz w:val="18"/>
          <w:szCs w:val="18"/>
        </w:rPr>
      </w:pPr>
      <w:r>
        <w:rPr>
          <w:rFonts w:ascii="Verdana" w:hAnsi="Verdana"/>
          <w:b/>
          <w:bCs/>
          <w:color w:val="000000"/>
          <w:sz w:val="18"/>
          <w:szCs w:val="18"/>
        </w:rPr>
        <w:t>Специальность: </w:t>
      </w:r>
    </w:p>
    <w:p w14:paraId="5705312C" w14:textId="77777777" w:rsidR="004F674F" w:rsidRDefault="004F674F" w:rsidP="004F674F">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D3C3A79" w14:textId="77777777" w:rsidR="004F674F" w:rsidRDefault="004F674F" w:rsidP="004F674F">
      <w:pPr>
        <w:rPr>
          <w:rFonts w:ascii="Verdana" w:hAnsi="Verdana"/>
          <w:b/>
          <w:bCs/>
          <w:color w:val="000000"/>
          <w:sz w:val="18"/>
          <w:szCs w:val="18"/>
        </w:rPr>
      </w:pPr>
      <w:r>
        <w:rPr>
          <w:rFonts w:ascii="Verdana" w:hAnsi="Verdana"/>
          <w:b/>
          <w:bCs/>
          <w:color w:val="000000"/>
          <w:sz w:val="18"/>
          <w:szCs w:val="18"/>
        </w:rPr>
        <w:t>Количество cтраниц: </w:t>
      </w:r>
    </w:p>
    <w:p w14:paraId="0A9C3DD4" w14:textId="77777777" w:rsidR="004F674F" w:rsidRDefault="004F674F" w:rsidP="004F674F">
      <w:pPr>
        <w:rPr>
          <w:rFonts w:ascii="Verdana" w:hAnsi="Verdana"/>
          <w:color w:val="000000"/>
          <w:sz w:val="18"/>
          <w:szCs w:val="18"/>
        </w:rPr>
      </w:pPr>
      <w:r>
        <w:rPr>
          <w:rFonts w:ascii="Verdana" w:hAnsi="Verdana"/>
          <w:color w:val="000000"/>
          <w:sz w:val="18"/>
          <w:szCs w:val="18"/>
        </w:rPr>
        <w:t>234</w:t>
      </w:r>
    </w:p>
    <w:p w14:paraId="26FCA9E3" w14:textId="77777777" w:rsidR="004F674F" w:rsidRDefault="004F674F" w:rsidP="004F674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Дьяченко, Елена Викторовна</w:t>
      </w:r>
    </w:p>
    <w:p w14:paraId="460E21F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739B28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ПООЩРИТЕЛЬНЫЕ</w:t>
      </w:r>
      <w:r>
        <w:rPr>
          <w:rStyle w:val="WW8Num2z0"/>
          <w:rFonts w:ascii="Verdana" w:hAnsi="Verdana"/>
          <w:color w:val="000000"/>
          <w:sz w:val="18"/>
          <w:szCs w:val="18"/>
        </w:rPr>
        <w:t> </w:t>
      </w:r>
      <w:r>
        <w:rPr>
          <w:rFonts w:ascii="Verdana" w:hAnsi="Verdana"/>
          <w:color w:val="000000"/>
          <w:sz w:val="18"/>
          <w:szCs w:val="18"/>
        </w:rPr>
        <w:t>САНКЦИИ: ПРИРОДА И ПРЕДНАЗНАЧЕНИЕ</w:t>
      </w:r>
    </w:p>
    <w:p w14:paraId="6B83E9C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 Социальные</w:t>
      </w:r>
      <w:r>
        <w:rPr>
          <w:rStyle w:val="WW8Num2z0"/>
          <w:rFonts w:ascii="Verdana" w:hAnsi="Verdana"/>
          <w:color w:val="000000"/>
          <w:sz w:val="18"/>
          <w:szCs w:val="18"/>
        </w:rPr>
        <w:t> </w:t>
      </w:r>
      <w:r>
        <w:rPr>
          <w:rStyle w:val="WW8Num3z0"/>
          <w:rFonts w:ascii="Verdana" w:hAnsi="Verdana"/>
          <w:color w:val="4682B4"/>
          <w:sz w:val="18"/>
          <w:szCs w:val="18"/>
        </w:rPr>
        <w:t>санкции</w:t>
      </w:r>
      <w:r>
        <w:rPr>
          <w:rFonts w:ascii="Verdana" w:hAnsi="Verdana"/>
          <w:color w:val="000000"/>
          <w:sz w:val="18"/>
          <w:szCs w:val="18"/>
        </w:rPr>
        <w:t>: понятие, признаки, виды.</w:t>
      </w:r>
    </w:p>
    <w:p w14:paraId="3EAC11E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 Правовые</w:t>
      </w:r>
      <w:r>
        <w:rPr>
          <w:rStyle w:val="WW8Num2z0"/>
          <w:rFonts w:ascii="Verdana" w:hAnsi="Verdana"/>
          <w:color w:val="000000"/>
          <w:sz w:val="18"/>
          <w:szCs w:val="18"/>
        </w:rPr>
        <w:t> </w:t>
      </w:r>
      <w:r>
        <w:rPr>
          <w:rStyle w:val="WW8Num3z0"/>
          <w:rFonts w:ascii="Verdana" w:hAnsi="Verdana"/>
          <w:color w:val="4682B4"/>
          <w:sz w:val="18"/>
          <w:szCs w:val="18"/>
        </w:rPr>
        <w:t>поощрения</w:t>
      </w:r>
      <w:r>
        <w:rPr>
          <w:rStyle w:val="WW8Num2z0"/>
          <w:rFonts w:ascii="Verdana" w:hAnsi="Verdana"/>
          <w:color w:val="000000"/>
          <w:sz w:val="18"/>
          <w:szCs w:val="18"/>
        </w:rPr>
        <w:t> </w:t>
      </w:r>
      <w:r>
        <w:rPr>
          <w:rFonts w:ascii="Verdana" w:hAnsi="Verdana"/>
          <w:color w:val="000000"/>
          <w:sz w:val="18"/>
          <w:szCs w:val="18"/>
        </w:rPr>
        <w:t>как особая разновидность социальных</w:t>
      </w:r>
      <w:r>
        <w:rPr>
          <w:rStyle w:val="WW8Num2z0"/>
          <w:rFonts w:ascii="Verdana" w:hAnsi="Verdana"/>
          <w:color w:val="000000"/>
          <w:sz w:val="18"/>
          <w:szCs w:val="18"/>
        </w:rPr>
        <w:t> </w:t>
      </w:r>
      <w:r>
        <w:rPr>
          <w:rStyle w:val="WW8Num3z0"/>
          <w:rFonts w:ascii="Verdana" w:hAnsi="Verdana"/>
          <w:color w:val="4682B4"/>
          <w:sz w:val="18"/>
          <w:szCs w:val="18"/>
        </w:rPr>
        <w:t>санкций</w:t>
      </w:r>
      <w:r>
        <w:rPr>
          <w:rFonts w:ascii="Verdana" w:hAnsi="Verdana"/>
          <w:color w:val="000000"/>
          <w:sz w:val="18"/>
          <w:szCs w:val="18"/>
        </w:rPr>
        <w:t>.</w:t>
      </w:r>
    </w:p>
    <w:p w14:paraId="6A37443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 Поощрительные санкции как результат заслуженного поведения.</w:t>
      </w:r>
    </w:p>
    <w:p w14:paraId="65421EB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ВИДЫ</w:t>
      </w:r>
      <w:r>
        <w:rPr>
          <w:rStyle w:val="WW8Num2z0"/>
          <w:rFonts w:ascii="Verdana" w:hAnsi="Verdana"/>
          <w:color w:val="000000"/>
          <w:sz w:val="18"/>
          <w:szCs w:val="18"/>
        </w:rPr>
        <w:t> </w:t>
      </w:r>
      <w:r>
        <w:rPr>
          <w:rStyle w:val="WW8Num3z0"/>
          <w:rFonts w:ascii="Verdana" w:hAnsi="Verdana"/>
          <w:color w:val="4682B4"/>
          <w:sz w:val="18"/>
          <w:szCs w:val="18"/>
        </w:rPr>
        <w:t>ПООЩРИТЕЛЬНЫХ</w:t>
      </w:r>
      <w:r>
        <w:rPr>
          <w:rStyle w:val="WW8Num2z0"/>
          <w:rFonts w:ascii="Verdana" w:hAnsi="Verdana"/>
          <w:color w:val="000000"/>
          <w:sz w:val="18"/>
          <w:szCs w:val="18"/>
        </w:rPr>
        <w:t> </w:t>
      </w:r>
      <w:r>
        <w:rPr>
          <w:rFonts w:ascii="Verdana" w:hAnsi="Verdana"/>
          <w:color w:val="000000"/>
          <w:sz w:val="18"/>
          <w:szCs w:val="18"/>
        </w:rPr>
        <w:t>САНКЦИЙ</w:t>
      </w:r>
    </w:p>
    <w:p w14:paraId="34A1600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2.1. Основные критерии классификации поощрительных санкций.</w:t>
      </w:r>
    </w:p>
    <w:p w14:paraId="2DED7E3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2.2. Поощрительные санкции в материальном праве.</w:t>
      </w:r>
    </w:p>
    <w:p w14:paraId="0B104BD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2.3. Поощрительные санкции в</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w:t>
      </w:r>
    </w:p>
    <w:p w14:paraId="0B39551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2.4. Поощрительные санкции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праве.</w:t>
      </w:r>
    </w:p>
    <w:p w14:paraId="3182F84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2.5. Поощрительные санкции в частном праве.</w:t>
      </w:r>
    </w:p>
    <w:p w14:paraId="087A8A5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2.6. Поощрительные санкции на общефедеральном, региональном, муниципальном и локальном уровнях законодательства.</w:t>
      </w:r>
    </w:p>
    <w:p w14:paraId="601AE6D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ОПТИМИЗАЦИЯ</w:t>
      </w:r>
      <w:r>
        <w:rPr>
          <w:rStyle w:val="WW8Num2z0"/>
          <w:rFonts w:ascii="Verdana" w:hAnsi="Verdana"/>
          <w:color w:val="000000"/>
          <w:sz w:val="18"/>
          <w:szCs w:val="18"/>
        </w:rPr>
        <w:t> </w:t>
      </w:r>
      <w:r>
        <w:rPr>
          <w:rStyle w:val="WW8Num3z0"/>
          <w:rFonts w:ascii="Verdana" w:hAnsi="Verdana"/>
          <w:color w:val="4682B4"/>
          <w:sz w:val="18"/>
          <w:szCs w:val="18"/>
        </w:rPr>
        <w:t>ПООЩРИТЕЛЬНОГО</w:t>
      </w:r>
    </w:p>
    <w:p w14:paraId="03163314" w14:textId="77777777" w:rsidR="004F674F" w:rsidRDefault="004F674F" w:rsidP="004F674F">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САНКЦИОНИРОВАНИЯ</w:t>
      </w:r>
      <w:r>
        <w:rPr>
          <w:rStyle w:val="WW8Num2z0"/>
          <w:rFonts w:ascii="Verdana" w:hAnsi="Verdana"/>
          <w:color w:val="000000"/>
          <w:sz w:val="18"/>
          <w:szCs w:val="18"/>
        </w:rPr>
        <w:t> </w:t>
      </w:r>
      <w:r>
        <w:rPr>
          <w:rFonts w:ascii="Verdana" w:hAnsi="Verdana"/>
          <w:color w:val="000000"/>
          <w:sz w:val="18"/>
          <w:szCs w:val="18"/>
        </w:rPr>
        <w:t>В СОВРЕМЕННОЙ РОССИИ.</w:t>
      </w:r>
    </w:p>
    <w:p w14:paraId="05B23480" w14:textId="77777777" w:rsidR="004F674F" w:rsidRDefault="004F674F" w:rsidP="004F674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"Поощрения как позитивные санкции нормы права"</w:t>
      </w:r>
    </w:p>
    <w:p w14:paraId="2094C8C1"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Непременной составляющей процесса демократизации выступает рост социально-полезного, активного поведения</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xml:space="preserve">, обеспечивающего </w:t>
      </w:r>
      <w:r>
        <w:rPr>
          <w:rFonts w:ascii="Verdana" w:hAnsi="Verdana"/>
          <w:color w:val="000000"/>
          <w:sz w:val="18"/>
          <w:szCs w:val="18"/>
        </w:rPr>
        <w:lastRenderedPageBreak/>
        <w:t>конструктивное развитие общества. Особую значимость данное обстоятельство приобретает для современной России, где необходимо создать условия для воспитания нового социального типа личности, который является носителем инновационных политико-правовых мировоззренческих норм и ценностей, ознаменующих собой качественные преобразования в российском обществе. В этой связи, необходимо обратиться к формированию системы управления, связанной с расширением влияния созидательно-организующей роли права на различные сферы жизнедеятельности.</w:t>
      </w:r>
    </w:p>
    <w:p w14:paraId="06E64BB4"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Эффективное применение правовых средств в указанном аспекте определяется специфической природой регулируемых общественных отношений. Рассматривая различные способы правового регулирования в их историческом развитии, российская наука приходит к выводу о том, что первым юридическим регулятором поведения человека являлся</w:t>
      </w:r>
      <w:r>
        <w:rPr>
          <w:rStyle w:val="WW8Num2z0"/>
          <w:rFonts w:ascii="Verdana" w:hAnsi="Verdana"/>
          <w:color w:val="000000"/>
          <w:sz w:val="18"/>
          <w:szCs w:val="18"/>
        </w:rPr>
        <w:t> </w:t>
      </w:r>
      <w:r>
        <w:rPr>
          <w:rStyle w:val="WW8Num3z0"/>
          <w:rFonts w:ascii="Verdana" w:hAnsi="Verdana"/>
          <w:color w:val="4682B4"/>
          <w:sz w:val="18"/>
          <w:szCs w:val="18"/>
        </w:rPr>
        <w:t>запрет</w:t>
      </w:r>
      <w:r>
        <w:rPr>
          <w:rFonts w:ascii="Verdana" w:hAnsi="Verdana"/>
          <w:color w:val="000000"/>
          <w:sz w:val="18"/>
          <w:szCs w:val="18"/>
        </w:rPr>
        <w:t>, однако по мере развития производства, усложнения социальных связей и роста самосознания личности растут самостоятельность и активность человека, обуславливая дифференциацию</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прав, наказаний и поощрений. Роль последних всё более возрастает в контексте формирования и укоренения поведения людей с высокими ценностно-правовыми ориентациями, свойственными развитому демократическому правовому государству. Как следствие этого, отдельные вопросы применения поощрений активно обсуждаются в различных гуманитарных науках - социальной философии, социологии, политологии, этике, педагогике и т.д. И в названных науках давно уже поощрения рассматриваются как позитивные (</w:t>
      </w:r>
      <w:r>
        <w:rPr>
          <w:rStyle w:val="WW8Num3z0"/>
          <w:rFonts w:ascii="Verdana" w:hAnsi="Verdana"/>
          <w:color w:val="4682B4"/>
          <w:sz w:val="18"/>
          <w:szCs w:val="18"/>
        </w:rPr>
        <w:t>поощрительные</w:t>
      </w:r>
      <w:r>
        <w:rPr>
          <w:rFonts w:ascii="Verdana" w:hAnsi="Verdana"/>
          <w:color w:val="000000"/>
          <w:sz w:val="18"/>
          <w:szCs w:val="18"/>
        </w:rPr>
        <w:t>) санкции социальных норм.</w:t>
      </w:r>
    </w:p>
    <w:p w14:paraId="4BF2FA71"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юридических же науках пока в полной мере не сформировалось чёткого представления о системе</w:t>
      </w:r>
      <w:r>
        <w:rPr>
          <w:rStyle w:val="WW8Num2z0"/>
          <w:rFonts w:ascii="Verdana" w:hAnsi="Verdana"/>
          <w:color w:val="000000"/>
          <w:sz w:val="18"/>
          <w:szCs w:val="18"/>
        </w:rPr>
        <w:t> </w:t>
      </w:r>
      <w:r>
        <w:rPr>
          <w:rStyle w:val="WW8Num3z0"/>
          <w:rFonts w:ascii="Verdana" w:hAnsi="Verdana"/>
          <w:color w:val="4682B4"/>
          <w:sz w:val="18"/>
          <w:szCs w:val="18"/>
        </w:rPr>
        <w:t>поощрительных</w:t>
      </w:r>
      <w:r>
        <w:rPr>
          <w:rStyle w:val="WW8Num2z0"/>
          <w:rFonts w:ascii="Verdana" w:hAnsi="Verdana"/>
          <w:color w:val="000000"/>
          <w:sz w:val="18"/>
          <w:szCs w:val="18"/>
        </w:rPr>
        <w:t> </w:t>
      </w:r>
      <w:r>
        <w:rPr>
          <w:rFonts w:ascii="Verdana" w:hAnsi="Verdana"/>
          <w:color w:val="000000"/>
          <w:sz w:val="18"/>
          <w:szCs w:val="18"/>
        </w:rPr>
        <w:t>санкций и их применении на практике. Связано это в том числе и с тем, что право в основном понимается как система юридических норм, обеспечиваемых государственным</w:t>
      </w:r>
      <w:r>
        <w:rPr>
          <w:rStyle w:val="WW8Num2z0"/>
          <w:rFonts w:ascii="Verdana" w:hAnsi="Verdana"/>
          <w:color w:val="000000"/>
          <w:sz w:val="18"/>
          <w:szCs w:val="18"/>
        </w:rPr>
        <w:t> </w:t>
      </w:r>
      <w:r>
        <w:rPr>
          <w:rStyle w:val="WW8Num3z0"/>
          <w:rFonts w:ascii="Verdana" w:hAnsi="Verdana"/>
          <w:color w:val="4682B4"/>
          <w:sz w:val="18"/>
          <w:szCs w:val="18"/>
        </w:rPr>
        <w:t>принуждением</w:t>
      </w:r>
      <w:r>
        <w:rPr>
          <w:rFonts w:ascii="Verdana" w:hAnsi="Verdana"/>
          <w:color w:val="000000"/>
          <w:sz w:val="18"/>
          <w:szCs w:val="18"/>
        </w:rPr>
        <w:t>, то есть наказанием. Верно подмечено было Р.</w:t>
      </w:r>
      <w:r>
        <w:rPr>
          <w:rStyle w:val="WW8Num2z0"/>
          <w:rFonts w:ascii="Verdana" w:hAnsi="Verdana"/>
          <w:color w:val="000000"/>
          <w:sz w:val="18"/>
          <w:szCs w:val="18"/>
        </w:rPr>
        <w:t> </w:t>
      </w:r>
      <w:r>
        <w:rPr>
          <w:rStyle w:val="WW8Num3z0"/>
          <w:rFonts w:ascii="Verdana" w:hAnsi="Verdana"/>
          <w:color w:val="4682B4"/>
          <w:sz w:val="18"/>
          <w:szCs w:val="18"/>
        </w:rPr>
        <w:t>Иерингом</w:t>
      </w:r>
      <w:r>
        <w:rPr>
          <w:rFonts w:ascii="Verdana" w:hAnsi="Verdana"/>
          <w:color w:val="000000"/>
          <w:sz w:val="18"/>
          <w:szCs w:val="18"/>
        </w:rPr>
        <w:t>, что: «из двух институтов -</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и социального вознаграждения - последний в новейшее время значительно отстал от первого в своем развитии»1.</w:t>
      </w:r>
    </w:p>
    <w:p w14:paraId="437E8C2B"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общетеоретического осмысления природы, сущности и системы поощрительных</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является актуальной и: важной не.только для современного российского общества, которое переживает сегодня, период своего становления в новом качестве, но и для стран с развитой демократией, поскольку для них также необходимы крайне высокие стандарты управления современным социумом. Эффективное управление возможно только тогда, когда оно сочетает в себе поощрения и наказания. Любые ограничения в конечном счете служат барьерами для развития, в то время как правильно установленные поощрения - источником прогресса. Система поощрительных санкций должна быть устроена так, чтобы затрагивать прицельно наиболее важные источники социально-полезной деятельности. В современной России обозначилось дальнейшее развитие нормативно-правовой базы наградной системы и соответственно</w:t>
      </w:r>
      <w:r>
        <w:rPr>
          <w:rStyle w:val="WW8Num2z0"/>
          <w:rFonts w:ascii="Verdana" w:hAnsi="Verdana"/>
          <w:color w:val="000000"/>
          <w:sz w:val="18"/>
          <w:szCs w:val="18"/>
        </w:rPr>
        <w:t> </w:t>
      </w:r>
      <w:r>
        <w:rPr>
          <w:rStyle w:val="WW8Num3z0"/>
          <w:rFonts w:ascii="Verdana" w:hAnsi="Verdana"/>
          <w:color w:val="4682B4"/>
          <w:sz w:val="18"/>
          <w:szCs w:val="18"/>
        </w:rPr>
        <w:t>поощрительного</w:t>
      </w:r>
      <w:r>
        <w:rPr>
          <w:rStyle w:val="WW8Num2z0"/>
          <w:rFonts w:ascii="Verdana" w:hAnsi="Verdana"/>
          <w:color w:val="000000"/>
          <w:sz w:val="18"/>
          <w:szCs w:val="18"/>
        </w:rPr>
        <w:t> </w:t>
      </w:r>
      <w:r>
        <w:rPr>
          <w:rFonts w:ascii="Verdana" w:hAnsi="Verdana"/>
          <w:color w:val="000000"/>
          <w:sz w:val="18"/>
          <w:szCs w:val="18"/>
        </w:rPr>
        <w:t>санкционирования, о чём свидетельствует принятие</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Президента РФ от 7 сентября 2010 г. N 1099 «О мерах по совершенствованию государственной наградной системы Российской Федерации» , что подтверждает злободневность и востребованность проводимого исследования.</w:t>
      </w:r>
    </w:p>
    <w:p w14:paraId="68D417F3"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В' современной юридической о 1 литературе: в монографиях и</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отражена разработка отдельных</w:t>
      </w:r>
    </w:p>
    <w:p w14:paraId="2BA7A650"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Избранные труды. Самара, 2003. С. 122.</w:t>
      </w:r>
    </w:p>
    <w:p w14:paraId="59A40727"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Российская газета. 2010. 15 сентября.</w:t>
      </w:r>
    </w:p>
    <w:p w14:paraId="04B356F0"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 например:</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Поощрительные нормы советского социалистического права. Саратов, 1978;</w:t>
      </w:r>
      <w:r>
        <w:rPr>
          <w:rStyle w:val="WW8Num2z0"/>
          <w:rFonts w:ascii="Verdana" w:hAnsi="Verdana"/>
          <w:color w:val="000000"/>
          <w:sz w:val="18"/>
          <w:szCs w:val="18"/>
        </w:rPr>
        <w:t> </w:t>
      </w:r>
      <w:r>
        <w:rPr>
          <w:rStyle w:val="WW8Num3z0"/>
          <w:rFonts w:ascii="Verdana" w:hAnsi="Verdana"/>
          <w:color w:val="4682B4"/>
          <w:sz w:val="18"/>
          <w:szCs w:val="18"/>
        </w:rPr>
        <w:t>Елеонский</w:t>
      </w:r>
      <w:r>
        <w:rPr>
          <w:rStyle w:val="WW8Num2z0"/>
          <w:rFonts w:ascii="Verdana" w:hAnsi="Verdana"/>
          <w:color w:val="000000"/>
          <w:sz w:val="18"/>
          <w:szCs w:val="18"/>
        </w:rPr>
        <w:t> </w:t>
      </w:r>
      <w:r>
        <w:rPr>
          <w:rFonts w:ascii="Verdana" w:hAnsi="Verdana"/>
          <w:color w:val="000000"/>
          <w:sz w:val="18"/>
          <w:szCs w:val="18"/>
        </w:rPr>
        <w:t>В.А. Поощрительные нормы уголовного права. Харьков, 1984;</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Г.М. Поощрения в государственном управлении. Правовые аспекты. Ярославль, 1993; Баранов В.М.,</w:t>
      </w:r>
      <w:r>
        <w:rPr>
          <w:rStyle w:val="WW8Num2z0"/>
          <w:rFonts w:ascii="Verdana" w:hAnsi="Verdana"/>
          <w:color w:val="000000"/>
          <w:sz w:val="18"/>
          <w:szCs w:val="18"/>
        </w:rPr>
        <w:t> </w:t>
      </w:r>
      <w:r>
        <w:rPr>
          <w:rStyle w:val="WW8Num3z0"/>
          <w:rFonts w:ascii="Verdana" w:hAnsi="Verdana"/>
          <w:color w:val="4682B4"/>
          <w:sz w:val="18"/>
          <w:szCs w:val="18"/>
        </w:rPr>
        <w:t>Девяшин</w:t>
      </w:r>
      <w:r>
        <w:rPr>
          <w:rStyle w:val="WW8Num2z0"/>
          <w:rFonts w:ascii="Verdana" w:hAnsi="Verdana"/>
          <w:color w:val="000000"/>
          <w:sz w:val="18"/>
          <w:szCs w:val="18"/>
        </w:rPr>
        <w:t> </w:t>
      </w:r>
      <w:r>
        <w:rPr>
          <w:rFonts w:ascii="Verdana" w:hAnsi="Verdana"/>
          <w:color w:val="000000"/>
          <w:sz w:val="18"/>
          <w:szCs w:val="18"/>
        </w:rPr>
        <w:t>И.В., Чевычелов 4 аспектов категории «поощрительные</w:t>
      </w:r>
      <w:r>
        <w:rPr>
          <w:rStyle w:val="WW8Num2z0"/>
          <w:rFonts w:ascii="Verdana" w:hAnsi="Verdana"/>
          <w:color w:val="000000"/>
          <w:sz w:val="18"/>
          <w:szCs w:val="18"/>
        </w:rPr>
        <w:t> </w:t>
      </w:r>
      <w:r>
        <w:rPr>
          <w:rStyle w:val="WW8Num3z0"/>
          <w:rFonts w:ascii="Verdana" w:hAnsi="Verdana"/>
          <w:color w:val="4682B4"/>
          <w:sz w:val="18"/>
          <w:szCs w:val="18"/>
        </w:rPr>
        <w:t>санкции</w:t>
      </w:r>
      <w:r>
        <w:rPr>
          <w:rFonts w:ascii="Verdana" w:hAnsi="Verdana"/>
          <w:color w:val="000000"/>
          <w:sz w:val="18"/>
          <w:szCs w:val="18"/>
        </w:rPr>
        <w:t>», однако на общетеоретическом диссертационном уровне комплексно поощрения как форма реализации позитивных санкций специально не исследовались.</w:t>
      </w:r>
    </w:p>
    <w:p w14:paraId="6F1ADAA6"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аспекты, в том числе дискуссионные, поощрительных санкций получили отражение в работах таких авторов, как: В.К.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В.М. Баранов, П.П. Баранов, М.И.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xml:space="preserve">, В.М. Ведяхин, </w:t>
      </w:r>
      <w:r>
        <w:rPr>
          <w:rFonts w:ascii="Verdana" w:hAnsi="Verdana"/>
          <w:color w:val="000000"/>
          <w:sz w:val="18"/>
          <w:szCs w:val="18"/>
        </w:rPr>
        <w:lastRenderedPageBreak/>
        <w:t>В.И. Гойман-Червонюк, В.М.</w:t>
      </w:r>
      <w:r>
        <w:rPr>
          <w:rStyle w:val="WW8Num2z0"/>
          <w:rFonts w:ascii="Verdana" w:hAnsi="Verdana"/>
          <w:color w:val="000000"/>
          <w:sz w:val="18"/>
          <w:szCs w:val="18"/>
        </w:rPr>
        <w:t> </w:t>
      </w:r>
      <w:r>
        <w:rPr>
          <w:rStyle w:val="WW8Num3z0"/>
          <w:rFonts w:ascii="Verdana" w:hAnsi="Verdana"/>
          <w:color w:val="4682B4"/>
          <w:sz w:val="18"/>
          <w:szCs w:val="18"/>
        </w:rPr>
        <w:t>Горшенев</w:t>
      </w:r>
      <w:r>
        <w:rPr>
          <w:rFonts w:ascii="Verdana" w:hAnsi="Verdana"/>
          <w:color w:val="000000"/>
          <w:sz w:val="18"/>
          <w:szCs w:val="18"/>
        </w:rPr>
        <w:t>, В.А. Гринчишин, Т.А. Гуменюк, Н.П.</w:t>
      </w:r>
      <w:r>
        <w:rPr>
          <w:rStyle w:val="WW8Num2z0"/>
          <w:rFonts w:ascii="Verdana" w:hAnsi="Verdana"/>
          <w:color w:val="000000"/>
          <w:sz w:val="18"/>
          <w:szCs w:val="18"/>
        </w:rPr>
        <w:t> </w:t>
      </w:r>
      <w:r>
        <w:rPr>
          <w:rStyle w:val="WW8Num3z0"/>
          <w:rFonts w:ascii="Verdana" w:hAnsi="Verdana"/>
          <w:color w:val="4682B4"/>
          <w:sz w:val="18"/>
          <w:szCs w:val="18"/>
        </w:rPr>
        <w:t>Гущина</w:t>
      </w:r>
      <w:r>
        <w:rPr>
          <w:rFonts w:ascii="Verdana" w:hAnsi="Verdana"/>
          <w:color w:val="000000"/>
          <w:sz w:val="18"/>
          <w:szCs w:val="18"/>
        </w:rPr>
        <w:t>, И.В. Девяшин, В.М. Дуэль, Б.И.</w:t>
      </w:r>
      <w:r>
        <w:rPr>
          <w:rStyle w:val="WW8Num2z0"/>
          <w:rFonts w:ascii="Verdana" w:hAnsi="Verdana"/>
          <w:color w:val="000000"/>
          <w:sz w:val="18"/>
          <w:szCs w:val="18"/>
        </w:rPr>
        <w:t> </w:t>
      </w:r>
      <w:r>
        <w:rPr>
          <w:rStyle w:val="WW8Num3z0"/>
          <w:rFonts w:ascii="Verdana" w:hAnsi="Verdana"/>
          <w:color w:val="4682B4"/>
          <w:sz w:val="18"/>
          <w:szCs w:val="18"/>
        </w:rPr>
        <w:t>Зеленко</w:t>
      </w:r>
      <w:r>
        <w:rPr>
          <w:rFonts w:ascii="Verdana" w:hAnsi="Verdana"/>
          <w:color w:val="000000"/>
          <w:sz w:val="18"/>
          <w:szCs w:val="18"/>
        </w:rPr>
        <w:t>, В.П. Казимирчук, О.М. Киселева, В.Я.</w:t>
      </w:r>
      <w:r>
        <w:rPr>
          <w:rStyle w:val="WW8Num2z0"/>
          <w:rFonts w:ascii="Verdana" w:hAnsi="Verdana"/>
          <w:color w:val="000000"/>
          <w:sz w:val="18"/>
          <w:szCs w:val="18"/>
        </w:rPr>
        <w:t> </w:t>
      </w:r>
      <w:r>
        <w:rPr>
          <w:rStyle w:val="WW8Num3z0"/>
          <w:rFonts w:ascii="Verdana" w:hAnsi="Verdana"/>
          <w:color w:val="4682B4"/>
          <w:sz w:val="18"/>
          <w:szCs w:val="18"/>
        </w:rPr>
        <w:t>Кикоть</w:t>
      </w:r>
      <w:r>
        <w:rPr>
          <w:rFonts w:ascii="Verdana" w:hAnsi="Verdana"/>
          <w:color w:val="000000"/>
          <w:sz w:val="18"/>
          <w:szCs w:val="18"/>
        </w:rPr>
        <w:t>, В.Н. Кудрявцев, A.B. Краснов, B.JI. Кулапов,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В:В. Лапаева; E.H. Лебедева, Р.З.</w:t>
      </w:r>
      <w:r>
        <w:rPr>
          <w:rStyle w:val="WW8Num2z0"/>
          <w:rFonts w:ascii="Verdana" w:hAnsi="Verdana"/>
          <w:color w:val="000000"/>
          <w:sz w:val="18"/>
          <w:szCs w:val="18"/>
        </w:rPr>
        <w:t> </w:t>
      </w:r>
      <w:r>
        <w:rPr>
          <w:rStyle w:val="WW8Num3z0"/>
          <w:rFonts w:ascii="Verdana" w:hAnsi="Verdana"/>
          <w:color w:val="4682B4"/>
          <w:sz w:val="18"/>
          <w:szCs w:val="18"/>
        </w:rPr>
        <w:t>Лившиц</w:t>
      </w:r>
      <w:r>
        <w:rPr>
          <w:rFonts w:ascii="Verdana" w:hAnsi="Verdana"/>
          <w:color w:val="000000"/>
          <w:sz w:val="18"/>
          <w:szCs w:val="18"/>
        </w:rPr>
        <w:t>, A.B. Малько, Н.И. Матузов, Т.В.</w:t>
      </w:r>
      <w:r>
        <w:rPr>
          <w:rStyle w:val="WW8Num2z0"/>
          <w:rFonts w:ascii="Verdana" w:hAnsi="Verdana"/>
          <w:color w:val="000000"/>
          <w:sz w:val="18"/>
          <w:szCs w:val="18"/>
        </w:rPr>
        <w:t> </w:t>
      </w:r>
      <w:r>
        <w:rPr>
          <w:rStyle w:val="WW8Num3z0"/>
          <w:rFonts w:ascii="Verdana" w:hAnsi="Verdana"/>
          <w:color w:val="4682B4"/>
          <w:sz w:val="18"/>
          <w:szCs w:val="18"/>
        </w:rPr>
        <w:t>Милушева</w:t>
      </w:r>
      <w:r>
        <w:rPr>
          <w:rFonts w:ascii="Verdana" w:hAnsi="Verdana"/>
          <w:color w:val="000000"/>
          <w:sz w:val="18"/>
          <w:szCs w:val="18"/>
        </w:rPr>
        <w:t>, G.B. Мирошник, В.В. Нырков, C.B.</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Б.Г. Прошкин, П.М. Рабинович, В.П.</w:t>
      </w:r>
      <w:r>
        <w:rPr>
          <w:rStyle w:val="WW8Num2z0"/>
          <w:rFonts w:ascii="Verdana" w:hAnsi="Verdana"/>
          <w:color w:val="000000"/>
          <w:sz w:val="18"/>
          <w:szCs w:val="18"/>
        </w:rPr>
        <w:t> </w:t>
      </w:r>
      <w:r>
        <w:rPr>
          <w:rStyle w:val="WW8Num3z0"/>
          <w:rFonts w:ascii="Verdana" w:hAnsi="Verdana"/>
          <w:color w:val="4682B4"/>
          <w:sz w:val="18"/>
          <w:szCs w:val="18"/>
        </w:rPr>
        <w:t>Сальников</w:t>
      </w:r>
      <w:r>
        <w:rPr>
          <w:rFonts w:ascii="Verdana" w:hAnsi="Verdana"/>
          <w:color w:val="000000"/>
          <w:sz w:val="18"/>
          <w:szCs w:val="18"/>
        </w:rPr>
        <w:t>, В.А. Сапун, Б.М. Сейнароев,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Г.В. Хныкин, И.В. Чевычелов, А.Г.</w:t>
      </w:r>
      <w:r>
        <w:rPr>
          <w:rStyle w:val="WW8Num2z0"/>
          <w:rFonts w:ascii="Verdana" w:hAnsi="Verdana"/>
          <w:color w:val="000000"/>
          <w:sz w:val="18"/>
          <w:szCs w:val="18"/>
        </w:rPr>
        <w:t> </w:t>
      </w:r>
      <w:r>
        <w:rPr>
          <w:rStyle w:val="WW8Num3z0"/>
          <w:rFonts w:ascii="Verdana" w:hAnsi="Verdana"/>
          <w:color w:val="4682B4"/>
          <w:sz w:val="18"/>
          <w:szCs w:val="18"/>
        </w:rPr>
        <w:t>Чернявский</w:t>
      </w:r>
      <w:r>
        <w:rPr>
          <w:rFonts w:ascii="Verdana" w:hAnsi="Verdana"/>
          <w:color w:val="000000"/>
          <w:sz w:val="18"/>
          <w:szCs w:val="18"/>
        </w:rPr>
        <w:t>, Ф.Н. Фаткуллин и др.</w:t>
      </w:r>
    </w:p>
    <w:p w14:paraId="74430B9C"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самостоятельного объекта поощрения рассматривали в отраслевых науках И.И.</w:t>
      </w:r>
      <w:r>
        <w:rPr>
          <w:rStyle w:val="WW8Num2z0"/>
          <w:rFonts w:ascii="Verdana" w:hAnsi="Verdana"/>
          <w:color w:val="000000"/>
          <w:sz w:val="18"/>
          <w:szCs w:val="18"/>
        </w:rPr>
        <w:t> </w:t>
      </w:r>
      <w:r>
        <w:rPr>
          <w:rStyle w:val="WW8Num3z0"/>
          <w:rFonts w:ascii="Verdana" w:hAnsi="Verdana"/>
          <w:color w:val="4682B4"/>
          <w:sz w:val="18"/>
          <w:szCs w:val="18"/>
        </w:rPr>
        <w:t>Абдурахманова</w:t>
      </w:r>
      <w:r>
        <w:rPr>
          <w:rFonts w:ascii="Verdana" w:hAnsi="Verdana"/>
          <w:color w:val="000000"/>
          <w:sz w:val="18"/>
          <w:szCs w:val="18"/>
        </w:rPr>
        <w:t>, С.Л. Бабаян, Ю.В. Голик, С.С.</w:t>
      </w:r>
      <w:r>
        <w:rPr>
          <w:rStyle w:val="WW8Num2z0"/>
          <w:rFonts w:ascii="Verdana" w:hAnsi="Verdana"/>
          <w:color w:val="000000"/>
          <w:sz w:val="18"/>
          <w:szCs w:val="18"/>
        </w:rPr>
        <w:t> </w:t>
      </w:r>
      <w:r>
        <w:rPr>
          <w:rStyle w:val="WW8Num3z0"/>
          <w:rFonts w:ascii="Verdana" w:hAnsi="Verdana"/>
          <w:color w:val="4682B4"/>
          <w:sz w:val="18"/>
          <w:szCs w:val="18"/>
        </w:rPr>
        <w:t>Каринский</w:t>
      </w:r>
      <w:r>
        <w:rPr>
          <w:rFonts w:ascii="Verdana" w:hAnsi="Verdana"/>
          <w:color w:val="000000"/>
          <w:sz w:val="18"/>
          <w:szCs w:val="18"/>
        </w:rPr>
        <w:t>, С.И. Копьева, A.B. Краснов, С.Л.</w:t>
      </w:r>
      <w:r>
        <w:rPr>
          <w:rStyle w:val="WW8Num2z0"/>
          <w:rFonts w:ascii="Verdana" w:hAnsi="Verdana"/>
          <w:color w:val="000000"/>
          <w:sz w:val="18"/>
          <w:szCs w:val="18"/>
        </w:rPr>
        <w:t> </w:t>
      </w:r>
      <w:r>
        <w:rPr>
          <w:rStyle w:val="WW8Num3z0"/>
          <w:rFonts w:ascii="Verdana" w:hAnsi="Verdana"/>
          <w:color w:val="4682B4"/>
          <w:sz w:val="18"/>
          <w:szCs w:val="18"/>
        </w:rPr>
        <w:t>Краснорядцев</w:t>
      </w:r>
      <w:r>
        <w:rPr>
          <w:rFonts w:ascii="Verdana" w:hAnsi="Verdana"/>
          <w:color w:val="000000"/>
          <w:sz w:val="18"/>
          <w:szCs w:val="18"/>
        </w:rPr>
        <w:t>, В.М. Лебедева, P.M. Мелтонян, С.Ф.</w:t>
      </w:r>
      <w:r>
        <w:rPr>
          <w:rStyle w:val="WW8Num2z0"/>
          <w:rFonts w:ascii="Verdana" w:hAnsi="Verdana"/>
          <w:color w:val="000000"/>
          <w:sz w:val="18"/>
          <w:szCs w:val="18"/>
        </w:rPr>
        <w:t> </w:t>
      </w:r>
      <w:r>
        <w:rPr>
          <w:rStyle w:val="WW8Num3z0"/>
          <w:rFonts w:ascii="Verdana" w:hAnsi="Verdana"/>
          <w:color w:val="4682B4"/>
          <w:sz w:val="18"/>
          <w:szCs w:val="18"/>
        </w:rPr>
        <w:t>Милюков</w:t>
      </w:r>
      <w:r>
        <w:rPr>
          <w:rFonts w:ascii="Verdana" w:hAnsi="Verdana"/>
          <w:color w:val="000000"/>
          <w:sz w:val="18"/>
          <w:szCs w:val="18"/>
        </w:rPr>
        <w:t>, A.C. Михин, В.П. Мосиенко, В.И.</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Fonts w:ascii="Verdana" w:hAnsi="Verdana"/>
          <w:color w:val="000000"/>
          <w:sz w:val="18"/>
          <w:szCs w:val="18"/>
        </w:rPr>
        <w:t>, A.A. Петрова, И.А. Семенов, А.Ф.</w:t>
      </w:r>
      <w:r>
        <w:rPr>
          <w:rStyle w:val="WW8Num2z0"/>
          <w:rFonts w:ascii="Verdana" w:hAnsi="Verdana"/>
          <w:color w:val="000000"/>
          <w:sz w:val="18"/>
          <w:szCs w:val="18"/>
        </w:rPr>
        <w:t> </w:t>
      </w:r>
      <w:r>
        <w:rPr>
          <w:rStyle w:val="WW8Num3z0"/>
          <w:rFonts w:ascii="Verdana" w:hAnsi="Verdana"/>
          <w:color w:val="4682B4"/>
          <w:sz w:val="18"/>
          <w:szCs w:val="18"/>
        </w:rPr>
        <w:t>Сизый</w:t>
      </w:r>
      <w:r>
        <w:rPr>
          <w:rFonts w:ascii="Verdana" w:hAnsi="Verdana"/>
          <w:color w:val="000000"/>
          <w:sz w:val="18"/>
          <w:szCs w:val="18"/>
        </w:rPr>
        <w:t>, И.А. Тарханов, В.П. Щупленков и др.</w:t>
      </w:r>
    </w:p>
    <w:p w14:paraId="4B2162DF"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Анализируя поощрения в контексте санкции нормы права. диссертант оценивает разнообразные благоприятные меры государственного воздействия в отношении лиц, избравших вариант социально значимой деятельности, одним словом, придерживается концепции поощрительных санкций, которые в</w:t>
      </w:r>
    </w:p>
    <w:p w14:paraId="5ADAE0F3"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w:t>
      </w:r>
      <w:r>
        <w:rPr>
          <w:rStyle w:val="WW8Num2z0"/>
          <w:rFonts w:ascii="Verdana" w:hAnsi="Verdana"/>
          <w:color w:val="000000"/>
          <w:sz w:val="18"/>
          <w:szCs w:val="18"/>
        </w:rPr>
        <w:t> </w:t>
      </w:r>
      <w:r>
        <w:rPr>
          <w:rStyle w:val="WW8Num3z0"/>
          <w:rFonts w:ascii="Verdana" w:hAnsi="Verdana"/>
          <w:color w:val="4682B4"/>
          <w:sz w:val="18"/>
          <w:szCs w:val="18"/>
        </w:rPr>
        <w:t>Поощрительная</w:t>
      </w:r>
      <w:r>
        <w:rPr>
          <w:rStyle w:val="WW8Num2z0"/>
          <w:rFonts w:ascii="Verdana" w:hAnsi="Verdana"/>
          <w:color w:val="000000"/>
          <w:sz w:val="18"/>
          <w:szCs w:val="18"/>
        </w:rPr>
        <w:t> </w:t>
      </w:r>
      <w:r>
        <w:rPr>
          <w:rFonts w:ascii="Verdana" w:hAnsi="Verdana"/>
          <w:color w:val="000000"/>
          <w:sz w:val="18"/>
          <w:szCs w:val="18"/>
        </w:rPr>
        <w:t>санкция в российском праве: реальность или искусственно — ложная юридическая конструкция. Н. Новгород, 2005; Поощрительные санкции в праве: реальность и юридическая конструкция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Саратов, 2008 и др.</w:t>
      </w:r>
    </w:p>
    <w:p w14:paraId="19F49F40"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например:</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Юридические поощрительные как разновидность социальных санкций // Общественные науки и современность. 1998. № 4. С. 77-84;</w:t>
      </w:r>
      <w:r>
        <w:rPr>
          <w:rStyle w:val="WW8Num2z0"/>
          <w:rFonts w:ascii="Verdana" w:hAnsi="Verdana"/>
          <w:color w:val="000000"/>
          <w:sz w:val="18"/>
          <w:szCs w:val="18"/>
        </w:rPr>
        <w:t> </w:t>
      </w:r>
      <w:r>
        <w:rPr>
          <w:rStyle w:val="WW8Num3z0"/>
          <w:rFonts w:ascii="Verdana" w:hAnsi="Verdana"/>
          <w:color w:val="4682B4"/>
          <w:sz w:val="18"/>
          <w:szCs w:val="18"/>
        </w:rPr>
        <w:t>Сидорова</w:t>
      </w:r>
      <w:r>
        <w:rPr>
          <w:rStyle w:val="WW8Num2z0"/>
          <w:rFonts w:ascii="Verdana" w:hAnsi="Verdana"/>
          <w:color w:val="000000"/>
          <w:sz w:val="18"/>
          <w:szCs w:val="18"/>
        </w:rPr>
        <w:t> </w:t>
      </w:r>
      <w:r>
        <w:rPr>
          <w:rFonts w:ascii="Verdana" w:hAnsi="Verdana"/>
          <w:color w:val="000000"/>
          <w:sz w:val="18"/>
          <w:szCs w:val="18"/>
        </w:rPr>
        <w:t>М.Г. К вопросу о</w:t>
      </w:r>
      <w:r>
        <w:rPr>
          <w:rStyle w:val="WW8Num2z0"/>
          <w:rFonts w:ascii="Verdana" w:hAnsi="Verdana"/>
          <w:color w:val="000000"/>
          <w:sz w:val="18"/>
          <w:szCs w:val="18"/>
        </w:rPr>
        <w:t> </w:t>
      </w:r>
      <w:r>
        <w:rPr>
          <w:rStyle w:val="WW8Num3z0"/>
          <w:rFonts w:ascii="Verdana" w:hAnsi="Verdana"/>
          <w:color w:val="4682B4"/>
          <w:sz w:val="18"/>
          <w:szCs w:val="18"/>
        </w:rPr>
        <w:t>санкциях</w:t>
      </w:r>
      <w:r>
        <w:rPr>
          <w:rStyle w:val="WW8Num2z0"/>
          <w:rFonts w:ascii="Verdana" w:hAnsi="Verdana"/>
          <w:color w:val="000000"/>
          <w:sz w:val="18"/>
          <w:szCs w:val="18"/>
        </w:rPr>
        <w:t> </w:t>
      </w:r>
      <w:r>
        <w:rPr>
          <w:rFonts w:ascii="Verdana" w:hAnsi="Verdana"/>
          <w:color w:val="000000"/>
          <w:sz w:val="18"/>
          <w:szCs w:val="18"/>
        </w:rPr>
        <w:t>и юридической ответственности в финансовом праве // Журнал российского права. 2009. N 1; Киселёва О.М.,</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Институт правового поощрения в России: историко - юридический аспект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1999. № 3; Мусаткина A.A. Поощрительные финансово-правовые санкции // Финансовое право. 2005. N 1. С. 48 и др.</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не выступают пока как относительно самостоятельная содержательная категория.</w:t>
      </w:r>
    </w:p>
    <w:p w14:paraId="588E0CFA"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настоящего исследования выступают общественные отношения, связанные со стимулированием</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значимой деятельности.</w:t>
      </w:r>
    </w:p>
    <w:p w14:paraId="5C94AB89"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составляют закономерности, связанные с</w:t>
      </w:r>
      <w:r>
        <w:rPr>
          <w:rStyle w:val="WW8Num2z0"/>
          <w:rFonts w:ascii="Verdana" w:hAnsi="Verdana"/>
          <w:color w:val="000000"/>
          <w:sz w:val="18"/>
          <w:szCs w:val="18"/>
        </w:rPr>
        <w:t> </w:t>
      </w:r>
      <w:r>
        <w:rPr>
          <w:rStyle w:val="WW8Num3z0"/>
          <w:rFonts w:ascii="Verdana" w:hAnsi="Verdana"/>
          <w:color w:val="4682B4"/>
          <w:sz w:val="18"/>
          <w:szCs w:val="18"/>
        </w:rPr>
        <w:t>поощрительным</w:t>
      </w:r>
      <w:r>
        <w:rPr>
          <w:rStyle w:val="WW8Num2z0"/>
          <w:rFonts w:ascii="Verdana" w:hAnsi="Verdana"/>
          <w:color w:val="000000"/>
          <w:sz w:val="18"/>
          <w:szCs w:val="18"/>
        </w:rPr>
        <w:t> </w:t>
      </w:r>
      <w:r>
        <w:rPr>
          <w:rFonts w:ascii="Verdana" w:hAnsi="Verdana"/>
          <w:color w:val="000000"/>
          <w:sz w:val="18"/>
          <w:szCs w:val="18"/>
        </w:rPr>
        <w:t>санкционированием, применяемом в различных сферах государственной и частной деятельности.</w:t>
      </w:r>
    </w:p>
    <w:p w14:paraId="4E858301"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Ключевой целью диссертационного исследования является научное обоснование, необходимости и ценности относительно обособленного рассмотрения поощрений как позитивной санкции нормы права, а также их системный общетеоретический анализ с привлечением практики функционирования поощрительных норм в различных отраслях российского права.</w:t>
      </w:r>
    </w:p>
    <w:p w14:paraId="72FFAE34"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исследования диссертант выдвинул и попытался последовательно решить следующие задачи:</w:t>
      </w:r>
    </w:p>
    <w:p w14:paraId="55CAEFDC"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понятие социальных санкций, их признаки и виды;</w:t>
      </w:r>
    </w:p>
    <w:p w14:paraId="6560A535"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аргументировать введение поощрительных санкций как самостоятельной категории юридической науки;</w:t>
      </w:r>
    </w:p>
    <w:p w14:paraId="47AEDDBC"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обоснование необходимости применения поощрительных санкций за результаты заслуженного поведения;</w:t>
      </w:r>
    </w:p>
    <w:p w14:paraId="1A7D5C53"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систематизировать основные критерии классификации поощрительных санкций;</w:t>
      </w:r>
    </w:p>
    <w:p w14:paraId="564BACA0"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поощрительные санкции в отраслях материального и</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w:t>
      </w:r>
    </w:p>
    <w:p w14:paraId="302A531D"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закрепление поощрительных санкций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и частном праве;</w:t>
      </w:r>
    </w:p>
    <w:p w14:paraId="62C342F8"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показать механизмы реализации поощрительных санкций на общефедеральном, региональном, муниципальном и локальном уровнях законодательства;</w:t>
      </w:r>
    </w:p>
    <w:p w14:paraId="77ED1036"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внести предложения и рекомендации по дальнейшему совершенствованию российской правовой политики в сфере поощрительного</w:t>
      </w:r>
      <w:r>
        <w:rPr>
          <w:rStyle w:val="WW8Num2z0"/>
          <w:rFonts w:ascii="Verdana" w:hAnsi="Verdana"/>
          <w:color w:val="000000"/>
          <w:sz w:val="18"/>
          <w:szCs w:val="18"/>
        </w:rPr>
        <w:t> </w:t>
      </w:r>
      <w:r>
        <w:rPr>
          <w:rStyle w:val="WW8Num3z0"/>
          <w:rFonts w:ascii="Verdana" w:hAnsi="Verdana"/>
          <w:color w:val="4682B4"/>
          <w:sz w:val="18"/>
          <w:szCs w:val="18"/>
        </w:rPr>
        <w:t>санкционирования</w:t>
      </w:r>
      <w:r>
        <w:rPr>
          <w:rFonts w:ascii="Verdana" w:hAnsi="Verdana"/>
          <w:color w:val="000000"/>
          <w:sz w:val="18"/>
          <w:szCs w:val="18"/>
        </w:rPr>
        <w:t>.</w:t>
      </w:r>
    </w:p>
    <w:p w14:paraId="5C93EBF0"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Методологическую основу исследования при решении поставленных задач составили современные методы познания, разработанные отечественной и зарубежной наукой и апробированные практикой. Принимая во внимание неоднозначность</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категории «</w:t>
      </w:r>
      <w:r>
        <w:rPr>
          <w:rStyle w:val="WW8Num3z0"/>
          <w:rFonts w:ascii="Verdana" w:hAnsi="Verdana"/>
          <w:color w:val="4682B4"/>
          <w:sz w:val="18"/>
          <w:szCs w:val="18"/>
        </w:rPr>
        <w:t>санкция</w:t>
      </w:r>
      <w:r>
        <w:rPr>
          <w:rFonts w:ascii="Verdana" w:hAnsi="Verdana"/>
          <w:color w:val="000000"/>
          <w:sz w:val="18"/>
          <w:szCs w:val="18"/>
        </w:rPr>
        <w:t>» в диссертационном исследовании была использована система разнородных методов познания.</w:t>
      </w:r>
    </w:p>
    <w:p w14:paraId="31CF4E00"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анализа норм, регулирующих поощрения, был использован формально-юридический (догматический) метод исследования, который способствовал формированию категориального аппарата и концептуальной основы диссертационной работы, что позволило выделить логические, языковые, терминологические, понятийные свойства поощрительных санкций.</w:t>
      </w:r>
    </w:p>
    <w:p w14:paraId="78F01A7B"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Синергетический метод дал возможность, с одной стороны, рассмотреть закономерности в использовании поощрений в социальной системе, с другой, обратить внимание на случайные позитивные факторы, способствующие саморазвитию социальной среды.</w:t>
      </w:r>
    </w:p>
    <w:p w14:paraId="2E34E1A3"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Исторический метод познания способствовал выявлению механизмов поощрения присущих тому или иному обществу, играющих решающую роль в самоорганизации общества.</w:t>
      </w:r>
    </w:p>
    <w:p w14:paraId="3DC0F4EB"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использовался сравнительно-правовой метод, который позволил сопоставить поощрительные санкции в различных правовых системах с целью определения их общих и</w:t>
      </w:r>
      <w:r>
        <w:rPr>
          <w:rStyle w:val="WW8Num2z0"/>
          <w:rFonts w:ascii="Verdana" w:hAnsi="Verdana"/>
          <w:color w:val="000000"/>
          <w:sz w:val="18"/>
          <w:szCs w:val="18"/>
        </w:rPr>
        <w:t> </w:t>
      </w:r>
      <w:r>
        <w:rPr>
          <w:rStyle w:val="WW8Num3z0"/>
          <w:rFonts w:ascii="Verdana" w:hAnsi="Verdana"/>
          <w:color w:val="4682B4"/>
          <w:sz w:val="18"/>
          <w:szCs w:val="18"/>
        </w:rPr>
        <w:t>особенных</w:t>
      </w:r>
      <w:r>
        <w:rPr>
          <w:rStyle w:val="WW8Num2z0"/>
          <w:rFonts w:ascii="Verdana" w:hAnsi="Verdana"/>
          <w:color w:val="000000"/>
          <w:sz w:val="18"/>
          <w:szCs w:val="18"/>
        </w:rPr>
        <w:t> </w:t>
      </w:r>
      <w:r>
        <w:rPr>
          <w:rFonts w:ascii="Verdana" w:hAnsi="Verdana"/>
          <w:color w:val="000000"/>
          <w:sz w:val="18"/>
          <w:szCs w:val="18"/>
        </w:rPr>
        <w:t>свойств.</w:t>
      </w:r>
    </w:p>
    <w:p w14:paraId="2E80B8E2"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отражены всеобщие принципы научного познания (объективность, всесторонность, историзм, единство теории и практики), общенаучные (логический, анализа и синтеза, эксперимента, индукции и дедукции, моделирования, системно-структурный, функциональный) специальные (статистический, конкретно-социологический, психологический) методы.</w:t>
      </w:r>
    </w:p>
    <w:p w14:paraId="1B4183F4"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работы в области общей теории права,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трудового, гражданского, муниципального и других отраслей права. Получило своё необходимое осмысление специальная религиозная, философская, юридическая, психологическая, социологическая, культурологическая, политологическая литература, освещающая различные стороны стимулирования правовой активности, позитивного »негативного санкционирования.</w:t>
      </w:r>
    </w:p>
    <w:p w14:paraId="3B6FF6EA"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исследование поощрительных санкций на уровне отраслевых наук определённый вклад внесли труды A.B.</w:t>
      </w:r>
      <w:r>
        <w:rPr>
          <w:rStyle w:val="WW8Num2z0"/>
          <w:rFonts w:ascii="Verdana" w:hAnsi="Verdana"/>
          <w:color w:val="000000"/>
          <w:sz w:val="18"/>
          <w:szCs w:val="18"/>
        </w:rPr>
        <w:t> </w:t>
      </w:r>
      <w:r>
        <w:rPr>
          <w:rStyle w:val="WW8Num3z0"/>
          <w:rFonts w:ascii="Verdana" w:hAnsi="Verdana"/>
          <w:color w:val="4682B4"/>
          <w:sz w:val="18"/>
          <w:szCs w:val="18"/>
        </w:rPr>
        <w:t>Брызгалина</w:t>
      </w:r>
      <w:r>
        <w:rPr>
          <w:rFonts w:ascii="Verdana" w:hAnsi="Verdana"/>
          <w:color w:val="000000"/>
          <w:sz w:val="18"/>
          <w:szCs w:val="18"/>
        </w:rPr>
        <w:t>, В.Р. Берника, А.Н Головкина, К.Х</w:t>
      </w:r>
      <w:r>
        <w:rPr>
          <w:rStyle w:val="WW8Num2z0"/>
          <w:rFonts w:ascii="Verdana" w:hAnsi="Verdana"/>
          <w:color w:val="000000"/>
          <w:sz w:val="18"/>
          <w:szCs w:val="18"/>
        </w:rPr>
        <w:t> </w:t>
      </w:r>
      <w:r>
        <w:rPr>
          <w:rStyle w:val="WW8Num3z0"/>
          <w:rFonts w:ascii="Verdana" w:hAnsi="Verdana"/>
          <w:color w:val="4682B4"/>
          <w:sz w:val="18"/>
          <w:szCs w:val="18"/>
        </w:rPr>
        <w:t>Ибрагимова</w:t>
      </w:r>
      <w:r>
        <w:rPr>
          <w:rStyle w:val="WW8Num2z0"/>
          <w:rFonts w:ascii="Verdana" w:hAnsi="Verdana"/>
          <w:color w:val="000000"/>
          <w:sz w:val="18"/>
          <w:szCs w:val="18"/>
        </w:rPr>
        <w:t> </w:t>
      </w:r>
      <w:r>
        <w:rPr>
          <w:rFonts w:ascii="Verdana" w:hAnsi="Verdana"/>
          <w:color w:val="000000"/>
          <w:sz w:val="18"/>
          <w:szCs w:val="18"/>
        </w:rPr>
        <w:t>М.Г. Сидорова, JI.A. Тихомирова и др., которыми признаётся, что названные санкции способны осуществлять регулирующее воздействие в различных сферах общественных отношений, поощряя социально значимые действия.</w:t>
      </w:r>
    </w:p>
    <w:p w14:paraId="51604F97"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Прочную теоретическую базу в обосновании поощрительного санкционирования составляют труды следующих дореволюционных и советских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В.А. Дурова, П.А. Сорокина, А.К.</w:t>
      </w:r>
      <w:r>
        <w:rPr>
          <w:rStyle w:val="WW8Num2z0"/>
          <w:rFonts w:ascii="Verdana" w:hAnsi="Verdana"/>
          <w:color w:val="000000"/>
          <w:sz w:val="18"/>
          <w:szCs w:val="18"/>
        </w:rPr>
        <w:t> </w:t>
      </w:r>
      <w:r>
        <w:rPr>
          <w:rStyle w:val="WW8Num3z0"/>
          <w:rFonts w:ascii="Verdana" w:hAnsi="Verdana"/>
          <w:color w:val="4682B4"/>
          <w:sz w:val="18"/>
          <w:szCs w:val="18"/>
        </w:rPr>
        <w:t>Стальгевича</w:t>
      </w:r>
      <w:r>
        <w:rPr>
          <w:rFonts w:ascii="Verdana" w:hAnsi="Verdana"/>
          <w:color w:val="000000"/>
          <w:sz w:val="18"/>
          <w:szCs w:val="18"/>
        </w:rPr>
        <w:t>, Е.И. Зарецкой и др. Указанные авторы подчёркивали широкие возможности влияния поощрения и наград на формирование позитивного поведения человека.</w:t>
      </w:r>
    </w:p>
    <w:p w14:paraId="76DA32DD"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использовались труды таких учёных как: В.М.</w:t>
      </w:r>
      <w:r>
        <w:rPr>
          <w:rStyle w:val="WW8Num2z0"/>
          <w:rFonts w:ascii="Verdana" w:hAnsi="Verdana"/>
          <w:color w:val="000000"/>
          <w:sz w:val="18"/>
          <w:szCs w:val="18"/>
        </w:rPr>
        <w:t> </w:t>
      </w:r>
      <w:r>
        <w:rPr>
          <w:rStyle w:val="WW8Num3z0"/>
          <w:rFonts w:ascii="Verdana" w:hAnsi="Verdana"/>
          <w:color w:val="4682B4"/>
          <w:sz w:val="18"/>
          <w:szCs w:val="18"/>
        </w:rPr>
        <w:t>Дуэль</w:t>
      </w:r>
      <w:r>
        <w:rPr>
          <w:rFonts w:ascii="Verdana" w:hAnsi="Verdana"/>
          <w:color w:val="000000"/>
          <w:sz w:val="18"/>
          <w:szCs w:val="18"/>
        </w:rPr>
        <w:t>, Б.И. Зеленко, В.П. Казимирчук, О.М.</w:t>
      </w:r>
      <w:r>
        <w:rPr>
          <w:rStyle w:val="WW8Num2z0"/>
          <w:rFonts w:ascii="Verdana" w:hAnsi="Verdana"/>
          <w:color w:val="000000"/>
          <w:sz w:val="18"/>
          <w:szCs w:val="18"/>
        </w:rPr>
        <w:t> </w:t>
      </w:r>
      <w:r>
        <w:rPr>
          <w:rStyle w:val="WW8Num3z0"/>
          <w:rFonts w:ascii="Verdana" w:hAnsi="Verdana"/>
          <w:color w:val="4682B4"/>
          <w:sz w:val="18"/>
          <w:szCs w:val="18"/>
        </w:rPr>
        <w:t>Киселева</w:t>
      </w:r>
      <w:r>
        <w:rPr>
          <w:rFonts w:ascii="Verdana" w:hAnsi="Verdana"/>
          <w:color w:val="000000"/>
          <w:sz w:val="18"/>
          <w:szCs w:val="18"/>
        </w:rPr>
        <w:t>, В.Я. Кикоть, В:Н. Кудрявцев, B.JI. Кулапов,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В.В. Лапаева, E.H. Лебедева, Р.З.</w:t>
      </w:r>
      <w:r>
        <w:rPr>
          <w:rStyle w:val="WW8Num2z0"/>
          <w:rFonts w:ascii="Verdana" w:hAnsi="Verdana"/>
          <w:color w:val="000000"/>
          <w:sz w:val="18"/>
          <w:szCs w:val="18"/>
        </w:rPr>
        <w:t> </w:t>
      </w:r>
      <w:r>
        <w:rPr>
          <w:rStyle w:val="WW8Num3z0"/>
          <w:rFonts w:ascii="Verdana" w:hAnsi="Verdana"/>
          <w:color w:val="4682B4"/>
          <w:sz w:val="18"/>
          <w:szCs w:val="18"/>
        </w:rPr>
        <w:t>Лившиц</w:t>
      </w:r>
      <w:r>
        <w:rPr>
          <w:rFonts w:ascii="Verdana" w:hAnsi="Verdana"/>
          <w:color w:val="000000"/>
          <w:sz w:val="18"/>
          <w:szCs w:val="18"/>
        </w:rPr>
        <w:t>, A.B. Малько, Н.И. Матузов, Т.В.</w:t>
      </w:r>
      <w:r>
        <w:rPr>
          <w:rStyle w:val="WW8Num2z0"/>
          <w:rFonts w:ascii="Verdana" w:hAnsi="Verdana"/>
          <w:color w:val="000000"/>
          <w:sz w:val="18"/>
          <w:szCs w:val="18"/>
        </w:rPr>
        <w:t> </w:t>
      </w:r>
      <w:r>
        <w:rPr>
          <w:rStyle w:val="WW8Num3z0"/>
          <w:rFonts w:ascii="Verdana" w:hAnsi="Verdana"/>
          <w:color w:val="4682B4"/>
          <w:sz w:val="18"/>
          <w:szCs w:val="18"/>
        </w:rPr>
        <w:t>Милушева</w:t>
      </w:r>
      <w:r>
        <w:rPr>
          <w:rFonts w:ascii="Verdana" w:hAnsi="Verdana"/>
          <w:color w:val="000000"/>
          <w:sz w:val="18"/>
          <w:szCs w:val="18"/>
        </w:rPr>
        <w:t>, C.B. Мирошник, В.В. Нырков, C.B.</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Б.Г. Прошкин, П.М. Рабинович, В.П.</w:t>
      </w:r>
      <w:r>
        <w:rPr>
          <w:rStyle w:val="WW8Num2z0"/>
          <w:rFonts w:ascii="Verdana" w:hAnsi="Verdana"/>
          <w:color w:val="000000"/>
          <w:sz w:val="18"/>
          <w:szCs w:val="18"/>
        </w:rPr>
        <w:t> </w:t>
      </w:r>
      <w:r>
        <w:rPr>
          <w:rStyle w:val="WW8Num3z0"/>
          <w:rFonts w:ascii="Verdana" w:hAnsi="Verdana"/>
          <w:color w:val="4682B4"/>
          <w:sz w:val="18"/>
          <w:szCs w:val="18"/>
        </w:rPr>
        <w:t>Сальников</w:t>
      </w:r>
      <w:r>
        <w:rPr>
          <w:rFonts w:ascii="Verdana" w:hAnsi="Verdana"/>
          <w:color w:val="000000"/>
          <w:sz w:val="18"/>
          <w:szCs w:val="18"/>
        </w:rPr>
        <w:t>, В.А. Сапун, И.Н. Сенякин, Б.М.</w:t>
      </w:r>
      <w:r>
        <w:rPr>
          <w:rStyle w:val="WW8Num2z0"/>
          <w:rFonts w:ascii="Verdana" w:hAnsi="Verdana"/>
          <w:color w:val="000000"/>
          <w:sz w:val="18"/>
          <w:szCs w:val="18"/>
        </w:rPr>
        <w:t> </w:t>
      </w:r>
      <w:r>
        <w:rPr>
          <w:rStyle w:val="WW8Num3z0"/>
          <w:rFonts w:ascii="Verdana" w:hAnsi="Verdana"/>
          <w:color w:val="4682B4"/>
          <w:sz w:val="18"/>
          <w:szCs w:val="18"/>
        </w:rPr>
        <w:t>Сейнароев</w:t>
      </w:r>
      <w:r>
        <w:rPr>
          <w:rFonts w:ascii="Verdana" w:hAnsi="Verdana"/>
          <w:color w:val="000000"/>
          <w:sz w:val="18"/>
          <w:szCs w:val="18"/>
        </w:rPr>
        <w:t>, В.М. Сырых, Е.В. Типикина, Г.В.</w:t>
      </w:r>
      <w:r>
        <w:rPr>
          <w:rStyle w:val="WW8Num2z0"/>
          <w:rFonts w:ascii="Verdana" w:hAnsi="Verdana"/>
          <w:color w:val="000000"/>
          <w:sz w:val="18"/>
          <w:szCs w:val="18"/>
        </w:rPr>
        <w:t> </w:t>
      </w:r>
      <w:r>
        <w:rPr>
          <w:rStyle w:val="WW8Num3z0"/>
          <w:rFonts w:ascii="Verdana" w:hAnsi="Verdana"/>
          <w:color w:val="4682B4"/>
          <w:sz w:val="18"/>
          <w:szCs w:val="18"/>
        </w:rPr>
        <w:t>Хныкин</w:t>
      </w:r>
      <w:r>
        <w:rPr>
          <w:rStyle w:val="WW8Num2z0"/>
          <w:rFonts w:ascii="Verdana" w:hAnsi="Verdana"/>
          <w:color w:val="000000"/>
          <w:sz w:val="18"/>
          <w:szCs w:val="18"/>
        </w:rPr>
        <w:t> </w:t>
      </w:r>
      <w:r>
        <w:rPr>
          <w:rFonts w:ascii="Verdana" w:hAnsi="Verdana"/>
          <w:color w:val="000000"/>
          <w:sz w:val="18"/>
          <w:szCs w:val="18"/>
        </w:rPr>
        <w:t>и др. Идеи данных авторов составили теоретический фундамент, необходимый для обоснования жизнеспособности поощрительных санкций.</w:t>
      </w:r>
    </w:p>
    <w:p w14:paraId="2BDE2E6A"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Нельзя не отметить труды зарубежных исследователей по рассматриваемой проблематике: Ч.</w:t>
      </w:r>
      <w:r>
        <w:rPr>
          <w:rStyle w:val="WW8Num2z0"/>
          <w:rFonts w:ascii="Verdana" w:hAnsi="Verdana"/>
          <w:color w:val="000000"/>
          <w:sz w:val="18"/>
          <w:szCs w:val="18"/>
        </w:rPr>
        <w:t> </w:t>
      </w:r>
      <w:r>
        <w:rPr>
          <w:rStyle w:val="WW8Num3z0"/>
          <w:rFonts w:ascii="Verdana" w:hAnsi="Verdana"/>
          <w:color w:val="4682B4"/>
          <w:sz w:val="18"/>
          <w:szCs w:val="18"/>
        </w:rPr>
        <w:t>Беккария</w:t>
      </w:r>
      <w:r>
        <w:rPr>
          <w:rFonts w:ascii="Verdana" w:hAnsi="Verdana"/>
          <w:color w:val="000000"/>
          <w:sz w:val="18"/>
          <w:szCs w:val="18"/>
        </w:rPr>
        <w:t>, И. Бейтама, Т. Гоббса, Н.</w:t>
      </w:r>
      <w:r>
        <w:rPr>
          <w:rStyle w:val="WW8Num2z0"/>
          <w:rFonts w:ascii="Verdana" w:hAnsi="Verdana"/>
          <w:color w:val="000000"/>
          <w:sz w:val="18"/>
          <w:szCs w:val="18"/>
        </w:rPr>
        <w:t> </w:t>
      </w:r>
      <w:r>
        <w:rPr>
          <w:rStyle w:val="WW8Num3z0"/>
          <w:rFonts w:ascii="Verdana" w:hAnsi="Verdana"/>
          <w:color w:val="4682B4"/>
          <w:sz w:val="18"/>
          <w:szCs w:val="18"/>
        </w:rPr>
        <w:t>Дювернуа</w:t>
      </w:r>
      <w:r>
        <w:rPr>
          <w:rFonts w:ascii="Verdana" w:hAnsi="Verdana"/>
          <w:color w:val="000000"/>
          <w:sz w:val="18"/>
          <w:szCs w:val="18"/>
        </w:rPr>
        <w:t>, Э. Дюркгейма, Р. Иеринга, М. Монтенья, Т. Парсонса и др., которыми подчёркивалась значимость и необходимость отражения поощрений в праве.</w:t>
      </w:r>
    </w:p>
    <w:p w14:paraId="05A7622B"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составляют религиозные источники, положения</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 xml:space="preserve">РФ, конституций и уставов субъектов РФ, федеральных и региональных законов, иных нормативно-правовых актов, текстов правовых актов Европейского союза, а также </w:t>
      </w:r>
      <w:r>
        <w:rPr>
          <w:rFonts w:ascii="Verdana" w:hAnsi="Verdana"/>
          <w:color w:val="000000"/>
          <w:sz w:val="18"/>
          <w:szCs w:val="18"/>
        </w:rPr>
        <w:lastRenderedPageBreak/>
        <w:t>материалов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и иной юридической практики, регламентирующих процесс государственного поощрения. Учитывая тот факт, что в большинстве юридических документов, устанавливаемые виды поощрений, используются</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для награждения1 за отдельные формы социально значимого поведения можно заключить, что</w:t>
      </w:r>
      <w:r>
        <w:rPr>
          <w:rStyle w:val="WW8Num2z0"/>
          <w:rFonts w:ascii="Verdana" w:hAnsi="Verdana"/>
          <w:color w:val="000000"/>
          <w:sz w:val="18"/>
          <w:szCs w:val="18"/>
        </w:rPr>
        <w:t> </w:t>
      </w:r>
      <w:r>
        <w:rPr>
          <w:rStyle w:val="WW8Num3z0"/>
          <w:rFonts w:ascii="Verdana" w:hAnsi="Verdana"/>
          <w:color w:val="4682B4"/>
          <w:sz w:val="18"/>
          <w:szCs w:val="18"/>
        </w:rPr>
        <w:t>поощрительное</w:t>
      </w:r>
      <w:r>
        <w:rPr>
          <w:rStyle w:val="WW8Num2z0"/>
          <w:rFonts w:ascii="Verdana" w:hAnsi="Verdana"/>
          <w:color w:val="000000"/>
          <w:sz w:val="18"/>
          <w:szCs w:val="18"/>
        </w:rPr>
        <w:t> </w:t>
      </w:r>
      <w:r>
        <w:rPr>
          <w:rFonts w:ascii="Verdana" w:hAnsi="Verdana"/>
          <w:color w:val="000000"/>
          <w:sz w:val="18"/>
          <w:szCs w:val="18"/>
        </w:rPr>
        <w:t>санкционирование не приобрело системного характера. Использование разнообразных источников права для исследования позволило глубже взглянуть на поощрительные санкции, верифицировать официальные данные, а также подойти системно к анализу института поощрительного санкционирования.</w:t>
      </w:r>
    </w:p>
    <w:p w14:paraId="016DADF1"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обусловлена самой постановкой проблемы, а также намеченными задачами и заключается в том, что работа представляет собой одно из первых комплексных диссертационных исследований проблемы определения поощрения как позитивной санкции нормы права на общетеоретическом уровне. Специфика исследования заключается в детальном рассмотрении категории «поощрительная</w:t>
      </w:r>
      <w:r>
        <w:rPr>
          <w:rStyle w:val="WW8Num2z0"/>
          <w:rFonts w:ascii="Verdana" w:hAnsi="Verdana"/>
          <w:color w:val="000000"/>
          <w:sz w:val="18"/>
          <w:szCs w:val="18"/>
        </w:rPr>
        <w:t> </w:t>
      </w:r>
      <w:r>
        <w:rPr>
          <w:rStyle w:val="WW8Num3z0"/>
          <w:rFonts w:ascii="Verdana" w:hAnsi="Verdana"/>
          <w:color w:val="4682B4"/>
          <w:sz w:val="18"/>
          <w:szCs w:val="18"/>
        </w:rPr>
        <w:t>санкция</w:t>
      </w:r>
      <w:r>
        <w:rPr>
          <w:rFonts w:ascii="Verdana" w:hAnsi="Verdana"/>
          <w:color w:val="000000"/>
          <w:sz w:val="18"/>
          <w:szCs w:val="18"/>
        </w:rPr>
        <w:t>» в качестве относительно самостоятельной</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категории. Тем самым развивается теория как поощрения, так и санкционирования в праве.</w:t>
      </w:r>
    </w:p>
    <w:p w14:paraId="67B6B15E"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нововведения выражаются в анализе видов и последующих путей эффективного поощрения. Научная новизна реализована в рассмотрении с юридических позиций социальных санкций и поощрений, обосновании необходимости введения поощрительных санкций по результатам заслуженного поведения, в систематизации критериев классификации поощрительных санкций. Новизной отличается комплексный анализ материальных и</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Fonts w:ascii="Verdana" w:hAnsi="Verdana"/>
          <w:color w:val="000000"/>
          <w:sz w:val="18"/>
          <w:szCs w:val="18"/>
        </w:rPr>
        <w:t>, частных и публичных основ для применения поощрительных санкций, а также системное исследование поощрения на федеральном, региональном, местном и локальном уровнях правового регулирования. Исследовались различные сферы государственного награждения - федеральная, ведомственная, региональная, их специфика и взаимоотношения друг с другом; что позволило выявить ряд проблем, снижающих эффективность функционирования названных образований. Важным моментом выступает конструирование механизма реализации поощрительных санкций как формы стимулирования социально значимой деятельности в области государственно-правового строительства для физических и юридических лиц, а также выход на повышение эффективности действия института государственного награждения.</w:t>
      </w:r>
    </w:p>
    <w:p w14:paraId="66BF538A"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54F4CC1E"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гуманитарных науках (социологии и политологии, социальной философии и психологии, этике и педагогике и др.) наряду с</w:t>
      </w:r>
      <w:r>
        <w:rPr>
          <w:rStyle w:val="WW8Num2z0"/>
          <w:rFonts w:ascii="Verdana" w:hAnsi="Verdana"/>
          <w:color w:val="000000"/>
          <w:sz w:val="18"/>
          <w:szCs w:val="18"/>
        </w:rPr>
        <w:t> </w:t>
      </w:r>
      <w:r>
        <w:rPr>
          <w:rStyle w:val="WW8Num3z0"/>
          <w:rFonts w:ascii="Verdana" w:hAnsi="Verdana"/>
          <w:color w:val="4682B4"/>
          <w:sz w:val="18"/>
          <w:szCs w:val="18"/>
        </w:rPr>
        <w:t>наказанием</w:t>
      </w:r>
      <w:r>
        <w:rPr>
          <w:rStyle w:val="WW8Num2z0"/>
          <w:rFonts w:ascii="Verdana" w:hAnsi="Verdana"/>
          <w:color w:val="000000"/>
          <w:sz w:val="18"/>
          <w:szCs w:val="18"/>
        </w:rPr>
        <w:t> </w:t>
      </w:r>
      <w:r>
        <w:rPr>
          <w:rFonts w:ascii="Verdana" w:hAnsi="Verdana"/>
          <w:color w:val="000000"/>
          <w:sz w:val="18"/>
          <w:szCs w:val="18"/>
        </w:rPr>
        <w:t>своё достойное обоснование получили поощрения в качестве социальных санкций. Правовые нормы, будучи особой разновидностью социальных норм, тоже должны содержать поощрительные санкции.</w:t>
      </w:r>
    </w:p>
    <w:p w14:paraId="4E4785D2"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Реальная действительность, теоретическая и практическая значимость поощрительных санкций отражается и обосновывается следующим: а) юридическая природа поощрений и</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несёт в себе особый источник социального развития; б) логика социального развития и юридическая практика доказывают, что санкция — это не только некий отрицательный результат (</w:t>
      </w:r>
      <w:r>
        <w:rPr>
          <w:rStyle w:val="WW8Num3z0"/>
          <w:rFonts w:ascii="Verdana" w:hAnsi="Verdana"/>
          <w:color w:val="4682B4"/>
          <w:sz w:val="18"/>
          <w:szCs w:val="18"/>
        </w:rPr>
        <w:t>наказание</w:t>
      </w:r>
      <w:r>
        <w:rPr>
          <w:rFonts w:ascii="Verdana" w:hAnsi="Verdana"/>
          <w:color w:val="000000"/>
          <w:sz w:val="18"/>
          <w:szCs w:val="18"/>
        </w:rPr>
        <w:t>), но и положительный результат, который может выражаться в одобрении, вознаграждении определённого вида действий; в) позитивное и негативное</w:t>
      </w:r>
      <w:r>
        <w:rPr>
          <w:rStyle w:val="WW8Num2z0"/>
          <w:rFonts w:ascii="Verdana" w:hAnsi="Verdana"/>
          <w:color w:val="000000"/>
          <w:sz w:val="18"/>
          <w:szCs w:val="18"/>
        </w:rPr>
        <w:t> </w:t>
      </w:r>
      <w:r>
        <w:rPr>
          <w:rStyle w:val="WW8Num3z0"/>
          <w:rFonts w:ascii="Verdana" w:hAnsi="Verdana"/>
          <w:color w:val="4682B4"/>
          <w:sz w:val="18"/>
          <w:szCs w:val="18"/>
        </w:rPr>
        <w:t>санкционирование</w:t>
      </w:r>
      <w:r>
        <w:rPr>
          <w:rStyle w:val="WW8Num2z0"/>
          <w:rFonts w:ascii="Verdana" w:hAnsi="Verdana"/>
          <w:color w:val="000000"/>
          <w:sz w:val="18"/>
          <w:szCs w:val="18"/>
        </w:rPr>
        <w:t> </w:t>
      </w:r>
      <w:r>
        <w:rPr>
          <w:rFonts w:ascii="Verdana" w:hAnsi="Verdana"/>
          <w:color w:val="000000"/>
          <w:sz w:val="18"/>
          <w:szCs w:val="18"/>
        </w:rPr>
        <w:t>вытекают из юридической обязанности субъекта и несёт в себе положительные и отрицательные последствия; г) структура юридических норм поощрительного характера напоминает структуру большинства уголовно-правовых норм: в гипотезе определяется достижение положительного результата, в</w:t>
      </w:r>
      <w:r>
        <w:rPr>
          <w:rStyle w:val="WW8Num2z0"/>
          <w:rFonts w:ascii="Verdana" w:hAnsi="Verdana"/>
          <w:color w:val="000000"/>
          <w:sz w:val="18"/>
          <w:szCs w:val="18"/>
        </w:rPr>
        <w:t> </w:t>
      </w:r>
      <w:r>
        <w:rPr>
          <w:rStyle w:val="WW8Num3z0"/>
          <w:rFonts w:ascii="Verdana" w:hAnsi="Verdana"/>
          <w:color w:val="4682B4"/>
          <w:sz w:val="18"/>
          <w:szCs w:val="18"/>
        </w:rPr>
        <w:t>диспозиции</w:t>
      </w:r>
      <w:r>
        <w:rPr>
          <w:rStyle w:val="WW8Num2z0"/>
          <w:rFonts w:ascii="Verdana" w:hAnsi="Verdana"/>
          <w:color w:val="000000"/>
          <w:sz w:val="18"/>
          <w:szCs w:val="18"/>
        </w:rPr>
        <w:t> </w:t>
      </w:r>
      <w:r>
        <w:rPr>
          <w:rFonts w:ascii="Verdana" w:hAnsi="Verdana"/>
          <w:color w:val="000000"/>
          <w:sz w:val="18"/>
          <w:szCs w:val="18"/>
        </w:rPr>
        <w:t>предлагается модель заслуженного поведения и призыв к её осуществлению, а в санкции меры поощрительного характера; д) меры поощрения и наказания используются как парные юридические категории; е) определение в содержании поощрительных санкций мер позитивного воздействия для субъектов, использующих нововведения' в материальном и духовном производстве, в приоритетных направлениях государственной политики, для &gt; получения нового или усовершенствованного продукта, способа его производства (технологии) и совершенствования социального обслуживания, может выступить эффективным средством стимулирования инноваций.</w:t>
      </w:r>
    </w:p>
    <w:p w14:paraId="28E5AAD9"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 Поощрительная санкция - это установленные в норме права благоприятные меры юридического воздействия, применяемые государством либо структурами гражданского общества по отношению к субъектам права в случае признания за ними заслуги в достижении общепризнанных социально значимых результатов.</w:t>
      </w:r>
    </w:p>
    <w:p w14:paraId="0DD80D58"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Поощрительная санкция, применяется по результатам-заслуженного поведения в связи с тем, что: а) заслуженное поведение есть деятельность, которая требует особого признания в форме достойного и справедливого поощрения, определяемого</w:t>
      </w:r>
      <w:r>
        <w:rPr>
          <w:rStyle w:val="WW8Num2z0"/>
          <w:rFonts w:ascii="Verdana" w:hAnsi="Verdana"/>
          <w:color w:val="000000"/>
          <w:sz w:val="18"/>
          <w:szCs w:val="18"/>
        </w:rPr>
        <w:t> </w:t>
      </w:r>
      <w:r>
        <w:rPr>
          <w:rStyle w:val="WW8Num3z0"/>
          <w:rFonts w:ascii="Verdana" w:hAnsi="Verdana"/>
          <w:color w:val="4682B4"/>
          <w:sz w:val="18"/>
          <w:szCs w:val="18"/>
        </w:rPr>
        <w:t>поощрительной</w:t>
      </w:r>
      <w:r>
        <w:rPr>
          <w:rStyle w:val="WW8Num2z0"/>
          <w:rFonts w:ascii="Verdana" w:hAnsi="Verdana"/>
          <w:color w:val="000000"/>
          <w:sz w:val="18"/>
          <w:szCs w:val="18"/>
        </w:rPr>
        <w:t> </w:t>
      </w:r>
      <w:r>
        <w:rPr>
          <w:rFonts w:ascii="Verdana" w:hAnsi="Verdana"/>
          <w:color w:val="000000"/>
          <w:sz w:val="18"/>
          <w:szCs w:val="18"/>
        </w:rPr>
        <w:t>санкций; б) в содержании поощрительной санкции определяется соразмерность между заслугой и назначаемым поощрением; в) поощрительная санкция выступает гарантирующим элементом заслуженного поведения.</w:t>
      </w:r>
    </w:p>
    <w:p w14:paraId="34849986"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В&gt; качестве критериев классификации поощрительных санкций как единой системы выделяют: а)</w:t>
      </w:r>
      <w:r>
        <w:rPr>
          <w:rStyle w:val="WW8Num2z0"/>
          <w:rFonts w:ascii="Verdana" w:hAnsi="Verdana"/>
          <w:color w:val="000000"/>
          <w:sz w:val="18"/>
          <w:szCs w:val="18"/>
        </w:rPr>
        <w:t> </w:t>
      </w:r>
      <w:r>
        <w:rPr>
          <w:rStyle w:val="WW8Num3z0"/>
          <w:rFonts w:ascii="Verdana" w:hAnsi="Verdana"/>
          <w:color w:val="4682B4"/>
          <w:sz w:val="18"/>
          <w:szCs w:val="18"/>
        </w:rPr>
        <w:t>учредительный</w:t>
      </w:r>
      <w:r>
        <w:rPr>
          <w:rStyle w:val="WW8Num2z0"/>
          <w:rFonts w:ascii="Verdana" w:hAnsi="Verdana"/>
          <w:color w:val="000000"/>
          <w:sz w:val="18"/>
          <w:szCs w:val="18"/>
        </w:rPr>
        <w:t> </w:t>
      </w:r>
      <w:r>
        <w:rPr>
          <w:rFonts w:ascii="Verdana" w:hAnsi="Verdana"/>
          <w:color w:val="000000"/>
          <w:sz w:val="18"/>
          <w:szCs w:val="18"/>
        </w:rPr>
        <w:t>подход - в зависимости от правовых источников, в которых закрепляются поощрительные санкции; б) предметный подход - исходя из сфер правового регулирования в которых используются поощрительные санкции - санкции материального и процессуального права, санкции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в) субъектный подход - изучает применение поощрительных санкций различными структурами на разнообразных уровнях правового регулирования; г) функциональный подход — анализ выполняемых</w:t>
      </w:r>
      <w:r>
        <w:rPr>
          <w:rStyle w:val="WW8Num2z0"/>
          <w:rFonts w:ascii="Verdana" w:hAnsi="Verdana"/>
          <w:color w:val="000000"/>
          <w:sz w:val="18"/>
          <w:szCs w:val="18"/>
        </w:rPr>
        <w:t> </w:t>
      </w:r>
      <w:r>
        <w:rPr>
          <w:rStyle w:val="WW8Num3z0"/>
          <w:rFonts w:ascii="Verdana" w:hAnsi="Verdana"/>
          <w:color w:val="4682B4"/>
          <w:sz w:val="18"/>
          <w:szCs w:val="18"/>
        </w:rPr>
        <w:t>поощрительными</w:t>
      </w:r>
      <w:r>
        <w:rPr>
          <w:rStyle w:val="WW8Num2z0"/>
          <w:rFonts w:ascii="Verdana" w:hAnsi="Verdana"/>
          <w:color w:val="000000"/>
          <w:sz w:val="18"/>
          <w:szCs w:val="18"/>
        </w:rPr>
        <w:t> </w:t>
      </w:r>
      <w:r>
        <w:rPr>
          <w:rFonts w:ascii="Verdana" w:hAnsi="Verdana"/>
          <w:color w:val="000000"/>
          <w:sz w:val="18"/>
          <w:szCs w:val="18"/>
        </w:rPr>
        <w:t>санкциями функций, то есть рассмотрение того, какую роль (процесс) выполняют поощрительные санкции в правовой системе и т.д.</w:t>
      </w:r>
    </w:p>
    <w:p w14:paraId="5E027821"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Особенности применения поощрительных санкций в нормах материального и процессуального право состоят в следующем: а) устанавливаются в нормах отраслей материального права и связаны с юридическим закреплением мер одобрения правил поведения, устанавливаемых</w:t>
      </w:r>
      <w:r>
        <w:rPr>
          <w:rStyle w:val="WW8Num2z0"/>
          <w:rFonts w:ascii="Verdana" w:hAnsi="Verdana"/>
          <w:color w:val="000000"/>
          <w:sz w:val="18"/>
          <w:szCs w:val="18"/>
        </w:rPr>
        <w:t> </w:t>
      </w:r>
      <w:r>
        <w:rPr>
          <w:rStyle w:val="WW8Num3z0"/>
          <w:rFonts w:ascii="Verdana" w:hAnsi="Verdana"/>
          <w:color w:val="4682B4"/>
          <w:sz w:val="18"/>
          <w:szCs w:val="18"/>
        </w:rPr>
        <w:t>диспозициями</w:t>
      </w:r>
      <w:r>
        <w:rPr>
          <w:rStyle w:val="WW8Num2z0"/>
          <w:rFonts w:ascii="Verdana" w:hAnsi="Verdana"/>
          <w:color w:val="000000"/>
          <w:sz w:val="18"/>
          <w:szCs w:val="18"/>
        </w:rPr>
        <w:t> </w:t>
      </w:r>
      <w:r>
        <w:rPr>
          <w:rFonts w:ascii="Verdana" w:hAnsi="Verdana"/>
          <w:color w:val="000000"/>
          <w:sz w:val="18"/>
          <w:szCs w:val="18"/>
        </w:rPr>
        <w:t>в управленческой, хозяйственной или производственной деятельности, а в</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закрепляются в нормах процессуальных отраслей права, а также в правовых актах, определяющих процедуру применения норм материальных отраслей права и связаны с одобрением активной реализации процессуальных прав, преследующих обеспечение социально - значимых интересов; б) они распространяются на физических и юридических лиц, наделяя последних возможностью получить вознаграждение, а в процессуальном праве, на специально</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субъектов и применяются по результатам их добровольного социально-активного поведения, предусмотренного</w:t>
      </w:r>
      <w:r>
        <w:rPr>
          <w:rStyle w:val="WW8Num2z0"/>
          <w:rFonts w:ascii="Verdana" w:hAnsi="Verdana"/>
          <w:color w:val="000000"/>
          <w:sz w:val="18"/>
          <w:szCs w:val="18"/>
        </w:rPr>
        <w:t> </w:t>
      </w:r>
      <w:r>
        <w:rPr>
          <w:rStyle w:val="WW8Num3z0"/>
          <w:rFonts w:ascii="Verdana" w:hAnsi="Verdana"/>
          <w:color w:val="4682B4"/>
          <w:sz w:val="18"/>
          <w:szCs w:val="18"/>
        </w:rPr>
        <w:t>диспозицией</w:t>
      </w:r>
      <w:r>
        <w:rPr>
          <w:rStyle w:val="WW8Num2z0"/>
          <w:rFonts w:ascii="Verdana" w:hAnsi="Verdana"/>
          <w:color w:val="000000"/>
          <w:sz w:val="18"/>
          <w:szCs w:val="18"/>
        </w:rPr>
        <w:t> </w:t>
      </w:r>
      <w:r>
        <w:rPr>
          <w:rFonts w:ascii="Verdana" w:hAnsi="Verdana"/>
          <w:color w:val="000000"/>
          <w:sz w:val="18"/>
          <w:szCs w:val="18"/>
        </w:rPr>
        <w:t>процессуальных норм; в) в материальном праве устанавливают меры морального либо материального поощрения (объявление благодарности; выдача премии; награждение ценным подарком; награждение почетной грамотой; награждение нагрудным знаком отличия; присвоение звания лучшего работника по профессии или других званий за успехи в работе с</w:t>
      </w:r>
      <w:r>
        <w:rPr>
          <w:rStyle w:val="WW8Num2z0"/>
          <w:rFonts w:ascii="Verdana" w:hAnsi="Verdana"/>
          <w:color w:val="000000"/>
          <w:sz w:val="18"/>
          <w:szCs w:val="18"/>
        </w:rPr>
        <w:t> </w:t>
      </w:r>
      <w:r>
        <w:rPr>
          <w:rStyle w:val="WW8Num3z0"/>
          <w:rFonts w:ascii="Verdana" w:hAnsi="Verdana"/>
          <w:color w:val="4682B4"/>
          <w:sz w:val="18"/>
          <w:szCs w:val="18"/>
        </w:rPr>
        <w:t>вручением</w:t>
      </w:r>
      <w:r>
        <w:rPr>
          <w:rStyle w:val="WW8Num2z0"/>
          <w:rFonts w:ascii="Verdana" w:hAnsi="Verdana"/>
          <w:color w:val="000000"/>
          <w:sz w:val="18"/>
          <w:szCs w:val="18"/>
        </w:rPr>
        <w:t> </w:t>
      </w:r>
      <w:r>
        <w:rPr>
          <w:rFonts w:ascii="Verdana" w:hAnsi="Verdana"/>
          <w:color w:val="000000"/>
          <w:sz w:val="18"/>
          <w:szCs w:val="18"/>
        </w:rPr>
        <w:t>памятного знака и выплатой денежного вознаграждения; частичное либо полное</w:t>
      </w:r>
      <w:r>
        <w:rPr>
          <w:rStyle w:val="WW8Num2z0"/>
          <w:rFonts w:ascii="Verdana" w:hAnsi="Verdana"/>
          <w:color w:val="000000"/>
          <w:sz w:val="18"/>
          <w:szCs w:val="18"/>
        </w:rPr>
        <w:t> </w:t>
      </w:r>
      <w:r>
        <w:rPr>
          <w:rStyle w:val="WW8Num3z0"/>
          <w:rFonts w:ascii="Verdana" w:hAnsi="Verdana"/>
          <w:color w:val="4682B4"/>
          <w:sz w:val="18"/>
          <w:szCs w:val="18"/>
        </w:rPr>
        <w:t>освобождения</w:t>
      </w:r>
      <w:r>
        <w:rPr>
          <w:rStyle w:val="WW8Num2z0"/>
          <w:rFonts w:ascii="Verdana" w:hAnsi="Verdana"/>
          <w:color w:val="000000"/>
          <w:sz w:val="18"/>
          <w:szCs w:val="18"/>
        </w:rPr>
        <w:t> </w:t>
      </w:r>
      <w:r>
        <w:rPr>
          <w:rFonts w:ascii="Verdana" w:hAnsi="Verdana"/>
          <w:color w:val="000000"/>
          <w:sz w:val="18"/>
          <w:szCs w:val="18"/>
        </w:rPr>
        <w:t>от уплаты налогов), а в процессуальном праве — в основном определяют механизм реализации перечисленных нормами материального права благоприятных последствий.</w:t>
      </w:r>
    </w:p>
    <w:p w14:paraId="1FC76AA6"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Особенность применения поощрительных санкций в нормах публичного и частного права состоит в следующем: а) в частном праве санкции направлены в первую очередь на удовлетворение частных интересов участников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 публичном - на удовлетворение общих интересов; б) применение санкций в частном праве связано с реализацией специально поощряемого поведение, которое может нести, в себе публично-правовой характер, однако определяется оно только участниками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в публичном - поощряемое поведение определяется без воли участников правоотношений; в) поощрительные санкции в частном праве применяются при наступлении заранее оговорённых результатов или реализации поведения, отвечающего</w:t>
      </w:r>
      <w:r>
        <w:rPr>
          <w:rStyle w:val="WW8Num2z0"/>
          <w:rFonts w:ascii="Verdana" w:hAnsi="Verdana"/>
          <w:color w:val="000000"/>
          <w:sz w:val="18"/>
          <w:szCs w:val="18"/>
        </w:rPr>
        <w:t> </w:t>
      </w:r>
      <w:r>
        <w:rPr>
          <w:rStyle w:val="WW8Num3z0"/>
          <w:rFonts w:ascii="Verdana" w:hAnsi="Verdana"/>
          <w:color w:val="4682B4"/>
          <w:sz w:val="18"/>
          <w:szCs w:val="18"/>
        </w:rPr>
        <w:t>публичным</w:t>
      </w:r>
      <w:r>
        <w:rPr>
          <w:rStyle w:val="WW8Num2z0"/>
          <w:rFonts w:ascii="Verdana" w:hAnsi="Verdana"/>
          <w:color w:val="000000"/>
          <w:sz w:val="18"/>
          <w:szCs w:val="18"/>
        </w:rPr>
        <w:t> </w:t>
      </w:r>
      <w:r>
        <w:rPr>
          <w:rFonts w:ascii="Verdana" w:hAnsi="Verdana"/>
          <w:color w:val="000000"/>
          <w:sz w:val="18"/>
          <w:szCs w:val="18"/>
        </w:rPr>
        <w:t xml:space="preserve">интересам, в публичном же -только при реализации поведения, отвечающего публичным интересам; г) меры поощрения в частном праве преимущественно определяются в форме материального вознаграждения: снижения размера цены договора, предоставления некоторых преимуществ при заключении новых договоров, компенсационных действий либо иных мер государственной поддержки, в публичном - равнозначно используются материальные и моральные формы вознаграждения; д) установление поощрений в частном праве может определяться самостоятельно участниками правоотношений либо предусматриваться актами </w:t>
      </w:r>
      <w:r>
        <w:rPr>
          <w:rFonts w:ascii="Verdana" w:hAnsi="Verdana"/>
          <w:color w:val="000000"/>
          <w:sz w:val="18"/>
          <w:szCs w:val="18"/>
        </w:rPr>
        <w:lastRenderedPageBreak/>
        <w:t>публичного или ведомственного характера, которые могут быть применены при условии согласия участников правоотношений, в публичном - только актами публично-правового характера.</w:t>
      </w:r>
    </w:p>
    <w:p w14:paraId="405321EB"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Оценивая в целом механизм применения поощрений стоит заметить отсутствие системных связей, не позволяющих организовать полноценную юридическую основу для эффективной реализации поощрительных санкций на локальном, региональном и федеральном уровнях. В этой связи предлагается разграничить реализацию поощрительных санкций на различных уровнях, в зависимости от оснований их применения, в следующем порядке: а) высшая форма поощрений применяется на федеральном уровне за выдающиеся заслуги в различных сферах жизнедеятельности; б) региональные поощрения связаны с заслугой в экономическом, социальном и культурном развитии региона (края, области, республики); в) местные поощрения необходимо установить за заслуги в развитии и повышении экономического и духовного потенциала местного сообщества; г) локальные поощрения должны реализоваться за заслуги в обеспечении эффективной деятельности предприятий, организаций или учреждений.</w:t>
      </w:r>
    </w:p>
    <w:p w14:paraId="50491660"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Пути оптимизации поощрительного санкционирования определяются следующими мероприятиями: а) необходимо создать науку и учебную дисциплину — поощрительное право, которое должно исследовать закономерности поощрительного санкционирования в различных сферах государственной и частной деятельности и призвано усовершенствовать информационно-воспитательный аспект воздействия правовых поощрений на сознание и волю субъектов права; б) следует принять Федеральный закон «</w:t>
      </w:r>
      <w:r>
        <w:rPr>
          <w:rStyle w:val="WW8Num3z0"/>
          <w:rFonts w:ascii="Verdana" w:hAnsi="Verdana"/>
          <w:color w:val="4682B4"/>
          <w:sz w:val="18"/>
          <w:szCs w:val="18"/>
        </w:rPr>
        <w:t>Об основах федеральной поощрительной политики в Российской Федерации</w:t>
      </w:r>
      <w:r>
        <w:rPr>
          <w:rFonts w:ascii="Verdana" w:hAnsi="Verdana"/>
          <w:color w:val="000000"/>
          <w:sz w:val="18"/>
          <w:szCs w:val="18"/>
        </w:rPr>
        <w:t>», в который рекомендуется включить следующие главы: первая должна</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общие положения формирования поощрительного и льготного законодательства — его цели, задачи, принципы, действие во времени, в пространстве и по кругу лиц, раскрыть содержание оснований для применения поощрений, установления льгот на различных уровнях</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определить формы и виды различных поощрений, льгот и наград; вторая должна отразить тактические цели поощрительного санкционирования в отдельных сферах жизнедеятельности и круг решаемых вопросов; третья глава определяет порядок применения поощрительных санкций органами федеральной власти, субъектов федерации, на местном и локальном уровнях; в) необходимо принятие Наградного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включающего в себя три части: общая часть - сформулирует задачи и принципы кодекса, определит действие во времени, пространстве и по кругу лиц, раскроет характеристику понятий «внесение особого вклада .», «достижение выдающихся показателей и результатов.», «высокие трудовые достижения.», «большие заслуги.», «успехи в труде и творческие достижения.» и «</w:t>
      </w:r>
      <w:r>
        <w:rPr>
          <w:rStyle w:val="WW8Num3z0"/>
          <w:rFonts w:ascii="Verdana" w:hAnsi="Verdana"/>
          <w:color w:val="4682B4"/>
          <w:sz w:val="18"/>
          <w:szCs w:val="18"/>
        </w:rPr>
        <w:t>государственная награда</w:t>
      </w:r>
      <w:r>
        <w:rPr>
          <w:rFonts w:ascii="Verdana" w:hAnsi="Verdana"/>
          <w:color w:val="000000"/>
          <w:sz w:val="18"/>
          <w:szCs w:val="18"/>
        </w:rPr>
        <w:t>», перечислит их признаки, цели, виды, укажет на условия, при которых возможно</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наград и т.д; особенная часть излагает конкретные «</w:t>
      </w:r>
      <w:r>
        <w:rPr>
          <w:rStyle w:val="WW8Num3z0"/>
          <w:rFonts w:ascii="Verdana" w:hAnsi="Verdana"/>
          <w:color w:val="4682B4"/>
          <w:sz w:val="18"/>
          <w:szCs w:val="18"/>
        </w:rPr>
        <w:t>составы</w:t>
      </w:r>
      <w:r>
        <w:rPr>
          <w:rFonts w:ascii="Verdana" w:hAnsi="Verdana"/>
          <w:color w:val="000000"/>
          <w:sz w:val="18"/>
          <w:szCs w:val="18"/>
        </w:rPr>
        <w:t>» наградного (заслуженного) поведения с соответствующими поощрительными</w:t>
      </w:r>
      <w:r>
        <w:rPr>
          <w:rStyle w:val="WW8Num2z0"/>
          <w:rFonts w:ascii="Verdana" w:hAnsi="Verdana"/>
          <w:color w:val="000000"/>
          <w:sz w:val="18"/>
          <w:szCs w:val="18"/>
        </w:rPr>
        <w:t> </w:t>
      </w:r>
      <w:r>
        <w:rPr>
          <w:rStyle w:val="WW8Num3z0"/>
          <w:rFonts w:ascii="Verdana" w:hAnsi="Verdana"/>
          <w:color w:val="4682B4"/>
          <w:sz w:val="18"/>
          <w:szCs w:val="18"/>
        </w:rPr>
        <w:t>санкциями</w:t>
      </w:r>
      <w:r>
        <w:rPr>
          <w:rFonts w:ascii="Verdana" w:hAnsi="Verdana"/>
          <w:color w:val="000000"/>
          <w:sz w:val="18"/>
          <w:szCs w:val="18"/>
        </w:rPr>
        <w:t>; процессуальная часть устанавливает поощрительную (наградную) процедуру; г) следует разработать и принять закон «</w:t>
      </w:r>
      <w:r>
        <w:rPr>
          <w:rStyle w:val="WW8Num3z0"/>
          <w:rFonts w:ascii="Verdana" w:hAnsi="Verdana"/>
          <w:color w:val="4682B4"/>
          <w:sz w:val="18"/>
          <w:szCs w:val="18"/>
        </w:rPr>
        <w:t>Об инновационной деятельности</w:t>
      </w:r>
      <w:r>
        <w:rPr>
          <w:rFonts w:ascii="Verdana" w:hAnsi="Verdana"/>
          <w:color w:val="000000"/>
          <w:sz w:val="18"/>
          <w:szCs w:val="18"/>
        </w:rPr>
        <w:t>», где нормы права, предусматривающие внедрение инноваций, должны содержать поощрительные санкции, в которых позитивные меры воздействия определяются социальной значимостью достигнутого либо планируемого результата инновационного проекта, при этом критериями в применении мер материального поощрения следует определить масштаб инноваций, результативность, этап научно-технического процесса, темпы осуществления; д) следует разработать и принять закон «О выплате премий по</w:t>
      </w:r>
      <w:r>
        <w:rPr>
          <w:rStyle w:val="WW8Num2z0"/>
          <w:rFonts w:ascii="Verdana" w:hAnsi="Verdana"/>
          <w:color w:val="000000"/>
          <w:sz w:val="18"/>
          <w:szCs w:val="18"/>
        </w:rPr>
        <w:t> </w:t>
      </w:r>
      <w:r>
        <w:rPr>
          <w:rStyle w:val="WW8Num3z0"/>
          <w:rFonts w:ascii="Verdana" w:hAnsi="Verdana"/>
          <w:color w:val="4682B4"/>
          <w:sz w:val="18"/>
          <w:szCs w:val="18"/>
        </w:rPr>
        <w:t>розыску</w:t>
      </w:r>
      <w:r>
        <w:rPr>
          <w:rFonts w:ascii="Verdana" w:hAnsi="Verdana"/>
          <w:color w:val="000000"/>
          <w:sz w:val="18"/>
          <w:szCs w:val="18"/>
        </w:rPr>
        <w:t>преступников, скрывающихся от предварительного следствия 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в котором стоит закрепить поощрительные нормы, определяющие размер денежного вознаграждения, выплачиваемого по розыску</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Style w:val="WW8Num2z0"/>
          <w:rFonts w:ascii="Verdana" w:hAnsi="Verdana"/>
          <w:color w:val="000000"/>
          <w:sz w:val="18"/>
          <w:szCs w:val="18"/>
        </w:rPr>
        <w:t> </w:t>
      </w:r>
      <w:r>
        <w:rPr>
          <w:rFonts w:ascii="Verdana" w:hAnsi="Verdana"/>
          <w:color w:val="000000"/>
          <w:sz w:val="18"/>
          <w:szCs w:val="18"/>
        </w:rPr>
        <w:t>в зависимости от степени тяжести им совершённого либо</w:t>
      </w:r>
      <w:r>
        <w:rPr>
          <w:rStyle w:val="WW8Num2z0"/>
          <w:rFonts w:ascii="Verdana" w:hAnsi="Verdana"/>
          <w:color w:val="000000"/>
          <w:sz w:val="18"/>
          <w:szCs w:val="18"/>
        </w:rPr>
        <w:t> </w:t>
      </w:r>
      <w:r>
        <w:rPr>
          <w:rStyle w:val="WW8Num3z0"/>
          <w:rFonts w:ascii="Verdana" w:hAnsi="Verdana"/>
          <w:color w:val="4682B4"/>
          <w:sz w:val="18"/>
          <w:szCs w:val="18"/>
        </w:rPr>
        <w:t>подозреваемого</w:t>
      </w:r>
      <w:r>
        <w:rPr>
          <w:rStyle w:val="WW8Num2z0"/>
          <w:rFonts w:ascii="Verdana" w:hAnsi="Verdana"/>
          <w:color w:val="000000"/>
          <w:sz w:val="18"/>
          <w:szCs w:val="18"/>
        </w:rPr>
        <w:t> </w:t>
      </w:r>
      <w:r>
        <w:rPr>
          <w:rFonts w:ascii="Verdana" w:hAnsi="Verdana"/>
          <w:color w:val="000000"/>
          <w:sz w:val="18"/>
          <w:szCs w:val="18"/>
        </w:rPr>
        <w:t>в совершении преступления; е) механизм реализации поощрительных санкций, определяемых в правовой политике на федеральном уровне должен отражаться в системе региональных, муниципальных и локальных нормативных актов, путём определения прав и обязанностей для субъектов поощрительного санкционирования, а также мер по их обеспечению. Чёткая разработанность организационно-правовых мер такого обеспечения позволит стимулировать важные для субъектов федерации,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 xml:space="preserve">и отдельных предприятий </w:t>
      </w:r>
      <w:r>
        <w:rPr>
          <w:rFonts w:ascii="Verdana" w:hAnsi="Verdana"/>
          <w:color w:val="000000"/>
          <w:sz w:val="18"/>
          <w:szCs w:val="18"/>
        </w:rPr>
        <w:lastRenderedPageBreak/>
        <w:t>направления деятельности; ж) при разработке системы поощрения в государственных ведомствах, организациях и частных структурах следует учитывать следующие обстоятельства: предусматривать поощрения за конкретные показатели, на ! которые работники оказывают непосредственное воздействие и которые наиболее полно характеризуют участие каждого работника в решении задач, стоящих перед ведомством, предприятием, организацией; устанавливать меры ; поощрения за успехи в труде так, чтобы за более высокие достижения. применялись более значимые меры поощрения; обеспечивать уверенность в том, что при условии выполнения принятых обязательств работники будут поощрены в соответствии с достигнутыми результатами; усиливать заинтересованность каждого работника в постоянном улучшении его производственных показателей мерами морального и материального характера; излагать основания для поощрений в простой, доходчивой и понятной для работников форме; обеспечивать своевременное и гласное применение поощрений.</w:t>
      </w:r>
    </w:p>
    <w:p w14:paraId="1EEC5132"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 Теоретическая значимость состоит в том, что её положения носят обобщающий характер и могут быть использованы в дальнейшей разработке поощрительной правовой политики, теории поощрения и юридических санкций.</w:t>
      </w:r>
    </w:p>
    <w:p w14:paraId="6AF3A95A"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значение исследования состоит в том, чтобы изменить сознание тех, кто устанавливает поощрительные санкции, призвать их активнее использовать поощрения в. системе правового регулирования. Детальное и ясное описание поощрительных санкций, позволит создать благоприятные условия для дальнейшего теоретического исследования и последующего совершенствования поощрительной юридической практики. Полученные в работе обобщения можно использовать в учебном процессе, а рекомендации г могут найти применение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Fonts w:ascii="Verdana" w:hAnsi="Verdana"/>
          <w:color w:val="000000"/>
          <w:sz w:val="18"/>
          <w:szCs w:val="18"/>
        </w:rPr>
        <w:t>, правоприменительной и правоинтерпретационной деятельности.</w:t>
      </w:r>
    </w:p>
    <w:p w14:paraId="20B4D8C2"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выводы и положения диссертации обсуждались на заседаниях кафедры теории и истории государства и права Северо — Кавказского государственного технического университета и кафедры государственно-правовых дисциплин Пятигорского филиала Северо — Кавказского государственного технического университета, нашли отражение в опубликованных статьях и выступлениях автора на 6-ой международной научно-практической^ конференции «Государственность- и право славянских народов в условиях глобализации (Ростов на Дону, 27-28 февраля 2009 г.), всероссийском научно-практическом круглом столе «</w:t>
      </w:r>
      <w:r>
        <w:rPr>
          <w:rStyle w:val="WW8Num3z0"/>
          <w:rFonts w:ascii="Verdana" w:hAnsi="Verdana"/>
          <w:color w:val="4682B4"/>
          <w:sz w:val="18"/>
          <w:szCs w:val="18"/>
        </w:rPr>
        <w:t>Правовые основы формирования гражданского общества в современной России</w:t>
      </w:r>
      <w:r>
        <w:rPr>
          <w:rFonts w:ascii="Verdana" w:hAnsi="Verdana"/>
          <w:color w:val="000000"/>
          <w:sz w:val="18"/>
          <w:szCs w:val="18"/>
        </w:rPr>
        <w:t>» (Пятигорск, 2 ноября 2009 г.), всероссийском научно — практическом круглом столе «</w:t>
      </w:r>
      <w:r>
        <w:rPr>
          <w:rStyle w:val="WW8Num3z0"/>
          <w:rFonts w:ascii="Verdana" w:hAnsi="Verdana"/>
          <w:color w:val="4682B4"/>
          <w:sz w:val="18"/>
          <w:szCs w:val="18"/>
        </w:rPr>
        <w:t>Концептуальные основы российского законодательства</w:t>
      </w:r>
      <w:r>
        <w:rPr>
          <w:rFonts w:ascii="Verdana" w:hAnsi="Verdana"/>
          <w:color w:val="000000"/>
          <w:sz w:val="18"/>
          <w:szCs w:val="18"/>
        </w:rPr>
        <w:t>» (Минеральные воды, 9 февраля 2010 г), всероссийском научно-практическом круглом столе «</w:t>
      </w:r>
      <w:r>
        <w:rPr>
          <w:rStyle w:val="WW8Num3z0"/>
          <w:rFonts w:ascii="Verdana" w:hAnsi="Verdana"/>
          <w:color w:val="4682B4"/>
          <w:sz w:val="18"/>
          <w:szCs w:val="18"/>
        </w:rPr>
        <w:t>Правовая политика и законодательство в субъектах РФ</w:t>
      </w:r>
      <w:r>
        <w:rPr>
          <w:rFonts w:ascii="Verdana" w:hAnsi="Verdana"/>
          <w:color w:val="000000"/>
          <w:sz w:val="18"/>
          <w:szCs w:val="18"/>
        </w:rPr>
        <w:t>» (Минеральные воды, 6 октября. 2010 г.).</w:t>
      </w:r>
    </w:p>
    <w:p w14:paraId="54EC5614"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Некоторые разделы диссертационного исследования апробированы автором в учебно-методической работе. Положения диссертации широко использовались при чтении учебных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w:t>
      </w:r>
      <w:r>
        <w:rPr>
          <w:rStyle w:val="WW8Num3z0"/>
          <w:rFonts w:ascii="Verdana" w:hAnsi="Verdana"/>
          <w:color w:val="4682B4"/>
          <w:sz w:val="18"/>
          <w:szCs w:val="18"/>
        </w:rPr>
        <w:t>Финансовое право</w:t>
      </w:r>
      <w:r>
        <w:rPr>
          <w:rFonts w:ascii="Verdana" w:hAnsi="Verdana"/>
          <w:color w:val="000000"/>
          <w:sz w:val="18"/>
          <w:szCs w:val="18"/>
        </w:rPr>
        <w:t>», для студентов юридического факультета Пятигорского филиала Северо - Кавказского государственного технического университета.</w:t>
      </w:r>
    </w:p>
    <w:p w14:paraId="09AF21AC"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выводов, основных научных положений подтверждается актами о внедрении результатов настоящей работы полученными в Пятигорском филиале Северо-Кавказского государственного технического университета и Северо-Кавказском филиале Московского гуманитарно-экономического института.</w:t>
      </w:r>
    </w:p>
    <w:p w14:paraId="1EAB863F"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и логикой исследования и состоит из введения, трёх глав, объединяющих 9 параграфов, заключение и библиографический список использованной литературы.</w:t>
      </w:r>
    </w:p>
    <w:p w14:paraId="3549F2A8" w14:textId="77777777" w:rsidR="004F674F" w:rsidRDefault="004F674F" w:rsidP="004F674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Дьяченко, Елена Викторовна</w:t>
      </w:r>
    </w:p>
    <w:p w14:paraId="70EEF3B7"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A08A7C6"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условиях переходного периода современной России, когда старые ценностные ориентиры </w:t>
      </w:r>
      <w:r>
        <w:rPr>
          <w:rFonts w:ascii="Verdana" w:hAnsi="Verdana"/>
          <w:color w:val="000000"/>
          <w:sz w:val="18"/>
          <w:szCs w:val="18"/>
        </w:rPr>
        <w:lastRenderedPageBreak/>
        <w:t>уже не работают, а новые ещё не сложились, обращение к изучению поощрения в содержании правовых</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своевременно и актуально, поскольку их эффективная проработка и закрепление позволит действенно решить многие социальные проблемы.</w:t>
      </w:r>
    </w:p>
    <w:p w14:paraId="591906CF" w14:textId="77777777" w:rsidR="004F674F" w:rsidRDefault="004F674F" w:rsidP="004F674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Уяснение</w:t>
      </w:r>
      <w:r>
        <w:rPr>
          <w:rStyle w:val="WW8Num2z0"/>
          <w:rFonts w:ascii="Verdana" w:hAnsi="Verdana"/>
          <w:color w:val="000000"/>
          <w:sz w:val="18"/>
          <w:szCs w:val="18"/>
        </w:rPr>
        <w:t> </w:t>
      </w:r>
      <w:r>
        <w:rPr>
          <w:rFonts w:ascii="Verdana" w:hAnsi="Verdana"/>
          <w:color w:val="000000"/>
          <w:sz w:val="18"/>
          <w:szCs w:val="18"/>
        </w:rPr>
        <w:t>поощрений берёт своё начало с познания сущности социальных санкций. В отличие от последних, правовая</w:t>
      </w:r>
      <w:r>
        <w:rPr>
          <w:rStyle w:val="WW8Num2z0"/>
          <w:rFonts w:ascii="Verdana" w:hAnsi="Verdana"/>
          <w:color w:val="000000"/>
          <w:sz w:val="18"/>
          <w:szCs w:val="18"/>
        </w:rPr>
        <w:t> </w:t>
      </w:r>
      <w:r>
        <w:rPr>
          <w:rStyle w:val="WW8Num3z0"/>
          <w:rFonts w:ascii="Verdana" w:hAnsi="Verdana"/>
          <w:color w:val="4682B4"/>
          <w:sz w:val="18"/>
          <w:szCs w:val="18"/>
        </w:rPr>
        <w:t>санкция</w:t>
      </w:r>
      <w:r>
        <w:rPr>
          <w:rStyle w:val="WW8Num2z0"/>
          <w:rFonts w:ascii="Verdana" w:hAnsi="Verdana"/>
          <w:color w:val="000000"/>
          <w:sz w:val="18"/>
          <w:szCs w:val="18"/>
        </w:rPr>
        <w:t> </w:t>
      </w:r>
      <w:r>
        <w:rPr>
          <w:rFonts w:ascii="Verdana" w:hAnsi="Verdana"/>
          <w:color w:val="000000"/>
          <w:sz w:val="18"/>
          <w:szCs w:val="18"/>
        </w:rPr>
        <w:t>распространяется на всех членов! общества. Особыми качествами-в системе правовых санкций обладают</w:t>
      </w:r>
      <w:r>
        <w:rPr>
          <w:rStyle w:val="WW8Num2z0"/>
          <w:rFonts w:ascii="Verdana" w:hAnsi="Verdana"/>
          <w:color w:val="000000"/>
          <w:sz w:val="18"/>
          <w:szCs w:val="18"/>
        </w:rPr>
        <w:t> </w:t>
      </w:r>
      <w:r>
        <w:rPr>
          <w:rStyle w:val="WW8Num3z0"/>
          <w:rFonts w:ascii="Verdana" w:hAnsi="Verdana"/>
          <w:color w:val="4682B4"/>
          <w:sz w:val="18"/>
          <w:szCs w:val="18"/>
        </w:rPr>
        <w:t>поощрительные</w:t>
      </w:r>
      <w:r>
        <w:rPr>
          <w:rStyle w:val="WW8Num2z0"/>
          <w:rFonts w:ascii="Verdana" w:hAnsi="Verdana"/>
          <w:color w:val="000000"/>
          <w:sz w:val="18"/>
          <w:szCs w:val="18"/>
        </w:rPr>
        <w:t> </w:t>
      </w:r>
      <w:r>
        <w:rPr>
          <w:rFonts w:ascii="Verdana" w:hAnsi="Verdana"/>
          <w:color w:val="000000"/>
          <w:sz w:val="18"/>
          <w:szCs w:val="18"/>
        </w:rPr>
        <w:t>санкции, которыми определяются благоприятные меры юридического воздействия, применяемые государством либо общественными организациями по отношению к субъектам права в случае признания за ними особого участия в достижении общепризнанных социально полезных результатов.</w:t>
      </w:r>
    </w:p>
    <w:p w14:paraId="30270FA9"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Применение</w:t>
      </w:r>
      <w:r>
        <w:rPr>
          <w:rStyle w:val="WW8Num2z0"/>
          <w:rFonts w:ascii="Verdana" w:hAnsi="Verdana"/>
          <w:color w:val="000000"/>
          <w:sz w:val="18"/>
          <w:szCs w:val="18"/>
        </w:rPr>
        <w:t> </w:t>
      </w:r>
      <w:r>
        <w:rPr>
          <w:rStyle w:val="WW8Num3z0"/>
          <w:rFonts w:ascii="Verdana" w:hAnsi="Verdana"/>
          <w:color w:val="4682B4"/>
          <w:sz w:val="18"/>
          <w:szCs w:val="18"/>
        </w:rPr>
        <w:t>поощрительных</w:t>
      </w:r>
      <w:r>
        <w:rPr>
          <w:rStyle w:val="WW8Num2z0"/>
          <w:rFonts w:ascii="Verdana" w:hAnsi="Verdana"/>
          <w:color w:val="000000"/>
          <w:sz w:val="18"/>
          <w:szCs w:val="18"/>
        </w:rPr>
        <w:t> </w:t>
      </w:r>
      <w:r>
        <w:rPr>
          <w:rFonts w:ascii="Verdana" w:hAnsi="Verdana"/>
          <w:color w:val="000000"/>
          <w:sz w:val="18"/>
          <w:szCs w:val="18"/>
        </w:rPr>
        <w:t>санкций образует собой юридическую систему. Глубокий, всесторонний анализ этой системы открывает перед нами связи, которые должны образовать устойчивый, упорядоченный характер регулирования общественных отношений, обеспечивающий механизм поощрения как целостной системы. Систематизация поощрительных санкций позволяет всесторонне рассмотреть последние, исходя из следующих подходов:</w:t>
      </w:r>
      <w:r>
        <w:rPr>
          <w:rStyle w:val="WW8Num2z0"/>
          <w:rFonts w:ascii="Verdana" w:hAnsi="Verdana"/>
          <w:color w:val="000000"/>
          <w:sz w:val="18"/>
          <w:szCs w:val="18"/>
        </w:rPr>
        <w:t> </w:t>
      </w:r>
      <w:r>
        <w:rPr>
          <w:rStyle w:val="WW8Num3z0"/>
          <w:rFonts w:ascii="Verdana" w:hAnsi="Verdana"/>
          <w:color w:val="4682B4"/>
          <w:sz w:val="18"/>
          <w:szCs w:val="18"/>
        </w:rPr>
        <w:t>учредительного</w:t>
      </w:r>
      <w:r>
        <w:rPr>
          <w:rFonts w:ascii="Verdana" w:hAnsi="Verdana"/>
          <w:color w:val="000000"/>
          <w:sz w:val="18"/>
          <w:szCs w:val="18"/>
        </w:rPr>
        <w:t>, предметного, субъектного, функционального.</w:t>
      </w:r>
    </w:p>
    <w:p w14:paraId="6590A5C7"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Понимание различных критериев систематизации поощрительных санкций^ позволяет выделить такие черты поощрительных санкций в целом, как их системность и структурность. Изучение системы и структуры таких санкций становится важным не только в научных, но и в чисто практических целях. Учёт системных свойств поощрительных санкций ведёт к требованию разрабатывать и принимать такие</w:t>
      </w:r>
      <w:r>
        <w:rPr>
          <w:rStyle w:val="WW8Num2z0"/>
          <w:rFonts w:ascii="Verdana" w:hAnsi="Verdana"/>
          <w:color w:val="000000"/>
          <w:sz w:val="18"/>
          <w:szCs w:val="18"/>
        </w:rPr>
        <w:t> </w:t>
      </w:r>
      <w:r>
        <w:rPr>
          <w:rStyle w:val="WW8Num3z0"/>
          <w:rFonts w:ascii="Verdana" w:hAnsi="Verdana"/>
          <w:color w:val="4682B4"/>
          <w:sz w:val="18"/>
          <w:szCs w:val="18"/>
        </w:rPr>
        <w:t>санкции</w:t>
      </w:r>
      <w:r>
        <w:rPr>
          <w:rStyle w:val="WW8Num2z0"/>
          <w:rFonts w:ascii="Verdana" w:hAnsi="Verdana"/>
          <w:color w:val="000000"/>
          <w:sz w:val="18"/>
          <w:szCs w:val="18"/>
        </w:rPr>
        <w:t> </w:t>
      </w:r>
      <w:r>
        <w:rPr>
          <w:rFonts w:ascii="Verdana" w:hAnsi="Verdana"/>
          <w:color w:val="000000"/>
          <w:sz w:val="18"/>
          <w:szCs w:val="18"/>
        </w:rPr>
        <w:t>в комплексе, позволяя воздействовать на общественные отношения всесторонне, наиболее эффективно, социально полезно.</w:t>
      </w:r>
    </w:p>
    <w:p w14:paraId="7934A5E5"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Выделение поощрительных санкций с позиции материального права позволяет увидеть названные санкции как структурно упорядоченное целостное явление, выраженное в том, что, во-первых, их применение сводится к образованию системообразующих поощрительных явлений; во-вторых, они обладают способностью существенно изменять составляющие части как самого материального права, так и других отраслей права; в-третьих, они могут выступать в виде части других поощрительных санкций, более узкой системы поощрительных норм. Отсутствие научных представлений о поощрительных</w:t>
      </w:r>
      <w:r>
        <w:rPr>
          <w:rStyle w:val="WW8Num2z0"/>
          <w:rFonts w:ascii="Verdana" w:hAnsi="Verdana"/>
          <w:color w:val="000000"/>
          <w:sz w:val="18"/>
          <w:szCs w:val="18"/>
        </w:rPr>
        <w:t> </w:t>
      </w:r>
      <w:r>
        <w:rPr>
          <w:rStyle w:val="WW8Num3z0"/>
          <w:rFonts w:ascii="Verdana" w:hAnsi="Verdana"/>
          <w:color w:val="4682B4"/>
          <w:sz w:val="18"/>
          <w:szCs w:val="18"/>
        </w:rPr>
        <w:t>санкциях</w:t>
      </w:r>
      <w:r>
        <w:rPr>
          <w:rStyle w:val="WW8Num2z0"/>
          <w:rFonts w:ascii="Verdana" w:hAnsi="Verdana"/>
          <w:color w:val="000000"/>
          <w:sz w:val="18"/>
          <w:szCs w:val="18"/>
        </w:rPr>
        <w:t> </w:t>
      </w:r>
      <w:r>
        <w:rPr>
          <w:rFonts w:ascii="Verdana" w:hAnsi="Verdana"/>
          <w:color w:val="000000"/>
          <w:sz w:val="18"/>
          <w:szCs w:val="18"/>
        </w:rPr>
        <w:t>в системе материального права лишает системности</w:t>
      </w:r>
      <w:r>
        <w:rPr>
          <w:rStyle w:val="WW8Num2z0"/>
          <w:rFonts w:ascii="Verdana" w:hAnsi="Verdana"/>
          <w:color w:val="000000"/>
          <w:sz w:val="18"/>
          <w:szCs w:val="18"/>
        </w:rPr>
        <w:t> </w:t>
      </w:r>
      <w:r>
        <w:rPr>
          <w:rStyle w:val="WW8Num3z0"/>
          <w:rFonts w:ascii="Verdana" w:hAnsi="Verdana"/>
          <w:color w:val="4682B4"/>
          <w:sz w:val="18"/>
          <w:szCs w:val="18"/>
        </w:rPr>
        <w:t>поощрительное</w:t>
      </w:r>
      <w:r>
        <w:rPr>
          <w:rStyle w:val="WW8Num2z0"/>
          <w:rFonts w:ascii="Verdana" w:hAnsi="Verdana"/>
          <w:color w:val="000000"/>
          <w:sz w:val="18"/>
          <w:szCs w:val="18"/>
        </w:rPr>
        <w:t> </w:t>
      </w:r>
      <w:r>
        <w:rPr>
          <w:rFonts w:ascii="Verdana" w:hAnsi="Verdana"/>
          <w:color w:val="000000"/>
          <w:sz w:val="18"/>
          <w:szCs w:val="18"/>
        </w:rPr>
        <w:t>воздействие.</w:t>
      </w:r>
    </w:p>
    <w:p w14:paraId="73CD43E4"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Оценивая в целом закрепление поощрительных санкций в профилирующих и производных отраслях действующего материального права, следует заметить «усечённость», «</w:t>
      </w:r>
      <w:r>
        <w:rPr>
          <w:rStyle w:val="WW8Num3z0"/>
          <w:rFonts w:ascii="Verdana" w:hAnsi="Verdana"/>
          <w:color w:val="4682B4"/>
          <w:sz w:val="18"/>
          <w:szCs w:val="18"/>
        </w:rPr>
        <w:t>неполноту</w:t>
      </w:r>
      <w:r>
        <w:rPr>
          <w:rFonts w:ascii="Verdana" w:hAnsi="Verdana"/>
          <w:color w:val="000000"/>
          <w:sz w:val="18"/>
          <w:szCs w:val="18"/>
        </w:rPr>
        <w:t>», поскольку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правоприменительном</w:t>
      </w:r>
      <w:r>
        <w:rPr>
          <w:rStyle w:val="WW8Num2z0"/>
          <w:rFonts w:ascii="Verdana" w:hAnsi="Verdana"/>
          <w:color w:val="000000"/>
          <w:sz w:val="18"/>
          <w:szCs w:val="18"/>
        </w:rPr>
        <w:t> </w:t>
      </w:r>
      <w:r>
        <w:rPr>
          <w:rFonts w:ascii="Verdana" w:hAnsi="Verdana"/>
          <w:color w:val="000000"/>
          <w:sz w:val="18"/>
          <w:szCs w:val="18"/>
        </w:rPr>
        <w:t>процессе устанавливаемые в базовых отраслях права меры поощрения не всегда корреспондируются с соответствующими специальными отраслями права и наоборот. Подобная разбалансировка приводит к «</w:t>
      </w:r>
      <w:r>
        <w:rPr>
          <w:rStyle w:val="WW8Num3z0"/>
          <w:rFonts w:ascii="Verdana" w:hAnsi="Verdana"/>
          <w:color w:val="4682B4"/>
          <w:sz w:val="18"/>
          <w:szCs w:val="18"/>
        </w:rPr>
        <w:t>растворению</w:t>
      </w:r>
      <w:r>
        <w:rPr>
          <w:rFonts w:ascii="Verdana" w:hAnsi="Verdana"/>
          <w:color w:val="000000"/>
          <w:sz w:val="18"/>
          <w:szCs w:val="18"/>
        </w:rPr>
        <w:t>» мер поощрения в совокупности различных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не обеспечивая, с одной стороны, реализацию механизмов позитивной ответственности, с другой, обеспечивая! механизмы установления государственной поддержки в сфере отношений</w:t>
      </w:r>
      <w:r>
        <w:rPr>
          <w:rStyle w:val="WW8Num2z0"/>
          <w:rFonts w:ascii="Verdana" w:hAnsi="Verdana"/>
          <w:color w:val="000000"/>
          <w:sz w:val="18"/>
          <w:szCs w:val="18"/>
        </w:rPr>
        <w:t> </w:t>
      </w:r>
      <w:r>
        <w:rPr>
          <w:rStyle w:val="WW8Num3z0"/>
          <w:rFonts w:ascii="Verdana" w:hAnsi="Verdana"/>
          <w:color w:val="4682B4"/>
          <w:sz w:val="18"/>
          <w:szCs w:val="18"/>
        </w:rPr>
        <w:t>имущественного</w:t>
      </w:r>
      <w:r>
        <w:rPr>
          <w:rStyle w:val="WW8Num2z0"/>
          <w:rFonts w:ascii="Verdana" w:hAnsi="Verdana"/>
          <w:color w:val="000000"/>
          <w:sz w:val="18"/>
          <w:szCs w:val="18"/>
        </w:rPr>
        <w:t> </w:t>
      </w:r>
      <w:r>
        <w:rPr>
          <w:rFonts w:ascii="Verdana" w:hAnsi="Verdana"/>
          <w:color w:val="000000"/>
          <w:sz w:val="18"/>
          <w:szCs w:val="18"/>
        </w:rPr>
        <w:t>или неимущественного характера в отношении субъектов, не заслуживающих последнего.</w:t>
      </w:r>
    </w:p>
    <w:p w14:paraId="24B26BDB"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имеющихся недостатков поощрительных санкций</w:t>
      </w:r>
      <w:r>
        <w:rPr>
          <w:rStyle w:val="WW8Num2z0"/>
          <w:rFonts w:ascii="Verdana" w:hAnsi="Verdana"/>
          <w:color w:val="000000"/>
          <w:sz w:val="18"/>
          <w:szCs w:val="18"/>
        </w:rPr>
        <w:t> </w:t>
      </w:r>
      <w:r>
        <w:rPr>
          <w:rStyle w:val="WW8Num3z0"/>
          <w:rFonts w:ascii="Verdana" w:hAnsi="Verdana"/>
          <w:color w:val="4682B4"/>
          <w:sz w:val="18"/>
          <w:szCs w:val="18"/>
        </w:rPr>
        <w:t>частноправового</w:t>
      </w:r>
      <w:r>
        <w:rPr>
          <w:rStyle w:val="WW8Num2z0"/>
          <w:rFonts w:ascii="Verdana" w:hAnsi="Verdana"/>
          <w:color w:val="000000"/>
          <w:sz w:val="18"/>
          <w:szCs w:val="18"/>
        </w:rPr>
        <w:t> </w:t>
      </w:r>
      <w:r>
        <w:rPr>
          <w:rFonts w:ascii="Verdana" w:hAnsi="Verdana"/>
          <w:color w:val="000000"/>
          <w:sz w:val="18"/>
          <w:szCs w:val="18"/>
        </w:rPr>
        <w:t>порядка, которые должны стимулировать современных учёных к работе можно выделить следующие аспекты.</w:t>
      </w:r>
    </w:p>
    <w:p w14:paraId="6BE064EE"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отсутствие в отечественном законодательстве четкого понятийного аппарата, связанного с реализацией поощрительных санкций приводит к тому, что</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использует совершенно различные термины для закрепления и применения поощрений. В результате очень сложно ограничить правовые явления</w:t>
      </w:r>
      <w:r>
        <w:rPr>
          <w:rStyle w:val="WW8Num2z0"/>
          <w:rFonts w:ascii="Verdana" w:hAnsi="Verdana"/>
          <w:color w:val="000000"/>
          <w:sz w:val="18"/>
          <w:szCs w:val="18"/>
        </w:rPr>
        <w:t> </w:t>
      </w:r>
      <w:r>
        <w:rPr>
          <w:rStyle w:val="WW8Num3z0"/>
          <w:rFonts w:ascii="Verdana" w:hAnsi="Verdana"/>
          <w:color w:val="4682B4"/>
          <w:sz w:val="18"/>
          <w:szCs w:val="18"/>
        </w:rPr>
        <w:t>обеспечительного</w:t>
      </w:r>
      <w:r>
        <w:rPr>
          <w:rStyle w:val="WW8Num2z0"/>
          <w:rFonts w:ascii="Verdana" w:hAnsi="Verdana"/>
          <w:color w:val="000000"/>
          <w:sz w:val="18"/>
          <w:szCs w:val="18"/>
        </w:rPr>
        <w:t> </w:t>
      </w:r>
      <w:r>
        <w:rPr>
          <w:rFonts w:ascii="Verdana" w:hAnsi="Verdana"/>
          <w:color w:val="000000"/>
          <w:sz w:val="18"/>
          <w:szCs w:val="18"/>
        </w:rPr>
        <w:t>порядка (которые должны быть отражены непосредственно в санкции правовой нормы) от тех, которые закрепляются в норме права на уровне</w:t>
      </w:r>
      <w:r>
        <w:rPr>
          <w:rStyle w:val="WW8Num2z0"/>
          <w:rFonts w:ascii="Verdana" w:hAnsi="Verdana"/>
          <w:color w:val="000000"/>
          <w:sz w:val="18"/>
          <w:szCs w:val="18"/>
        </w:rPr>
        <w:t> </w:t>
      </w:r>
      <w:r>
        <w:rPr>
          <w:rStyle w:val="WW8Num3z0"/>
          <w:rFonts w:ascii="Verdana" w:hAnsi="Verdana"/>
          <w:color w:val="4682B4"/>
          <w:sz w:val="18"/>
          <w:szCs w:val="18"/>
        </w:rPr>
        <w:t>поощрительной</w:t>
      </w:r>
      <w:r>
        <w:rPr>
          <w:rStyle w:val="WW8Num2z0"/>
          <w:rFonts w:ascii="Verdana" w:hAnsi="Verdana"/>
          <w:color w:val="000000"/>
          <w:sz w:val="18"/>
          <w:szCs w:val="18"/>
        </w:rPr>
        <w:t> </w:t>
      </w:r>
      <w:r>
        <w:rPr>
          <w:rFonts w:ascii="Verdana" w:hAnsi="Verdana"/>
          <w:color w:val="000000"/>
          <w:sz w:val="18"/>
          <w:szCs w:val="18"/>
        </w:rPr>
        <w:t>санкции.</w:t>
      </w:r>
    </w:p>
    <w:p w14:paraId="1A8CFD64"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Во-вторых, поощрительные меры перечисляются хаотично, без увязок с основаниями их применения; отсутствует чёткое логическое построение элементов нормы, обычно присущее тем из последних, которые в качестве санкции предусматривают неблагоприятные правовые последствия. Более того, законодатель порой использует формулировки рекомендательного </w:t>
      </w:r>
      <w:r>
        <w:rPr>
          <w:rFonts w:ascii="Verdana" w:hAnsi="Verdana"/>
          <w:color w:val="000000"/>
          <w:sz w:val="18"/>
          <w:szCs w:val="18"/>
        </w:rPr>
        <w:lastRenderedPageBreak/>
        <w:t>типа,</w:t>
      </w:r>
      <w:r>
        <w:rPr>
          <w:rStyle w:val="WW8Num2z0"/>
          <w:rFonts w:ascii="Verdana" w:hAnsi="Verdana"/>
          <w:color w:val="000000"/>
          <w:sz w:val="18"/>
          <w:szCs w:val="18"/>
        </w:rPr>
        <w:t> </w:t>
      </w:r>
      <w:r>
        <w:rPr>
          <w:rStyle w:val="WW8Num3z0"/>
          <w:rFonts w:ascii="Verdana" w:hAnsi="Verdana"/>
          <w:color w:val="4682B4"/>
          <w:sz w:val="18"/>
          <w:szCs w:val="18"/>
        </w:rPr>
        <w:t>закрепляет</w:t>
      </w:r>
      <w:r>
        <w:rPr>
          <w:rStyle w:val="WW8Num2z0"/>
          <w:rFonts w:ascii="Verdana" w:hAnsi="Verdana"/>
          <w:color w:val="000000"/>
          <w:sz w:val="18"/>
          <w:szCs w:val="18"/>
        </w:rPr>
        <w:t> </w:t>
      </w:r>
      <w:r>
        <w:rPr>
          <w:rFonts w:ascii="Verdana" w:hAnsi="Verdana"/>
          <w:color w:val="000000"/>
          <w:sz w:val="18"/>
          <w:szCs w:val="18"/>
        </w:rPr>
        <w:t>право (а не обязанность) применить поощрения и т.д.</w:t>
      </w:r>
    </w:p>
    <w:p w14:paraId="2DE1B3C8"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Сложившаяся на региональном, муниципальном и локальном уровне система поощрений во многом напоминает схему сформировавшуюся на федеральном уровне. Оценивая с различных позиций основания для применения поощрений и формы вознаграждения, стоит заметить отсутствие системных связей, позволяющих организовать полноценную юридическую основу для справедливого применения поощрительных санкций переходя с локального на федеральный уровень. Причина кроется в том, что законодатель не раскрывает содержание оснований выступающих основой для применения поощрительной санкции. Как следствие этого, несмотря на широкие возможности поощрительных санкций для оптимизации общественных отношений, последние не используются по назначению. В таких условиях применение поощрительных санкций остаётся в компетенции чиновников, собственников предприятий, которые используют данный институт «</w:t>
      </w:r>
      <w:r>
        <w:rPr>
          <w:rStyle w:val="WW8Num3z0"/>
          <w:rFonts w:ascii="Verdana" w:hAnsi="Verdana"/>
          <w:color w:val="4682B4"/>
          <w:sz w:val="18"/>
          <w:szCs w:val="18"/>
        </w:rPr>
        <w:t>не столько по заслугам</w:t>
      </w:r>
      <w:r>
        <w:rPr>
          <w:rFonts w:ascii="Verdana" w:hAnsi="Verdana"/>
          <w:color w:val="000000"/>
          <w:sz w:val="18"/>
          <w:szCs w:val="18"/>
        </w:rPr>
        <w:t>», сколько по собственной выгоде или того хуже по договору «купли-продажи».</w:t>
      </w:r>
    </w:p>
    <w:p w14:paraId="46BAB9F3"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сложившейся юридической практике активное применение поощрительных санкций связано с трудовой деятельностью и своего эффективного отражения в наиболее важных сферах социально-правовой жизни поощрительные санкции не получили. К последним можно отнести благотворительность, социально ответственный бизнес, производственные технологии, одним словом всё то, что, по мнению</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Д.А. Медведева, позволит «вместо примитивного сырьевого хозяйства создать умную экономику, производящую уникальные знания, новые вещи и технологии полезные людям»1.</w:t>
      </w:r>
    </w:p>
    <w:p w14:paraId="047C8542"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Сложившаяся ситуация в сфере</w:t>
      </w:r>
      <w:r>
        <w:rPr>
          <w:rStyle w:val="WW8Num2z0"/>
          <w:rFonts w:ascii="Verdana" w:hAnsi="Verdana"/>
          <w:color w:val="000000"/>
          <w:sz w:val="18"/>
          <w:szCs w:val="18"/>
        </w:rPr>
        <w:t> </w:t>
      </w:r>
      <w:r>
        <w:rPr>
          <w:rStyle w:val="WW8Num3z0"/>
          <w:rFonts w:ascii="Verdana" w:hAnsi="Verdana"/>
          <w:color w:val="4682B4"/>
          <w:sz w:val="18"/>
          <w:szCs w:val="18"/>
        </w:rPr>
        <w:t>поощрительного</w:t>
      </w:r>
      <w:r>
        <w:rPr>
          <w:rStyle w:val="WW8Num2z0"/>
          <w:rFonts w:ascii="Verdana" w:hAnsi="Verdana"/>
          <w:color w:val="000000"/>
          <w:sz w:val="18"/>
          <w:szCs w:val="18"/>
        </w:rPr>
        <w:t> </w:t>
      </w:r>
      <w:r>
        <w:rPr>
          <w:rFonts w:ascii="Verdana" w:hAnsi="Verdana"/>
          <w:color w:val="000000"/>
          <w:sz w:val="18"/>
          <w:szCs w:val="18"/>
        </w:rPr>
        <w:t>санкционирования не позволяет её назвать как определённую систему, поскольку применение различных поощрений носит разрозненный характер, не связанный с общими целями развития гражданского общества и государства. Как следствие этого предлагаемые мероприятия по устранению отдельных недостатков поощрительного</w:t>
      </w:r>
      <w:r>
        <w:rPr>
          <w:rStyle w:val="WW8Num2z0"/>
          <w:rFonts w:ascii="Verdana" w:hAnsi="Verdana"/>
          <w:color w:val="000000"/>
          <w:sz w:val="18"/>
          <w:szCs w:val="18"/>
        </w:rPr>
        <w:t> </w:t>
      </w:r>
      <w:r>
        <w:rPr>
          <w:rStyle w:val="WW8Num3z0"/>
          <w:rFonts w:ascii="Verdana" w:hAnsi="Verdana"/>
          <w:color w:val="4682B4"/>
          <w:sz w:val="18"/>
          <w:szCs w:val="18"/>
        </w:rPr>
        <w:t>санкционирования</w:t>
      </w:r>
      <w:r>
        <w:rPr>
          <w:rStyle w:val="WW8Num2z0"/>
          <w:rFonts w:ascii="Verdana" w:hAnsi="Verdana"/>
          <w:color w:val="000000"/>
          <w:sz w:val="18"/>
          <w:szCs w:val="18"/>
        </w:rPr>
        <w:t> </w:t>
      </w:r>
      <w:r>
        <w:rPr>
          <w:rFonts w:ascii="Verdana" w:hAnsi="Verdana"/>
          <w:color w:val="000000"/>
          <w:sz w:val="18"/>
          <w:szCs w:val="18"/>
        </w:rPr>
        <w:t>носят частный характер.</w:t>
      </w:r>
    </w:p>
    <w:p w14:paraId="3810F09F"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наш взгляд, устранение недостатков возможно благодаря-поощрительной правовой политике, которая представлена как научно обоснованная, целостная система мероприятий, государственных, муниципальных и частных структур по созданию, совершенствованию и применению механизма поощрительно-правового регулирования для: активизации позитивного поведения субъектов права в целях модернизации различных сфер жизнедеятельности.</w:t>
      </w:r>
    </w:p>
    <w:p w14:paraId="7CEBCDB6"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Правовая политика в сфере поощрительного санкционирования связана, во-первых, с обеспечением формирования вектора организации механизмов регулятивно — направляющего позитивного воздействия государства в социально значимых направлениях жизнедеятельности общества, государства и человека, во-вторых, с организацией механизмов позитивного воздействия, осуществляемых с конкретными юридическими и социальными целями, в контексте системы действующих правовых норм, в-третьих, с реализацией поощрительных санкций в отдельных видах инновационной деятельности.</w:t>
      </w:r>
    </w:p>
    <w:p w14:paraId="7D3FCA08" w14:textId="77777777" w:rsidR="004F674F" w:rsidRDefault="004F674F" w:rsidP="004F674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Механизм реализации поощрительных санкций; определяемых правовой политикой на федеральном уровне должен отражаться в системе ведомственных, региональных, муниципальных и локальных нормативных</w:t>
      </w:r>
    </w:p>
    <w:p w14:paraId="13368C1F" w14:textId="77777777" w:rsidR="004F674F" w:rsidRDefault="004F674F" w:rsidP="004F674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Послание Президента РФ Д.А. Медведева Федеральному Собранию РФ от 12 ноября 2009 г. // Российская газета. 2009. N214. актов, путём определения процедур по их реализации. Чёткая разработанность организационно-правовых механизмов, определяющих возможность применения поощрительных санкций на местах должна стимулировать важные для общества, государства и отдельных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направления деятельности. В этой связи, обеспечение качественного применения поощрений требует тщательной разработки критериев оценки деятельности различных органов, структур,</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Данный процесс имеет сложный характер, поскольку предполагает обсуждение специалистов различного профиля с активным включением общественности.</w:t>
      </w:r>
    </w:p>
    <w:p w14:paraId="2EAA3470" w14:textId="77777777" w:rsidR="004F674F" w:rsidRDefault="004F674F" w:rsidP="004F674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юридических наук </w:t>
      </w:r>
      <w:r>
        <w:rPr>
          <w:rStyle w:val="WW8Num1z0"/>
          <w:rFonts w:ascii="Verdana" w:hAnsi="Verdana"/>
          <w:b w:val="0"/>
          <w:bCs w:val="0"/>
          <w:color w:val="535353"/>
          <w:sz w:val="15"/>
          <w:szCs w:val="15"/>
        </w:rPr>
        <w:lastRenderedPageBreak/>
        <w:t>Дьяченко, Елена Викторовна, 2011 год</w:t>
      </w:r>
    </w:p>
    <w:p w14:paraId="52AA88D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М.: Норма. 2010.</w:t>
      </w:r>
    </w:p>
    <w:p w14:paraId="7350D6B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 1. // Собрание законодательства РФ. 1994. N 32. Ст. 3301.</w:t>
      </w:r>
    </w:p>
    <w:p w14:paraId="7F49AA7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 Земельный кодекс Российской Федерации от 25 октября 2001 г. N 136-Ф3 // Собрание законодательства РФ. 2001 г. N 44. Ст. 4147.</w:t>
      </w:r>
    </w:p>
    <w:p w14:paraId="481E0A8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 Собрание законодательства РФ. 2002 г. N 1. Ч. I. Ст. 1.</w:t>
      </w:r>
    </w:p>
    <w:p w14:paraId="4386886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 Налоговый кодекс Российской Федерации // Собрание законодательства РФ. 2000. N 32. Ст. 3340.</w:t>
      </w:r>
    </w:p>
    <w:p w14:paraId="1B2C9DF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 Трудовой кодекс Российской Федерации // Собрание законодательства РФ. 2002 г. N 1. Ч. I. Ст. 3.</w:t>
      </w:r>
    </w:p>
    <w:p w14:paraId="19B48A1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 Уголовный кодекс РФ от 13 июня 1996 г. N 63-Ф3 // Собрание законодательства РФ. 199$ . N 25. Ст. 2954</w:t>
      </w:r>
    </w:p>
    <w:p w14:paraId="3E23204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 Уголовно-исполнительный кодекс РФ от 8 января 1997 г. N 1-ФЗ // Собрание законодательства РФ. 1997 г. N 2. Ст. 198,</w:t>
      </w:r>
    </w:p>
    <w:p w14:paraId="649AF26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11 августа 1995 г. N 135-Ф3 «</w:t>
      </w:r>
      <w:r>
        <w:rPr>
          <w:rStyle w:val="WW8Num3z0"/>
          <w:rFonts w:ascii="Verdana" w:hAnsi="Verdana"/>
          <w:color w:val="4682B4"/>
          <w:sz w:val="18"/>
          <w:szCs w:val="18"/>
        </w:rPr>
        <w:t>О благотворительной деятельности и благотворительных организациях</w:t>
      </w:r>
      <w:r>
        <w:rPr>
          <w:rFonts w:ascii="Verdana" w:hAnsi="Verdana"/>
          <w:color w:val="000000"/>
          <w:sz w:val="18"/>
          <w:szCs w:val="18"/>
        </w:rPr>
        <w:t>» (Диапазон действия данной редакции закона: с 18.07.2003 по 31.12.2004) // Собрание законодательства РФ. 1995 г. N 33. Ст. 3340.</w:t>
      </w:r>
    </w:p>
    <w:p w14:paraId="2753323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27 мая 2003 г. N 58-ФЗ «</w:t>
      </w:r>
      <w:r>
        <w:rPr>
          <w:rStyle w:val="WW8Num3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Собрание законодательства РФ. 2003 г. N22. Ст. 2063.</w:t>
      </w:r>
    </w:p>
    <w:p w14:paraId="3DBB248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Федерального закона от 17 января 1992 г. № 2202-1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(в ред. ФЗ РФ от 24.07.2007 г. № 214-ФЗ)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Российской Федерации. 1992. N8. Ст. 366.</w:t>
      </w:r>
    </w:p>
    <w:p w14:paraId="4F761F9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28 марта 1998 г. N 53-Ф3 «О воинской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и-военной службе» // Собрание законодательства РФ. 1998. N 13. Ст. 1475.</w:t>
      </w:r>
    </w:p>
    <w:p w14:paraId="01A7EDE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от 29 декабря 2006 г. N 256-ФЗ «</w:t>
      </w:r>
      <w:r>
        <w:rPr>
          <w:rStyle w:val="WW8Num3z0"/>
          <w:rFonts w:ascii="Verdana" w:hAnsi="Verdana"/>
          <w:color w:val="4682B4"/>
          <w:sz w:val="18"/>
          <w:szCs w:val="18"/>
        </w:rPr>
        <w:t>О дополнительных мерах государственной поддержки семей, имеющих детей</w:t>
      </w:r>
      <w:r>
        <w:rPr>
          <w:rFonts w:ascii="Verdana" w:hAnsi="Verdana"/>
          <w:color w:val="000000"/>
          <w:sz w:val="18"/>
          <w:szCs w:val="18"/>
        </w:rPr>
        <w:t>» // Собрание законодательства РФ. 2007. N 1 (часть I). Ст. 19.</w:t>
      </w:r>
    </w:p>
    <w:p w14:paraId="225E9A4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30 декабря 2006 г. N 269-ФЗ «</w:t>
      </w:r>
      <w:r>
        <w:rPr>
          <w:rStyle w:val="WW8Num3z0"/>
          <w:rFonts w:ascii="Verdana" w:hAnsi="Verdana"/>
          <w:color w:val="4682B4"/>
          <w:sz w:val="18"/>
          <w:szCs w:val="18"/>
        </w:rPr>
        <w:t>Об упрощенном порядке декларирования доходов физическими лицами</w:t>
      </w:r>
      <w:r>
        <w:rPr>
          <w:rFonts w:ascii="Verdana" w:hAnsi="Verdana"/>
          <w:color w:val="000000"/>
          <w:sz w:val="18"/>
          <w:szCs w:val="18"/>
        </w:rPr>
        <w:t>» // Собрание законодательства РФ. 2007. N L (часть I). Ст. 32.</w:t>
      </w:r>
    </w:p>
    <w:p w14:paraId="225143B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7 мая 1998 г. N 75-ФЗ «</w:t>
      </w:r>
      <w:r>
        <w:rPr>
          <w:rStyle w:val="WW8Num3z0"/>
          <w:rFonts w:ascii="Verdana" w:hAnsi="Verdana"/>
          <w:color w:val="4682B4"/>
          <w:sz w:val="18"/>
          <w:szCs w:val="18"/>
        </w:rPr>
        <w:t>О негосударственных пенсионных фондах</w:t>
      </w:r>
      <w:r>
        <w:rPr>
          <w:rFonts w:ascii="Verdana" w:hAnsi="Verdana"/>
          <w:color w:val="000000"/>
          <w:sz w:val="18"/>
          <w:szCs w:val="18"/>
        </w:rPr>
        <w:t>» // Собрание законодательства РФ. 1998. N 19. Ст. 2071.</w:t>
      </w:r>
    </w:p>
    <w:p w14:paraId="22A002D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закон от 30 декабря 2004 г. N'215-ФЗ «</w:t>
      </w:r>
      <w:r>
        <w:rPr>
          <w:rStyle w:val="WW8Num3z0"/>
          <w:rFonts w:ascii="Verdana" w:hAnsi="Verdana"/>
          <w:color w:val="4682B4"/>
          <w:sz w:val="18"/>
          <w:szCs w:val="18"/>
        </w:rPr>
        <w:t>О жилищных накопительных кооперативах</w:t>
      </w:r>
      <w:r>
        <w:rPr>
          <w:rFonts w:ascii="Verdana" w:hAnsi="Verdana"/>
          <w:color w:val="000000"/>
          <w:sz w:val="18"/>
          <w:szCs w:val="18"/>
        </w:rPr>
        <w:t>» // Собрание законодательства РФ. 2005. N&lt;1. Ст. 47.</w:t>
      </w:r>
    </w:p>
    <w:p w14:paraId="6F98A54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 Федеральный закон от 25 февраля 1999 г. N 39-Ф3 «Об инвестиционной деятельности в Российской Федерации, осуществляемой вформе капитальных вложений» // Собрание законодательства РФ. 1999. N 9. Ст. 1096.</w:t>
      </w:r>
    </w:p>
    <w:p w14:paraId="4E09E12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Федеральный закон от 6 октября 2003 г. N 131-ФЭ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2003. N 40.</w:t>
      </w:r>
    </w:p>
    <w:p w14:paraId="6C0FB8E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Федеральный закон от 18 декабря 2006 г. № 231-Ф3 «О введении в действие Части четвертой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2006. № 52 (1 ч.). Ст. 5497.</w:t>
      </w:r>
    </w:p>
    <w:p w14:paraId="3234B1E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20. Федеральный закон от 29 декабря 1995 г. № 223-Ф3 // Собрание законодательства РФ. 1996. № 1. Ст. 16.</w:t>
      </w:r>
    </w:p>
    <w:p w14:paraId="2A9907A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21. Федеральный закон от 9 мая 2006 г. N 68-ФЗ «О почетном звании Российской Федерации «</w:t>
      </w:r>
      <w:r>
        <w:rPr>
          <w:rStyle w:val="WW8Num3z0"/>
          <w:rFonts w:ascii="Verdana" w:hAnsi="Verdana"/>
          <w:color w:val="4682B4"/>
          <w:sz w:val="18"/>
          <w:szCs w:val="18"/>
        </w:rPr>
        <w:t>Город воинской славы</w:t>
      </w:r>
      <w:r>
        <w:rPr>
          <w:rFonts w:ascii="Verdana" w:hAnsi="Verdana"/>
          <w:color w:val="000000"/>
          <w:sz w:val="18"/>
          <w:szCs w:val="18"/>
        </w:rPr>
        <w:t>» // Собрание законодательства РФ. 2006. N20. Ст. 2158.</w:t>
      </w:r>
    </w:p>
    <w:p w14:paraId="4BC6DE9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закон от 6 октября 1999 г. N 184-ФЗ «Об общих принципах организации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Собрание законодательства РФ. 1999. N 42. Ст. 5005. ,</w:t>
      </w:r>
    </w:p>
    <w:p w14:paraId="27553F2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Федеральный закон от 17 июля 2009 г. N172-ФЗ «Об</w:t>
      </w:r>
      <w:r>
        <w:rPr>
          <w:rStyle w:val="WW8Num2z0"/>
          <w:rFonts w:ascii="Verdana" w:hAnsi="Verdana"/>
          <w:color w:val="000000"/>
          <w:sz w:val="18"/>
          <w:szCs w:val="18"/>
        </w:rPr>
        <w:t> </w:t>
      </w:r>
      <w:r>
        <w:rPr>
          <w:rStyle w:val="WW8Num3z0"/>
          <w:rFonts w:ascii="Verdana" w:hAnsi="Verdana"/>
          <w:color w:val="4682B4"/>
          <w:sz w:val="18"/>
          <w:szCs w:val="18"/>
        </w:rPr>
        <w:t>антикоррупционной</w:t>
      </w:r>
      <w:r>
        <w:rPr>
          <w:rStyle w:val="WW8Num2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 Собрание законодательства РФ. 2009. N 29. Ст. 3609.</w:t>
      </w:r>
    </w:p>
    <w:p w14:paraId="0C64E39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24. Федеральный закон от 27 июля 2004 г. № 79-ФЗ (в ред. ФЗ РФ от 01.12.2007 г. № 309-Ф3) «</w:t>
      </w:r>
      <w:r>
        <w:rPr>
          <w:rStyle w:val="WW8Num3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Собрание законодательства РФ. 2004. № 31. Ст. 3215.</w:t>
      </w:r>
    </w:p>
    <w:p w14:paraId="157C97B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25. Патентный закон РФ от 23 сентября 1992 г. №3517 1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1992. №42. Ст.2319.</w:t>
      </w:r>
    </w:p>
    <w:p w14:paraId="67D5ECB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26. Закон РФ от 26 июня 1992 г. N 3132-1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в Российской Федерации» // Ведомости Съезда народных депутатов Российской Федерации и Верховного Совета Российской Федерации. 1992. N 30. Ст. 1792.</w:t>
      </w:r>
    </w:p>
    <w:p w14:paraId="14E8595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27. Закон РФ от 6 августа 1993 г. № 5605-1 «</w:t>
      </w:r>
      <w:r>
        <w:rPr>
          <w:rStyle w:val="WW8Num3z0"/>
          <w:rFonts w:ascii="Verdana" w:hAnsi="Verdana"/>
          <w:color w:val="4682B4"/>
          <w:sz w:val="18"/>
          <w:szCs w:val="18"/>
        </w:rPr>
        <w:t>О селекционных достижениях</w:t>
      </w:r>
      <w:r>
        <w:rPr>
          <w:rFonts w:ascii="Verdana" w:hAnsi="Verdana"/>
          <w:color w:val="000000"/>
          <w:sz w:val="18"/>
          <w:szCs w:val="18"/>
        </w:rPr>
        <w:t>» // Российская газета. 1993. 3 сент.</w:t>
      </w:r>
    </w:p>
    <w:p w14:paraId="30B8456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28. Закон РФ от 20 марта 1992 г. N 2553-1 «Об установлении звания Героя Российской Федерации и учреждении знака особого отличия медали «</w:t>
      </w:r>
      <w:r>
        <w:rPr>
          <w:rStyle w:val="WW8Num3z0"/>
          <w:rFonts w:ascii="Verdana" w:hAnsi="Verdana"/>
          <w:color w:val="4682B4"/>
          <w:sz w:val="18"/>
          <w:szCs w:val="18"/>
        </w:rPr>
        <w:t>Золотая Звезда</w:t>
      </w:r>
      <w:r>
        <w:rPr>
          <w:rFonts w:ascii="Verdana" w:hAnsi="Verdana"/>
          <w:color w:val="000000"/>
          <w:sz w:val="18"/>
          <w:szCs w:val="18"/>
        </w:rPr>
        <w:t>» // Ведомости Съезда народных депутатов« и Верховного Совета Российской Федерации. 1992. N 14. Ст. 719.</w:t>
      </w:r>
    </w:p>
    <w:p w14:paraId="284B88B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29. Закон РФ от 7 февраля 1992 г. N 2300-1 «</w:t>
      </w:r>
      <w:r>
        <w:rPr>
          <w:rStyle w:val="WW8Num3z0"/>
          <w:rFonts w:ascii="Verdana" w:hAnsi="Verdana"/>
          <w:color w:val="4682B4"/>
          <w:sz w:val="18"/>
          <w:szCs w:val="18"/>
        </w:rPr>
        <w:t>О защите прав потребителей</w:t>
      </w:r>
      <w:r>
        <w:rPr>
          <w:rFonts w:ascii="Verdana" w:hAnsi="Verdana"/>
          <w:color w:val="000000"/>
          <w:sz w:val="18"/>
          <w:szCs w:val="18"/>
        </w:rPr>
        <w:t>» // Ведомости Съезда народных депутатов Российской Федерации и Верховного Совета Российской Федерации. 1992. N 15. Ст. 766.</w:t>
      </w:r>
    </w:p>
    <w:p w14:paraId="74C8977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30. Закон РФ от 26 июня 1992 г. N 3132-1 «</w:t>
      </w:r>
      <w:r>
        <w:rPr>
          <w:rStyle w:val="WW8Num3z0"/>
          <w:rFonts w:ascii="Verdana" w:hAnsi="Verdana"/>
          <w:color w:val="4682B4"/>
          <w:sz w:val="18"/>
          <w:szCs w:val="18"/>
        </w:rPr>
        <w:t>О статусе судей в Российской Федерации</w:t>
      </w:r>
      <w:r>
        <w:rPr>
          <w:rFonts w:ascii="Verdana" w:hAnsi="Verdana"/>
          <w:color w:val="000000"/>
          <w:sz w:val="18"/>
          <w:szCs w:val="18"/>
        </w:rPr>
        <w:t>»// Ведомости Съезда народных депутатов Российской Федерации и Верховного Совета Российской Федерации. 1992. N 30. Ст. 1792.</w:t>
      </w:r>
    </w:p>
    <w:p w14:paraId="4E6798E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7 сентября 2010 г. N 1099 «О мерах по совершенствованию государственной наградной системы Российской Федерации» // Российская газета. 2010. 15 сентября.</w:t>
      </w:r>
    </w:p>
    <w:p w14:paraId="7761CCA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32.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5 июня 2001 г. N 649 «О награждении орденом «</w:t>
      </w:r>
      <w:r>
        <w:rPr>
          <w:rStyle w:val="WW8Num3z0"/>
          <w:rFonts w:ascii="Verdana" w:hAnsi="Verdana"/>
          <w:color w:val="4682B4"/>
          <w:sz w:val="18"/>
          <w:szCs w:val="18"/>
        </w:rPr>
        <w:t>За заслуги перед Отечеством</w:t>
      </w:r>
      <w:r>
        <w:rPr>
          <w:rFonts w:ascii="Verdana" w:hAnsi="Verdana"/>
          <w:color w:val="000000"/>
          <w:sz w:val="18"/>
          <w:szCs w:val="18"/>
        </w:rPr>
        <w:t>» IV степени</w:t>
      </w:r>
      <w:r>
        <w:rPr>
          <w:rStyle w:val="WW8Num2z0"/>
          <w:rFonts w:ascii="Verdana" w:hAnsi="Verdana"/>
          <w:color w:val="000000"/>
          <w:sz w:val="18"/>
          <w:szCs w:val="18"/>
        </w:rPr>
        <w:t> </w:t>
      </w:r>
      <w:r>
        <w:rPr>
          <w:rStyle w:val="WW8Num3z0"/>
          <w:rFonts w:ascii="Verdana" w:hAnsi="Verdana"/>
          <w:color w:val="4682B4"/>
          <w:sz w:val="18"/>
          <w:szCs w:val="18"/>
        </w:rPr>
        <w:t>Михайленко</w:t>
      </w:r>
      <w:r>
        <w:rPr>
          <w:rStyle w:val="WW8Num2z0"/>
          <w:rFonts w:ascii="Verdana" w:hAnsi="Verdana"/>
          <w:color w:val="000000"/>
          <w:sz w:val="18"/>
          <w:szCs w:val="18"/>
        </w:rPr>
        <w:t> </w:t>
      </w:r>
      <w:r>
        <w:rPr>
          <w:rFonts w:ascii="Verdana" w:hAnsi="Verdana"/>
          <w:color w:val="000000"/>
          <w:sz w:val="18"/>
          <w:szCs w:val="18"/>
        </w:rPr>
        <w:t>В.И. // Собрание законодательства РФ. 2001. N 24. Ст. 2430.</w:t>
      </w:r>
    </w:p>
    <w:p w14:paraId="7DF6053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33. Указ Президента РФ от 27 февраля 2002 г. N 245 «Об учреждении ордена «</w:t>
      </w:r>
      <w:r>
        <w:rPr>
          <w:rStyle w:val="WW8Num3z0"/>
          <w:rFonts w:ascii="Verdana" w:hAnsi="Verdana"/>
          <w:color w:val="4682B4"/>
          <w:sz w:val="18"/>
          <w:szCs w:val="18"/>
        </w:rPr>
        <w:t>За морские заслуги</w:t>
      </w:r>
      <w:r>
        <w:rPr>
          <w:rFonts w:ascii="Verdana" w:hAnsi="Verdana"/>
          <w:color w:val="000000"/>
          <w:sz w:val="18"/>
          <w:szCs w:val="18"/>
        </w:rPr>
        <w:t>» // Собрание законодательства РФ. 2002. № 9. Ст. 923</w:t>
      </w:r>
    </w:p>
    <w:p w14:paraId="62336FF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34. Указ Президента РФ от 9 декабря 2009 г. N 1415 «О награждении орденом «</w:t>
      </w:r>
      <w:r>
        <w:rPr>
          <w:rStyle w:val="WW8Num3z0"/>
          <w:rFonts w:ascii="Verdana" w:hAnsi="Verdana"/>
          <w:color w:val="4682B4"/>
          <w:sz w:val="18"/>
          <w:szCs w:val="18"/>
        </w:rPr>
        <w:t>За заслуги перед Отечеством</w:t>
      </w:r>
      <w:r>
        <w:rPr>
          <w:rFonts w:ascii="Verdana" w:hAnsi="Verdana"/>
          <w:color w:val="000000"/>
          <w:sz w:val="18"/>
          <w:szCs w:val="18"/>
        </w:rPr>
        <w:t>» III степени</w:t>
      </w:r>
      <w:r>
        <w:rPr>
          <w:rStyle w:val="WW8Num2z0"/>
          <w:rFonts w:ascii="Verdana" w:hAnsi="Verdana"/>
          <w:color w:val="000000"/>
          <w:sz w:val="18"/>
          <w:szCs w:val="18"/>
        </w:rPr>
        <w:t> </w:t>
      </w:r>
      <w:r>
        <w:rPr>
          <w:rStyle w:val="WW8Num3z0"/>
          <w:rFonts w:ascii="Verdana" w:hAnsi="Verdana"/>
          <w:color w:val="4682B4"/>
          <w:sz w:val="18"/>
          <w:szCs w:val="18"/>
        </w:rPr>
        <w:t>Пиотровского</w:t>
      </w:r>
      <w:r>
        <w:rPr>
          <w:rStyle w:val="WW8Num2z0"/>
          <w:rFonts w:ascii="Verdana" w:hAnsi="Verdana"/>
          <w:color w:val="000000"/>
          <w:sz w:val="18"/>
          <w:szCs w:val="18"/>
        </w:rPr>
        <w:t> </w:t>
      </w:r>
      <w:r>
        <w:rPr>
          <w:rFonts w:ascii="Verdana" w:hAnsi="Verdana"/>
          <w:color w:val="000000"/>
          <w:sz w:val="18"/>
          <w:szCs w:val="18"/>
        </w:rPr>
        <w:t>М.Б.» // Собрание законодательства РФ. 2009. N 50. Ст. 6082</w:t>
      </w:r>
    </w:p>
    <w:p w14:paraId="6A5C28B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35. Указ Президента РФ от 5 июня 2003 г. № 613 «О</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службе в органах по контролю за оборотом</w:t>
      </w:r>
      <w:r>
        <w:rPr>
          <w:rStyle w:val="WW8Num2z0"/>
          <w:rFonts w:ascii="Verdana" w:hAnsi="Verdana"/>
          <w:color w:val="000000"/>
          <w:sz w:val="18"/>
          <w:szCs w:val="18"/>
        </w:rPr>
        <w:t> </w:t>
      </w:r>
      <w:r>
        <w:rPr>
          <w:rStyle w:val="WW8Num3z0"/>
          <w:rFonts w:ascii="Verdana" w:hAnsi="Verdana"/>
          <w:color w:val="4682B4"/>
          <w:sz w:val="18"/>
          <w:szCs w:val="18"/>
        </w:rPr>
        <w:t>наркотических</w:t>
      </w:r>
      <w:r>
        <w:rPr>
          <w:rStyle w:val="WW8Num2z0"/>
          <w:rFonts w:ascii="Verdana" w:hAnsi="Verdana"/>
          <w:color w:val="000000"/>
          <w:sz w:val="18"/>
          <w:szCs w:val="18"/>
        </w:rPr>
        <w:t> </w:t>
      </w:r>
      <w:r>
        <w:rPr>
          <w:rFonts w:ascii="Verdana" w:hAnsi="Verdana"/>
          <w:color w:val="000000"/>
          <w:sz w:val="18"/>
          <w:szCs w:val="18"/>
        </w:rPr>
        <w:t>средств и психотропных веществ» // Собрание законодательства РФ. 2003. № 23. Ст. 2197.</w:t>
      </w:r>
    </w:p>
    <w:p w14:paraId="6C93766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36. Указ Президента РФ от 16 ноября 1998 г. № 1396 «Об утверждении</w:t>
      </w:r>
      <w:r>
        <w:rPr>
          <w:rStyle w:val="WW8Num2z0"/>
          <w:rFonts w:ascii="Verdana" w:hAnsi="Verdana"/>
          <w:color w:val="000000"/>
          <w:sz w:val="18"/>
          <w:szCs w:val="18"/>
        </w:rPr>
        <w:t> </w:t>
      </w:r>
      <w:r>
        <w:rPr>
          <w:rStyle w:val="WW8Num3z0"/>
          <w:rFonts w:ascii="Verdana" w:hAnsi="Verdana"/>
          <w:color w:val="4682B4"/>
          <w:sz w:val="18"/>
          <w:szCs w:val="18"/>
        </w:rPr>
        <w:t>Дисциплинарного</w:t>
      </w:r>
      <w:r>
        <w:rPr>
          <w:rStyle w:val="WW8Num2z0"/>
          <w:rFonts w:ascii="Verdana" w:hAnsi="Verdana"/>
          <w:color w:val="000000"/>
          <w:sz w:val="18"/>
          <w:szCs w:val="18"/>
        </w:rPr>
        <w:t> </w:t>
      </w:r>
      <w:r>
        <w:rPr>
          <w:rFonts w:ascii="Verdana" w:hAnsi="Verdana"/>
          <w:color w:val="000000"/>
          <w:sz w:val="18"/>
          <w:szCs w:val="18"/>
        </w:rPr>
        <w:t>устава таможенной службы Российской Федерации» // Собрание законодательства РФ. 1998. № 47. Ст. 5742.</w:t>
      </w:r>
    </w:p>
    <w:p w14:paraId="70316F6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37. Указ Президента РФ от 28 января 2010 г. N 117 «</w:t>
      </w:r>
      <w:r>
        <w:rPr>
          <w:rStyle w:val="WW8Num3z0"/>
          <w:rFonts w:ascii="Verdana" w:hAnsi="Verdana"/>
          <w:color w:val="4682B4"/>
          <w:sz w:val="18"/>
          <w:szCs w:val="18"/>
        </w:rPr>
        <w:t>О денежном поощрении лучших учителей</w:t>
      </w:r>
      <w:r>
        <w:rPr>
          <w:rFonts w:ascii="Verdana" w:hAnsi="Verdana"/>
          <w:color w:val="000000"/>
          <w:sz w:val="18"/>
          <w:szCs w:val="18"/>
        </w:rPr>
        <w:t>» // Собрание законодательства РФ. 2010. № 1. Ст. 36.</w:t>
      </w:r>
    </w:p>
    <w:p w14:paraId="338ADE1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38. Указ Президента РФ «О медали «</w:t>
      </w:r>
      <w:r>
        <w:rPr>
          <w:rStyle w:val="WW8Num3z0"/>
          <w:rFonts w:ascii="Verdana" w:hAnsi="Verdana"/>
          <w:color w:val="4682B4"/>
          <w:sz w:val="18"/>
          <w:szCs w:val="18"/>
        </w:rPr>
        <w:t>За заслуги в проведении Всероссийской переписи населения</w:t>
      </w:r>
      <w:r>
        <w:rPr>
          <w:rFonts w:ascii="Verdana" w:hAnsi="Verdana"/>
          <w:color w:val="000000"/>
          <w:sz w:val="18"/>
          <w:szCs w:val="18"/>
        </w:rPr>
        <w:t>» // Собрание законодательства РФ. 2002 г. N 42. Ст. 4104.</w:t>
      </w:r>
    </w:p>
    <w:p w14:paraId="7176E9F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39. Указ Президента РФ от 1 декабря 2006 г. N 1340 «Об условиях и порядке присвоения почетного звания Российской Федерации «</w:t>
      </w:r>
      <w:r>
        <w:rPr>
          <w:rStyle w:val="WW8Num3z0"/>
          <w:rFonts w:ascii="Verdana" w:hAnsi="Verdana"/>
          <w:color w:val="4682B4"/>
          <w:sz w:val="18"/>
          <w:szCs w:val="18"/>
        </w:rPr>
        <w:t>Город воинской славы</w:t>
      </w:r>
      <w:r>
        <w:rPr>
          <w:rFonts w:ascii="Verdana" w:hAnsi="Verdana"/>
          <w:color w:val="000000"/>
          <w:sz w:val="18"/>
          <w:szCs w:val="18"/>
        </w:rPr>
        <w:t>» // Собрание законодательства РФ. 2006. N 49 (часть II). Ст. 5193.</w:t>
      </w:r>
    </w:p>
    <w:p w14:paraId="79FA080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40. Указ Президента РФ от 8 декабря 2009 г. N 1393 «О награждении орденом «</w:t>
      </w:r>
      <w:r>
        <w:rPr>
          <w:rStyle w:val="WW8Num3z0"/>
          <w:rFonts w:ascii="Verdana" w:hAnsi="Verdana"/>
          <w:color w:val="4682B4"/>
          <w:sz w:val="18"/>
          <w:szCs w:val="18"/>
        </w:rPr>
        <w:t>За заслуги перед Отечеством</w:t>
      </w:r>
      <w:r>
        <w:rPr>
          <w:rFonts w:ascii="Verdana" w:hAnsi="Verdana"/>
          <w:color w:val="000000"/>
          <w:sz w:val="18"/>
          <w:szCs w:val="18"/>
        </w:rPr>
        <w:t>» IV степени</w:t>
      </w:r>
      <w:r>
        <w:rPr>
          <w:rStyle w:val="WW8Num2z0"/>
          <w:rFonts w:ascii="Verdana" w:hAnsi="Verdana"/>
          <w:color w:val="000000"/>
          <w:sz w:val="18"/>
          <w:szCs w:val="18"/>
        </w:rPr>
        <w:t> </w:t>
      </w:r>
      <w:r>
        <w:rPr>
          <w:rStyle w:val="WW8Num3z0"/>
          <w:rFonts w:ascii="Verdana" w:hAnsi="Verdana"/>
          <w:color w:val="4682B4"/>
          <w:sz w:val="18"/>
          <w:szCs w:val="18"/>
        </w:rPr>
        <w:t>Боровика</w:t>
      </w:r>
      <w:r>
        <w:rPr>
          <w:rStyle w:val="WW8Num2z0"/>
          <w:rFonts w:ascii="Verdana" w:hAnsi="Verdana"/>
          <w:color w:val="000000"/>
          <w:sz w:val="18"/>
          <w:szCs w:val="18"/>
        </w:rPr>
        <w:t> </w:t>
      </w:r>
      <w:r>
        <w:rPr>
          <w:rFonts w:ascii="Verdana" w:hAnsi="Verdana"/>
          <w:color w:val="000000"/>
          <w:sz w:val="18"/>
          <w:szCs w:val="18"/>
        </w:rPr>
        <w:t>Г.А.» // Собрание законодательства РФ. 2009. N 50. Ст. 6079.</w:t>
      </w:r>
    </w:p>
    <w:p w14:paraId="0814202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41. Указ Президента РФ от 7 июня 1996 г. N838 «О награждении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xml:space="preserve">Российской Федерации юбилейной медалью «300 лет Российскому флоту» // Собрание законодательства РФ. </w:t>
      </w:r>
      <w:r>
        <w:rPr>
          <w:rFonts w:ascii="Verdana" w:hAnsi="Verdana"/>
          <w:color w:val="000000"/>
          <w:sz w:val="18"/>
          <w:szCs w:val="18"/>
        </w:rPr>
        <w:lastRenderedPageBreak/>
        <w:t>1996. N 24. Ст. 2883.</w:t>
      </w:r>
    </w:p>
    <w:p w14:paraId="0722905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42. Указ Президента РФ от 2 марта 1994 г. N 442 «</w:t>
      </w:r>
      <w:r>
        <w:rPr>
          <w:rStyle w:val="WW8Num3z0"/>
          <w:rFonts w:ascii="Verdana" w:hAnsi="Verdana"/>
          <w:color w:val="4682B4"/>
          <w:sz w:val="18"/>
          <w:szCs w:val="18"/>
        </w:rPr>
        <w:t>О государственных наградах Российской Федерации</w:t>
      </w:r>
      <w:r>
        <w:rPr>
          <w:rFonts w:ascii="Verdana" w:hAnsi="Verdana"/>
          <w:color w:val="000000"/>
          <w:sz w:val="18"/>
          <w:szCs w:val="18"/>
        </w:rPr>
        <w:t>» // Собрание актов Президента и Правительства Российской Федерации. 1994. N 10. Ст. 775.</w:t>
      </w:r>
    </w:p>
    <w:p w14:paraId="54087CC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43. Указ Президента РФ от 27 октября 1993 г. N 1773 «О проведении налоговой</w:t>
      </w:r>
      <w:r>
        <w:rPr>
          <w:rStyle w:val="WW8Num2z0"/>
          <w:rFonts w:ascii="Verdana" w:hAnsi="Verdana"/>
          <w:color w:val="000000"/>
          <w:sz w:val="18"/>
          <w:szCs w:val="18"/>
        </w:rPr>
        <w:t> </w:t>
      </w:r>
      <w:r>
        <w:rPr>
          <w:rStyle w:val="WW8Num3z0"/>
          <w:rFonts w:ascii="Verdana" w:hAnsi="Verdana"/>
          <w:color w:val="4682B4"/>
          <w:sz w:val="18"/>
          <w:szCs w:val="18"/>
        </w:rPr>
        <w:t>амнистии</w:t>
      </w:r>
      <w:r>
        <w:rPr>
          <w:rStyle w:val="WW8Num2z0"/>
          <w:rFonts w:ascii="Verdana" w:hAnsi="Verdana"/>
          <w:color w:val="000000"/>
          <w:sz w:val="18"/>
          <w:szCs w:val="18"/>
        </w:rPr>
        <w:t> </w:t>
      </w:r>
      <w:r>
        <w:rPr>
          <w:rFonts w:ascii="Verdana" w:hAnsi="Verdana"/>
          <w:color w:val="000000"/>
          <w:sz w:val="18"/>
          <w:szCs w:val="18"/>
        </w:rPr>
        <w:t>в 1993 году» (утратил силу) // Собрание актов Президента и Правительства Российской Федерации. 1993. N 44. Ст. 4193.</w:t>
      </w:r>
    </w:p>
    <w:p w14:paraId="64A88F7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44. Указ Президента РФ от 2 марта 1994 г. N 442 «</w:t>
      </w:r>
      <w:r>
        <w:rPr>
          <w:rStyle w:val="WW8Num3z0"/>
          <w:rFonts w:ascii="Verdana" w:hAnsi="Verdana"/>
          <w:color w:val="4682B4"/>
          <w:sz w:val="18"/>
          <w:szCs w:val="18"/>
        </w:rPr>
        <w:t>О государственных наградах Российской Федерации</w:t>
      </w:r>
      <w:r>
        <w:rPr>
          <w:rFonts w:ascii="Verdana" w:hAnsi="Verdana"/>
          <w:color w:val="000000"/>
          <w:sz w:val="18"/>
          <w:szCs w:val="18"/>
        </w:rPr>
        <w:t>» // Собрание актов Президента и Правительства Российской Федерации. 1994. N 10. Ст. 775.</w:t>
      </w:r>
    </w:p>
    <w:p w14:paraId="31950E5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45. Указ Президента РФ от 10 марта 2004 г. N 335 «Об учреждении медали «</w:t>
      </w:r>
      <w:r>
        <w:rPr>
          <w:rStyle w:val="WW8Num3z0"/>
          <w:rFonts w:ascii="Verdana" w:hAnsi="Verdana"/>
          <w:color w:val="4682B4"/>
          <w:sz w:val="18"/>
          <w:szCs w:val="18"/>
        </w:rPr>
        <w:t>За труды по сельскому хозяйству</w:t>
      </w:r>
      <w:r>
        <w:rPr>
          <w:rFonts w:ascii="Verdana" w:hAnsi="Verdana"/>
          <w:color w:val="000000"/>
          <w:sz w:val="18"/>
          <w:szCs w:val="18"/>
        </w:rPr>
        <w:t>» // Собрание законодательства РФ. 2004.N11.Ct. 946</w:t>
      </w:r>
    </w:p>
    <w:p w14:paraId="3E54035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46. Указ Президента РФ от 2 марта 1994 г. N 442 «</w:t>
      </w:r>
      <w:r>
        <w:rPr>
          <w:rStyle w:val="WW8Num3z0"/>
          <w:rFonts w:ascii="Verdana" w:hAnsi="Verdana"/>
          <w:color w:val="4682B4"/>
          <w:sz w:val="18"/>
          <w:szCs w:val="18"/>
        </w:rPr>
        <w:t>О государственных наградах Российской Федерации</w:t>
      </w:r>
      <w:r>
        <w:rPr>
          <w:rFonts w:ascii="Verdana" w:hAnsi="Verdana"/>
          <w:color w:val="000000"/>
          <w:sz w:val="18"/>
          <w:szCs w:val="18"/>
        </w:rPr>
        <w:t>» // Собрании актов Президента и Правительства Российской Федерации. 1994. N 10. Ст. 775.</w:t>
      </w:r>
    </w:p>
    <w:p w14:paraId="3810CB0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47. Указ Президента РФ от 20 марта 2006 г. N 233 «О Государственной премии Российской Федерации за выдающиеся достижения в области гуманитарной деятельности» // Собрание законодательства РФ. 2006. N 13. Ст. 1361.</w:t>
      </w:r>
    </w:p>
    <w:p w14:paraId="77492AF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48. Указ Президента РФ от 21 июня 2004 г. N785 «О совершенствовании системы государственного премирования за достижения в области науки и техники, образования и культуры» // Собрание законодательства РФ. 2004. N 26. Ст. 2649.</w:t>
      </w:r>
    </w:p>
    <w:p w14:paraId="4D01859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49. Указ Президента РФ от 28 октября 1996 г. N 1499 «О Государственной премии Российской Федерации имени Маршала Советского Союза Г.К. Жукова» // Собрание законодательства РФ. 1996. N 45. Ст. 5092.</w:t>
      </w:r>
    </w:p>
    <w:p w14:paraId="4E6EDF7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50. Указ Президента РФ от 02.03.1994 N 442 «</w:t>
      </w:r>
      <w:r>
        <w:rPr>
          <w:rStyle w:val="WW8Num3z0"/>
          <w:rFonts w:ascii="Verdana" w:hAnsi="Verdana"/>
          <w:color w:val="4682B4"/>
          <w:sz w:val="18"/>
          <w:szCs w:val="18"/>
        </w:rPr>
        <w:t>О государственных наградах Российской Федерации</w:t>
      </w:r>
      <w:r>
        <w:rPr>
          <w:rFonts w:ascii="Verdana" w:hAnsi="Verdana"/>
          <w:color w:val="000000"/>
          <w:sz w:val="18"/>
          <w:szCs w:val="18"/>
        </w:rPr>
        <w:t>» (в ред. от 12.08.2008). // Собрание актов Президента и Правительства Российской Федерации. 1994. N 10. Ст. 775.</w:t>
      </w:r>
    </w:p>
    <w:p w14:paraId="0E801B3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51. Указ Президента РФ от 02.03.1994 N 442 «</w:t>
      </w:r>
      <w:r>
        <w:rPr>
          <w:rStyle w:val="WW8Num3z0"/>
          <w:rFonts w:ascii="Verdana" w:hAnsi="Verdana"/>
          <w:color w:val="4682B4"/>
          <w:sz w:val="18"/>
          <w:szCs w:val="18"/>
        </w:rPr>
        <w:t>О государственных наградах Российской Федерации</w:t>
      </w:r>
      <w:r>
        <w:rPr>
          <w:rFonts w:ascii="Verdana" w:hAnsi="Verdana"/>
          <w:color w:val="000000"/>
          <w:sz w:val="18"/>
          <w:szCs w:val="18"/>
        </w:rPr>
        <w:t>» (в ред. от 12.08.2008). // Собрание актов Президента и Правительства Российской Федерации. 1994. N 10. Ст. 775.</w:t>
      </w:r>
    </w:p>
    <w:p w14:paraId="63A018C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52. Российской Федерации» // Собрание законодательства РФ. 2005. № 19. Ст.i1783.</w:t>
      </w:r>
    </w:p>
    <w:p w14:paraId="0FE2FB9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53. Распоряжение Президента РФ от 3 апреля 1997 г. N 96-рп «Об утверждении Инструкции о порядке</w:t>
      </w:r>
      <w:r>
        <w:rPr>
          <w:rStyle w:val="WW8Num2z0"/>
          <w:rFonts w:ascii="Verdana" w:hAnsi="Verdana"/>
          <w:color w:val="000000"/>
          <w:sz w:val="18"/>
          <w:szCs w:val="18"/>
        </w:rPr>
        <w:t> </w:t>
      </w:r>
      <w:r>
        <w:rPr>
          <w:rStyle w:val="WW8Num3z0"/>
          <w:rFonts w:ascii="Verdana" w:hAnsi="Verdana"/>
          <w:color w:val="4682B4"/>
          <w:sz w:val="18"/>
          <w:szCs w:val="18"/>
        </w:rPr>
        <w:t>вручения</w:t>
      </w:r>
      <w:r>
        <w:rPr>
          <w:rStyle w:val="WW8Num2z0"/>
          <w:rFonts w:ascii="Verdana" w:hAnsi="Verdana"/>
          <w:color w:val="000000"/>
          <w:sz w:val="18"/>
          <w:szCs w:val="18"/>
        </w:rPr>
        <w:t> </w:t>
      </w:r>
      <w:r>
        <w:rPr>
          <w:rFonts w:ascii="Verdana" w:hAnsi="Verdana"/>
          <w:color w:val="000000"/>
          <w:sz w:val="18"/>
          <w:szCs w:val="18"/>
        </w:rPr>
        <w:t>орденов, медалей, знаков отличия, нагрудных знаков к почетным званиям Российской Федерации» // Собрание законодательства РФ. 1997. N 14. Ст. 1617.</w:t>
      </w:r>
    </w:p>
    <w:p w14:paraId="11DB527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Совета Федерации Федерального собрания РФ от 25.02.2004 г. № 50-СФ «О почётном знаке Совета Федерации Федерального Собрания РФ «</w:t>
      </w:r>
      <w:r>
        <w:rPr>
          <w:rStyle w:val="WW8Num3z0"/>
          <w:rFonts w:ascii="Verdana" w:hAnsi="Verdana"/>
          <w:color w:val="4682B4"/>
          <w:sz w:val="18"/>
          <w:szCs w:val="18"/>
        </w:rPr>
        <w:t>За заслуги в развитии парламентаризма</w:t>
      </w:r>
      <w:r>
        <w:rPr>
          <w:rFonts w:ascii="Verdana" w:hAnsi="Verdana"/>
          <w:color w:val="000000"/>
          <w:sz w:val="18"/>
          <w:szCs w:val="18"/>
        </w:rPr>
        <w:t>» // Собрание законодательства РФ. 2004. № 9. Ст. 710.</w:t>
      </w:r>
    </w:p>
    <w:p w14:paraId="25F6401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55. Постановление Правительства РФ от 17 марта 2008 г. N 174 «О выплате денежного поощрения лучшим учителям в 2008 2009 годах» // Собрание законодательства РФ. 2008. N 12. Ст. 1134.</w:t>
      </w:r>
    </w:p>
    <w:p w14:paraId="7305B56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56. Постановление Правительства РФ от 7 мая 2003 г. №263 «Об утверждении Правил обязательного страхования гражданской ответственности владельцев транспортных средств» // Собрание законодательства РФ. 2003. №20. Ст. 1897.</w:t>
      </w:r>
    </w:p>
    <w:p w14:paraId="3D0D24B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57. Постановление Правительства РФ от 24 июля 2002 г. N 554 «О грантах Президента Российской Федерации для поддержки молодых российских ученых кандидатов наук и их научных руководителей» // Собрание законодательства РФ. 2002. N 30. Ст. 3056.</w:t>
      </w:r>
    </w:p>
    <w:p w14:paraId="3C4609F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58. Закон Ставропольского края «</w:t>
      </w:r>
      <w:r>
        <w:rPr>
          <w:rStyle w:val="WW8Num3z0"/>
          <w:rFonts w:ascii="Verdana" w:hAnsi="Verdana"/>
          <w:color w:val="4682B4"/>
          <w:sz w:val="18"/>
          <w:szCs w:val="18"/>
        </w:rPr>
        <w:t>О наградах Ставропольского края</w:t>
      </w:r>
      <w:r>
        <w:rPr>
          <w:rFonts w:ascii="Verdana" w:hAnsi="Verdana"/>
          <w:color w:val="000000"/>
          <w:sz w:val="18"/>
          <w:szCs w:val="18"/>
        </w:rPr>
        <w:t>» // Сборник законов и других правовых актов Ставропольского края. N 10 (40). 1997. С. 492.</w:t>
      </w:r>
    </w:p>
    <w:p w14:paraId="65FA581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59. Закон Самарской области от 9 октября 2001 г. № 61 — ГД «</w:t>
      </w:r>
      <w:r>
        <w:rPr>
          <w:rStyle w:val="WW8Num3z0"/>
          <w:rFonts w:ascii="Verdana" w:hAnsi="Verdana"/>
          <w:color w:val="4682B4"/>
          <w:sz w:val="18"/>
          <w:szCs w:val="18"/>
        </w:rPr>
        <w:t>О наградах Самарской области</w:t>
      </w:r>
      <w:r>
        <w:rPr>
          <w:rFonts w:ascii="Verdana" w:hAnsi="Verdana"/>
          <w:color w:val="000000"/>
          <w:sz w:val="18"/>
          <w:szCs w:val="18"/>
        </w:rPr>
        <w:t>» // Самарские известия. 2001.11 октября.</w:t>
      </w:r>
    </w:p>
    <w:p w14:paraId="5012967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60. Закон Ставропольского края от 6 октября 1997 г. N 28-кз «</w:t>
      </w:r>
      <w:r>
        <w:rPr>
          <w:rStyle w:val="WW8Num3z0"/>
          <w:rFonts w:ascii="Verdana" w:hAnsi="Verdana"/>
          <w:color w:val="4682B4"/>
          <w:sz w:val="18"/>
          <w:szCs w:val="18"/>
        </w:rPr>
        <w:t>О наградах Ставропольского края</w:t>
      </w:r>
      <w:r>
        <w:rPr>
          <w:rFonts w:ascii="Verdana" w:hAnsi="Verdana"/>
          <w:color w:val="000000"/>
          <w:sz w:val="18"/>
          <w:szCs w:val="18"/>
        </w:rPr>
        <w:t>» // Сборник законов и других правовых актов Ставропольского края. 1997. N 10 (40). Ст. 492</w:t>
      </w:r>
    </w:p>
    <w:p w14:paraId="742335D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61. Закон Томской области от 14.07.1998 г. № 13-03 (в ред. Закона от 18.03.2003 г. № 38-03) «О наградах и почётном звании в Томской области» // http://duma.tomsk.ru/files 2/2120 pdf (17.09.2007).</w:t>
      </w:r>
    </w:p>
    <w:p w14:paraId="05D52E1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62. Приказ Федеральной</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службы от 29 января 2007 г. N105 «О дополнительных выплатах сотрудникам</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органов Российской Федерации» // Российская газета. 2007. N 66.</w:t>
      </w:r>
    </w:p>
    <w:p w14:paraId="5E559F4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63. Приказ Генеральной</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РФ от 10 января 2007 г. N 1 «Об утверждении Положения о нагрудном знаке «</w:t>
      </w:r>
      <w:r>
        <w:rPr>
          <w:rStyle w:val="WW8Num3z0"/>
          <w:rFonts w:ascii="Verdana" w:hAnsi="Verdana"/>
          <w:color w:val="4682B4"/>
          <w:sz w:val="18"/>
          <w:szCs w:val="18"/>
        </w:rPr>
        <w:t>Почетный работник прокуратуры Российской Федерации</w:t>
      </w:r>
      <w:r>
        <w:rPr>
          <w:rFonts w:ascii="Verdana" w:hAnsi="Verdana"/>
          <w:color w:val="000000"/>
          <w:sz w:val="18"/>
          <w:szCs w:val="18"/>
        </w:rPr>
        <w:t>», описания нагрудного знака» // Текст приказа официально опубликован не был.</w:t>
      </w:r>
    </w:p>
    <w:p w14:paraId="15CCB48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64. Приказ, Минтранса РФ от 18 октября 2005 г. N130 «</w:t>
      </w:r>
      <w:r>
        <w:rPr>
          <w:rStyle w:val="WW8Num3z0"/>
          <w:rFonts w:ascii="Verdana" w:hAnsi="Verdana"/>
          <w:color w:val="4682B4"/>
          <w:sz w:val="18"/>
          <w:szCs w:val="18"/>
        </w:rPr>
        <w:t>О ведомственных наградах Министерства транспорта Российской Федерации</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2005. N48.</w:t>
      </w:r>
    </w:p>
    <w:p w14:paraId="6937307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65.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России,от 29 декабря 2009 г. № 1328 «Об утверждении инструкции о порядке награждения, вручения, хранения и ношения наградного</w:t>
      </w:r>
      <w:r>
        <w:rPr>
          <w:rStyle w:val="WW8Num2z0"/>
          <w:rFonts w:ascii="Verdana" w:hAnsi="Verdana"/>
          <w:color w:val="000000"/>
          <w:sz w:val="18"/>
          <w:szCs w:val="18"/>
        </w:rPr>
        <w:t> </w:t>
      </w:r>
      <w:r>
        <w:rPr>
          <w:rStyle w:val="WW8Num3z0"/>
          <w:rFonts w:ascii="Verdana" w:hAnsi="Verdana"/>
          <w:color w:val="4682B4"/>
          <w:sz w:val="18"/>
          <w:szCs w:val="18"/>
        </w:rPr>
        <w:t>оружия</w:t>
      </w:r>
      <w:r>
        <w:rPr>
          <w:rStyle w:val="WW8Num2z0"/>
          <w:rFonts w:ascii="Verdana" w:hAnsi="Verdana"/>
          <w:color w:val="000000"/>
          <w:sz w:val="18"/>
          <w:szCs w:val="18"/>
        </w:rPr>
        <w:t> </w:t>
      </w:r>
      <w:r>
        <w:rPr>
          <w:rFonts w:ascii="Verdana" w:hAnsi="Verdana"/>
          <w:color w:val="000000"/>
          <w:sz w:val="18"/>
          <w:szCs w:val="18"/>
        </w:rPr>
        <w:t>в системе Министерства внутренних дел Российской Федерации» // Текст приказа официально опубликован не был.</w:t>
      </w:r>
    </w:p>
    <w:p w14:paraId="054ACAE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66. Приказ Министерства культуры РФ от 21 сентября 2009 г. N644 «Об утверждении положения о премировании и денежном поощрении и положения о материальной помощи работникам Министерства культуры-Российской Федерации» // Российская газета. 2009. N 202.</w:t>
      </w:r>
    </w:p>
    <w:p w14:paraId="2157B87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67. Постановление Губернатора Ставропольского края от 30 мая 2000 г. N 315 «О звании «Почетный</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Ставропольского края» // Сборник законов и других правовых актов Ставропольского края. 2002. N 2 (92). Ст. 1588.</w:t>
      </w:r>
    </w:p>
    <w:p w14:paraId="3D4BB8C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68. Постановление Губернатора Ставропольского края от 16 июня 2005 г. N 330 «О медали «</w:t>
      </w:r>
      <w:r>
        <w:rPr>
          <w:rStyle w:val="WW8Num3z0"/>
          <w:rFonts w:ascii="Verdana" w:hAnsi="Verdana"/>
          <w:color w:val="4682B4"/>
          <w:sz w:val="18"/>
          <w:szCs w:val="18"/>
        </w:rPr>
        <w:t>Герой труда Ставрополья</w:t>
      </w:r>
      <w:r>
        <w:rPr>
          <w:rFonts w:ascii="Verdana" w:hAnsi="Verdana"/>
          <w:color w:val="000000"/>
          <w:sz w:val="18"/>
          <w:szCs w:val="18"/>
        </w:rPr>
        <w:t>» // Сборник законов и других правовых актов Ставропольского края. 2005. N 16 (166).</w:t>
      </w:r>
    </w:p>
    <w:p w14:paraId="1CFD133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Т. 1. М., 1981. 320 с.</w:t>
      </w:r>
    </w:p>
    <w:p w14:paraId="33D8270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Аликперов</w:t>
      </w:r>
      <w:r>
        <w:rPr>
          <w:rStyle w:val="WW8Num2z0"/>
          <w:rFonts w:ascii="Verdana" w:hAnsi="Verdana"/>
          <w:color w:val="000000"/>
          <w:sz w:val="18"/>
          <w:szCs w:val="18"/>
        </w:rPr>
        <w:t> </w:t>
      </w:r>
      <w:r>
        <w:rPr>
          <w:rFonts w:ascii="Verdana" w:hAnsi="Verdana"/>
          <w:color w:val="000000"/>
          <w:sz w:val="18"/>
          <w:szCs w:val="18"/>
        </w:rPr>
        <w:t>Х.Д. Преступность и компромисс. Баку. 1992. 226 с.</w:t>
      </w:r>
    </w:p>
    <w:p w14:paraId="065D70B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71. Антология мировой правовой мысли. В 5 т. Т. 1. Античный мир и Восточные цивилизации. М., 1999. 186 с.</w:t>
      </w:r>
    </w:p>
    <w:p w14:paraId="49BAC38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Байниязов</w:t>
      </w:r>
      <w:r>
        <w:rPr>
          <w:rStyle w:val="WW8Num2z0"/>
          <w:rFonts w:ascii="Verdana" w:hAnsi="Verdana"/>
          <w:color w:val="000000"/>
          <w:sz w:val="18"/>
          <w:szCs w:val="18"/>
        </w:rPr>
        <w:t> </w:t>
      </w:r>
      <w:r>
        <w:rPr>
          <w:rFonts w:ascii="Verdana" w:hAnsi="Verdana"/>
          <w:color w:val="000000"/>
          <w:sz w:val="18"/>
          <w:szCs w:val="18"/>
        </w:rPr>
        <w:t>P.C. Правосознание и правовой менталитет в России. Введение в общую теорию. Саратов. 2001. 174 с.</w:t>
      </w:r>
    </w:p>
    <w:p w14:paraId="1CECB73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Поощрительные нормы советского социалистического права. Саратов 1978. 210 с.</w:t>
      </w:r>
    </w:p>
    <w:p w14:paraId="403E6FC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Бербешкина</w:t>
      </w:r>
      <w:r>
        <w:rPr>
          <w:rStyle w:val="WW8Num2z0"/>
          <w:rFonts w:ascii="Verdana" w:hAnsi="Verdana"/>
          <w:color w:val="000000"/>
          <w:sz w:val="18"/>
          <w:szCs w:val="18"/>
        </w:rPr>
        <w:t> </w:t>
      </w:r>
      <w:r>
        <w:rPr>
          <w:rFonts w:ascii="Verdana" w:hAnsi="Verdana"/>
          <w:color w:val="000000"/>
          <w:sz w:val="18"/>
          <w:szCs w:val="18"/>
        </w:rPr>
        <w:t>З.А. Справедливость как социально философская категория. М. 1983.194 с.</w:t>
      </w:r>
    </w:p>
    <w:p w14:paraId="3653369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75. Библия. Книги священного писания ветхого и нового завета. Т. 2. Ленинград: «Акка». 1990. 286 с.</w:t>
      </w:r>
    </w:p>
    <w:p w14:paraId="3161AD5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76. Большая энциклопедия Кирилла и Мефодия (БЭКМ) // Электронное энциклопедическое издание. 3 CD.</w:t>
      </w:r>
    </w:p>
    <w:p w14:paraId="0B430FA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Вершинин</w:t>
      </w:r>
      <w:r>
        <w:rPr>
          <w:rStyle w:val="WW8Num2z0"/>
          <w:rFonts w:ascii="Verdana" w:hAnsi="Verdana"/>
          <w:color w:val="000000"/>
          <w:sz w:val="18"/>
          <w:szCs w:val="18"/>
        </w:rPr>
        <w:t> </w:t>
      </w:r>
      <w:r>
        <w:rPr>
          <w:rFonts w:ascii="Verdana" w:hAnsi="Verdana"/>
          <w:color w:val="000000"/>
          <w:sz w:val="18"/>
          <w:szCs w:val="18"/>
        </w:rPr>
        <w:t>А.П. Выбор способа защиты гражданских прав СПб., 2000. 324 с.</w:t>
      </w:r>
    </w:p>
    <w:p w14:paraId="26BC9D5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 А. Ответственность в механизме охраны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строя. М., 2005. 137 с.</w:t>
      </w:r>
    </w:p>
    <w:p w14:paraId="2CEBD48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Голик</w:t>
      </w:r>
      <w:r>
        <w:rPr>
          <w:rStyle w:val="WW8Num2z0"/>
          <w:rFonts w:ascii="Verdana" w:hAnsi="Verdana"/>
          <w:color w:val="000000"/>
          <w:sz w:val="18"/>
          <w:szCs w:val="18"/>
        </w:rPr>
        <w:t> </w:t>
      </w:r>
      <w:r>
        <w:rPr>
          <w:rFonts w:ascii="Verdana" w:hAnsi="Verdana"/>
          <w:color w:val="000000"/>
          <w:sz w:val="18"/>
          <w:szCs w:val="18"/>
        </w:rPr>
        <w:t>Ю.В. Уголовно-правовое стимулирование позитивного поведения: вопросы теории. Новосибирск, 1992. 147 с.</w:t>
      </w:r>
    </w:p>
    <w:p w14:paraId="6E44863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Дуров</w:t>
      </w:r>
      <w:r>
        <w:rPr>
          <w:rStyle w:val="WW8Num2z0"/>
          <w:rFonts w:ascii="Verdana" w:hAnsi="Verdana"/>
          <w:color w:val="000000"/>
          <w:sz w:val="18"/>
          <w:szCs w:val="18"/>
        </w:rPr>
        <w:t> </w:t>
      </w:r>
      <w:r>
        <w:rPr>
          <w:rFonts w:ascii="Verdana" w:hAnsi="Verdana"/>
          <w:color w:val="000000"/>
          <w:sz w:val="18"/>
          <w:szCs w:val="18"/>
        </w:rPr>
        <w:t>В.А. Русские награды XVIII начала XX в. М., 1997.167 с.</w:t>
      </w:r>
    </w:p>
    <w:p w14:paraId="55DF04D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Дювернуа</w:t>
      </w:r>
      <w:r>
        <w:rPr>
          <w:rStyle w:val="WW8Num2z0"/>
          <w:rFonts w:ascii="Verdana" w:hAnsi="Verdana"/>
          <w:color w:val="000000"/>
          <w:sz w:val="18"/>
          <w:szCs w:val="18"/>
        </w:rPr>
        <w:t> </w:t>
      </w:r>
      <w:r>
        <w:rPr>
          <w:rFonts w:ascii="Verdana" w:hAnsi="Verdana"/>
          <w:color w:val="000000"/>
          <w:sz w:val="18"/>
          <w:szCs w:val="18"/>
        </w:rPr>
        <w:t>Н. Л. Чтения по гражданскому праву. С.-Петербург, типография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1902. 168 с.</w:t>
      </w:r>
    </w:p>
    <w:p w14:paraId="67CA745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И.Я. Применение норм советского права. Теоретические вопросы. Свердловск, 1973. 177 с.</w:t>
      </w:r>
    </w:p>
    <w:p w14:paraId="5CDF0B1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Елеонский</w:t>
      </w:r>
      <w:r>
        <w:rPr>
          <w:rStyle w:val="WW8Num2z0"/>
          <w:rFonts w:ascii="Verdana" w:hAnsi="Verdana"/>
          <w:color w:val="000000"/>
          <w:sz w:val="18"/>
          <w:szCs w:val="18"/>
        </w:rPr>
        <w:t> </w:t>
      </w:r>
      <w:r>
        <w:rPr>
          <w:rFonts w:ascii="Verdana" w:hAnsi="Verdana"/>
          <w:color w:val="000000"/>
          <w:sz w:val="18"/>
          <w:szCs w:val="18"/>
        </w:rPr>
        <w:t xml:space="preserve">В.А. Поощрительные нормы уголовного права и их значение в деятельности </w:t>
      </w:r>
      <w:r>
        <w:rPr>
          <w:rFonts w:ascii="Verdana" w:hAnsi="Verdana"/>
          <w:color w:val="000000"/>
          <w:sz w:val="18"/>
          <w:szCs w:val="18"/>
        </w:rPr>
        <w:lastRenderedPageBreak/>
        <w:t>органов внутренних дел. Хабаровск, 1984. 196 с.</w:t>
      </w:r>
    </w:p>
    <w:p w14:paraId="73B891F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84. Завадская Л Н. Механизм реализации права. М.: Наука, 1992. 183 с.</w:t>
      </w:r>
    </w:p>
    <w:p w14:paraId="0AC4CE8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Применение советского права. Казань: Изд. Казанского ун-та, 1972. 189 с.</w:t>
      </w:r>
    </w:p>
    <w:p w14:paraId="3B33FF9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Звечаровский</w:t>
      </w:r>
      <w:r>
        <w:rPr>
          <w:rStyle w:val="WW8Num2z0"/>
          <w:rFonts w:ascii="Verdana" w:hAnsi="Verdana"/>
          <w:color w:val="000000"/>
          <w:sz w:val="18"/>
          <w:szCs w:val="18"/>
        </w:rPr>
        <w:t> </w:t>
      </w:r>
      <w:r>
        <w:rPr>
          <w:rFonts w:ascii="Verdana" w:hAnsi="Verdana"/>
          <w:color w:val="000000"/>
          <w:sz w:val="18"/>
          <w:szCs w:val="18"/>
        </w:rPr>
        <w:t>И.Э. Посткриминальное поведение: понятие, ответственность, стимулирование. Иркутск: Изд-во Иркут. ун-та, 1994. 174 с.</w:t>
      </w:r>
    </w:p>
    <w:p w14:paraId="54E00E1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Звечаровский</w:t>
      </w:r>
      <w:r>
        <w:rPr>
          <w:rStyle w:val="WW8Num2z0"/>
          <w:rFonts w:ascii="Verdana" w:hAnsi="Verdana"/>
          <w:color w:val="000000"/>
          <w:sz w:val="18"/>
          <w:szCs w:val="18"/>
        </w:rPr>
        <w:t> </w:t>
      </w:r>
      <w:r>
        <w:rPr>
          <w:rFonts w:ascii="Verdana" w:hAnsi="Verdana"/>
          <w:color w:val="000000"/>
          <w:sz w:val="18"/>
          <w:szCs w:val="18"/>
        </w:rPr>
        <w:t>И.Э. Уголовно-правовые нормы, поощряющие</w:t>
      </w:r>
      <w:r>
        <w:rPr>
          <w:rStyle w:val="WW8Num2z0"/>
          <w:rFonts w:ascii="Verdana" w:hAnsi="Verdana"/>
          <w:color w:val="000000"/>
          <w:sz w:val="18"/>
          <w:szCs w:val="18"/>
        </w:rPr>
        <w:t> </w:t>
      </w:r>
      <w:r>
        <w:rPr>
          <w:rStyle w:val="WW8Num3z0"/>
          <w:rFonts w:ascii="Verdana" w:hAnsi="Verdana"/>
          <w:color w:val="4682B4"/>
          <w:sz w:val="18"/>
          <w:szCs w:val="18"/>
        </w:rPr>
        <w:t>посткриминальное</w:t>
      </w:r>
      <w:r>
        <w:rPr>
          <w:rStyle w:val="WW8Num2z0"/>
          <w:rFonts w:ascii="Verdana" w:hAnsi="Verdana"/>
          <w:color w:val="000000"/>
          <w:sz w:val="18"/>
          <w:szCs w:val="18"/>
        </w:rPr>
        <w:t> </w:t>
      </w:r>
      <w:r>
        <w:rPr>
          <w:rFonts w:ascii="Verdana" w:hAnsi="Verdana"/>
          <w:color w:val="000000"/>
          <w:sz w:val="18"/>
          <w:szCs w:val="18"/>
        </w:rPr>
        <w:t>поведение личности. Иркутск, 1991. 203 с.</w:t>
      </w:r>
    </w:p>
    <w:p w14:paraId="3288FC2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Цель в праве. СПб., 1881.</w:t>
      </w:r>
    </w:p>
    <w:p w14:paraId="4C3DD9F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Путь к очевидности. М., 1993. 298 с.</w:t>
      </w:r>
    </w:p>
    <w:p w14:paraId="7BE0310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Карабущенко</w:t>
      </w:r>
      <w:r>
        <w:rPr>
          <w:rStyle w:val="WW8Num2z0"/>
          <w:rFonts w:ascii="Verdana" w:hAnsi="Verdana"/>
          <w:color w:val="000000"/>
          <w:sz w:val="18"/>
          <w:szCs w:val="18"/>
        </w:rPr>
        <w:t> </w:t>
      </w:r>
      <w:r>
        <w:rPr>
          <w:rFonts w:ascii="Verdana" w:hAnsi="Verdana"/>
          <w:color w:val="000000"/>
          <w:sz w:val="18"/>
          <w:szCs w:val="18"/>
        </w:rPr>
        <w:t>П.Л. Антропологическая элитология. Монография. Москва-Астрахань. 1999. 226 с.</w:t>
      </w:r>
    </w:p>
    <w:p w14:paraId="62C6826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Каринский</w:t>
      </w:r>
      <w:r>
        <w:rPr>
          <w:rStyle w:val="WW8Num2z0"/>
          <w:rFonts w:ascii="Verdana" w:hAnsi="Verdana"/>
          <w:color w:val="000000"/>
          <w:sz w:val="18"/>
          <w:szCs w:val="18"/>
        </w:rPr>
        <w:t> </w:t>
      </w:r>
      <w:r>
        <w:rPr>
          <w:rFonts w:ascii="Verdana" w:hAnsi="Verdana"/>
          <w:color w:val="000000"/>
          <w:sz w:val="18"/>
          <w:szCs w:val="18"/>
        </w:rPr>
        <w:t>С.С. Поощрение за успешный труд по советскому праву. М., 1961.</w:t>
      </w:r>
    </w:p>
    <w:p w14:paraId="7485C31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Применение права. Ярославль: Изд. Ярославского ун-та, 1980. 156 с.</w:t>
      </w:r>
    </w:p>
    <w:p w14:paraId="4A9A5E7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Кодексу Российской Федерации об административных</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Style w:val="WW8Num2z0"/>
          <w:rFonts w:ascii="Verdana" w:hAnsi="Verdana"/>
          <w:color w:val="000000"/>
          <w:sz w:val="18"/>
          <w:szCs w:val="18"/>
        </w:rPr>
        <w:t> </w:t>
      </w:r>
      <w:r>
        <w:rPr>
          <w:rFonts w:ascii="Verdana" w:hAnsi="Verdana"/>
          <w:color w:val="000000"/>
          <w:sz w:val="18"/>
          <w:szCs w:val="18"/>
        </w:rPr>
        <w:t>/ Под ред. Н.Г.</w:t>
      </w:r>
      <w:r>
        <w:rPr>
          <w:rStyle w:val="WW8Num2z0"/>
          <w:rFonts w:ascii="Verdana" w:hAnsi="Verdana"/>
          <w:color w:val="000000"/>
          <w:sz w:val="18"/>
          <w:szCs w:val="18"/>
        </w:rPr>
        <w:t> </w:t>
      </w:r>
      <w:r>
        <w:rPr>
          <w:rStyle w:val="WW8Num3z0"/>
          <w:rFonts w:ascii="Verdana" w:hAnsi="Verdana"/>
          <w:color w:val="4682B4"/>
          <w:sz w:val="18"/>
          <w:szCs w:val="18"/>
        </w:rPr>
        <w:t>Салищевой</w:t>
      </w:r>
      <w:r>
        <w:rPr>
          <w:rFonts w:ascii="Verdana" w:hAnsi="Verdana"/>
          <w:color w:val="000000"/>
          <w:sz w:val="18"/>
          <w:szCs w:val="18"/>
        </w:rPr>
        <w:t>. 6-е изд., перераб. и доп. М.: Проспект. 2009. 328 с.</w:t>
      </w:r>
    </w:p>
    <w:p w14:paraId="1F26C0B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94. Комментарий к Трудовому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Российской Федерации 4-е изд., испр. и доп. / Под ред. B.JI.</w:t>
      </w:r>
      <w:r>
        <w:rPr>
          <w:rStyle w:val="WW8Num2z0"/>
          <w:rFonts w:ascii="Verdana" w:hAnsi="Verdana"/>
          <w:color w:val="000000"/>
          <w:sz w:val="18"/>
          <w:szCs w:val="18"/>
        </w:rPr>
        <w:t> </w:t>
      </w:r>
      <w:r>
        <w:rPr>
          <w:rStyle w:val="WW8Num3z0"/>
          <w:rFonts w:ascii="Verdana" w:hAnsi="Verdana"/>
          <w:color w:val="4682B4"/>
          <w:sz w:val="18"/>
          <w:szCs w:val="18"/>
        </w:rPr>
        <w:t>Гейхмана</w:t>
      </w:r>
      <w:r>
        <w:rPr>
          <w:rFonts w:ascii="Verdana" w:hAnsi="Verdana"/>
          <w:color w:val="000000"/>
          <w:sz w:val="18"/>
          <w:szCs w:val="18"/>
        </w:rPr>
        <w:t>, E.H. Сидоренко. - М.: Издательство «</w:t>
      </w:r>
      <w:r>
        <w:rPr>
          <w:rStyle w:val="WW8Num3z0"/>
          <w:rFonts w:ascii="Verdana" w:hAnsi="Verdana"/>
          <w:color w:val="4682B4"/>
          <w:sz w:val="18"/>
          <w:szCs w:val="18"/>
        </w:rPr>
        <w:t>Юрайт</w:t>
      </w:r>
      <w:r>
        <w:rPr>
          <w:rFonts w:ascii="Verdana" w:hAnsi="Verdana"/>
          <w:color w:val="000000"/>
          <w:sz w:val="18"/>
          <w:szCs w:val="18"/>
        </w:rPr>
        <w:t>». 2009. 478 с.</w:t>
      </w:r>
    </w:p>
    <w:p w14:paraId="2CBB086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95. Комментарий к Уголовному кодексу Российской Федерации. / Под ред. В.М. Лебедева. М.: «</w:t>
      </w:r>
      <w:r>
        <w:rPr>
          <w:rStyle w:val="WW8Num3z0"/>
          <w:rFonts w:ascii="Verdana" w:hAnsi="Verdana"/>
          <w:color w:val="4682B4"/>
          <w:sz w:val="18"/>
          <w:szCs w:val="18"/>
        </w:rPr>
        <w:t>Норма</w:t>
      </w:r>
      <w:r>
        <w:rPr>
          <w:rFonts w:ascii="Verdana" w:hAnsi="Verdana"/>
          <w:color w:val="000000"/>
          <w:sz w:val="18"/>
          <w:szCs w:val="18"/>
        </w:rPr>
        <w:t>». 2007. 446 с.</w:t>
      </w:r>
    </w:p>
    <w:p w14:paraId="1E3D9FC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96. Комментарий к Гражданскому кодексу РФ: В 2 т. Т. 1. Части первая, вторая ГК РФ. 2-е изд., перераб. и доп./ Под ред. Т.Е.</w:t>
      </w:r>
      <w:r>
        <w:rPr>
          <w:rStyle w:val="WW8Num2z0"/>
          <w:rFonts w:ascii="Verdana" w:hAnsi="Verdana"/>
          <w:color w:val="000000"/>
          <w:sz w:val="18"/>
          <w:szCs w:val="18"/>
        </w:rPr>
        <w:t> </w:t>
      </w:r>
      <w:r>
        <w:rPr>
          <w:rStyle w:val="WW8Num3z0"/>
          <w:rFonts w:ascii="Verdana" w:hAnsi="Verdana"/>
          <w:color w:val="4682B4"/>
          <w:sz w:val="18"/>
          <w:szCs w:val="18"/>
        </w:rPr>
        <w:t>Абовой</w:t>
      </w:r>
      <w:r>
        <w:rPr>
          <w:rFonts w:ascii="Verdana" w:hAnsi="Verdana"/>
          <w:color w:val="000000"/>
          <w:sz w:val="18"/>
          <w:szCs w:val="18"/>
        </w:rPr>
        <w:t>, А.Ю. Кабалкина. М.: Издательство Юрайт 2009. 676 с.</w:t>
      </w:r>
    </w:p>
    <w:p w14:paraId="3D263DC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97. Комментарий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 Под ред. В.Д.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Л.В. Лазарева. М.: Эксмо. 2009 г. 387 с.</w:t>
      </w:r>
    </w:p>
    <w:p w14:paraId="7F1DAC0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98. Комментарий к Федеральному закону «</w:t>
      </w:r>
      <w:r>
        <w:rPr>
          <w:rStyle w:val="WW8Num3z0"/>
          <w:rFonts w:ascii="Verdana" w:hAnsi="Verdana"/>
          <w:color w:val="4682B4"/>
          <w:sz w:val="18"/>
          <w:szCs w:val="18"/>
        </w:rPr>
        <w:t>О муниципальной службе в Российской Федерации</w:t>
      </w:r>
      <w:r>
        <w:rPr>
          <w:rFonts w:ascii="Verdana" w:hAnsi="Verdana"/>
          <w:color w:val="000000"/>
          <w:sz w:val="18"/>
          <w:szCs w:val="18"/>
        </w:rPr>
        <w:t>» / Под ред. С. Е.</w:t>
      </w:r>
      <w:r>
        <w:rPr>
          <w:rStyle w:val="WW8Num2z0"/>
          <w:rFonts w:ascii="Verdana" w:hAnsi="Verdana"/>
          <w:color w:val="000000"/>
          <w:sz w:val="18"/>
          <w:szCs w:val="18"/>
        </w:rPr>
        <w:t> </w:t>
      </w:r>
      <w:r>
        <w:rPr>
          <w:rStyle w:val="WW8Num3z0"/>
          <w:rFonts w:ascii="Verdana" w:hAnsi="Verdana"/>
          <w:color w:val="4682B4"/>
          <w:sz w:val="18"/>
          <w:szCs w:val="18"/>
        </w:rPr>
        <w:t>Чаннова</w:t>
      </w:r>
      <w:r>
        <w:rPr>
          <w:rFonts w:ascii="Verdana" w:hAnsi="Verdana"/>
          <w:color w:val="000000"/>
          <w:sz w:val="18"/>
          <w:szCs w:val="18"/>
        </w:rPr>
        <w:t>. М.: Система ГАРАНТ. 2009.</w:t>
      </w:r>
    </w:p>
    <w:p w14:paraId="305D581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Коренев</w:t>
      </w:r>
      <w:r>
        <w:rPr>
          <w:rStyle w:val="WW8Num2z0"/>
          <w:rFonts w:ascii="Verdana" w:hAnsi="Verdana"/>
          <w:color w:val="000000"/>
          <w:sz w:val="18"/>
          <w:szCs w:val="18"/>
        </w:rPr>
        <w:t> </w:t>
      </w:r>
      <w:r>
        <w:rPr>
          <w:rFonts w:ascii="Verdana" w:hAnsi="Verdana"/>
          <w:color w:val="000000"/>
          <w:sz w:val="18"/>
          <w:szCs w:val="18"/>
        </w:rPr>
        <w:t>А.П. Нормы административного права и их применение. М., 1978. 383 с.</w:t>
      </w:r>
    </w:p>
    <w:p w14:paraId="080A4D2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Кострова</w:t>
      </w:r>
      <w:r>
        <w:rPr>
          <w:rStyle w:val="WW8Num2z0"/>
          <w:rFonts w:ascii="Verdana" w:hAnsi="Verdana"/>
          <w:color w:val="000000"/>
          <w:sz w:val="18"/>
          <w:szCs w:val="18"/>
        </w:rPr>
        <w:t> </w:t>
      </w:r>
      <w:r>
        <w:rPr>
          <w:rFonts w:ascii="Verdana" w:hAnsi="Verdana"/>
          <w:color w:val="000000"/>
          <w:sz w:val="18"/>
          <w:szCs w:val="18"/>
        </w:rPr>
        <w:t>Н.М. Теория и практика взаимодействия 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и семейного права. Ростов-на-Дону: Изд-во Ростовского ун-та, 1988.267 с.</w:t>
      </w:r>
    </w:p>
    <w:p w14:paraId="0E3E3A8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Применение советского права. Казань: Изд-во Казанского ун-та, 1982. 191 с.</w:t>
      </w:r>
    </w:p>
    <w:p w14:paraId="04589F8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Г.В. Сочинения. В 4-х томах. Т. 2. М., 1983. С. 252-254.</w:t>
      </w:r>
    </w:p>
    <w:p w14:paraId="56EC6D8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Стимулирование социалистической дисциплины труда на промышленном предприятии (правовые вопросы). Томск, 1973</w:t>
      </w:r>
    </w:p>
    <w:p w14:paraId="4733E24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Проблемы юридической ответственности. СПб.,2003. 409 с.</w:t>
      </w:r>
    </w:p>
    <w:p w14:paraId="2C7CF47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105. Локк Д. Опыт о человеческом разумении. Избранные философские произведения. Т. 1. М., 1960. 408 с.</w:t>
      </w:r>
    </w:p>
    <w:p w14:paraId="50BB734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Е.Г. Теория процессуального права. 2-е изд. М.: Норма,2004. 255 с.</w:t>
      </w:r>
    </w:p>
    <w:p w14:paraId="4242B39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Маликов</w:t>
      </w:r>
      <w:r>
        <w:rPr>
          <w:rStyle w:val="WW8Num2z0"/>
          <w:rFonts w:ascii="Verdana" w:hAnsi="Verdana"/>
          <w:color w:val="000000"/>
          <w:sz w:val="18"/>
          <w:szCs w:val="18"/>
        </w:rPr>
        <w:t> </w:t>
      </w:r>
      <w:r>
        <w:rPr>
          <w:rFonts w:ascii="Verdana" w:hAnsi="Verdana"/>
          <w:color w:val="000000"/>
          <w:sz w:val="18"/>
          <w:szCs w:val="18"/>
        </w:rPr>
        <w:t>M.K. Проблемы реализации права. Иркутск: Изд-во Иркутского университета, 1988. 144 с.</w:t>
      </w:r>
    </w:p>
    <w:p w14:paraId="13F0ECF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108. Маркс К., Энгельс Ф. Соч. Т. 18. 472 с.</w:t>
      </w:r>
    </w:p>
    <w:p w14:paraId="1CC0A22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109. Монтень М. Опыты. Избранные произведения в 3-х томах. Том 2. М., 1992. 388 с.</w:t>
      </w:r>
    </w:p>
    <w:p w14:paraId="25191F1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Мурашев</w:t>
      </w:r>
      <w:r>
        <w:rPr>
          <w:rStyle w:val="WW8Num2z0"/>
          <w:rFonts w:ascii="Verdana" w:hAnsi="Verdana"/>
          <w:color w:val="000000"/>
          <w:sz w:val="18"/>
          <w:szCs w:val="18"/>
        </w:rPr>
        <w:t> </w:t>
      </w:r>
      <w:r>
        <w:rPr>
          <w:rFonts w:ascii="Verdana" w:hAnsi="Verdana"/>
          <w:color w:val="000000"/>
          <w:sz w:val="18"/>
          <w:szCs w:val="18"/>
        </w:rPr>
        <w:t>Г.А. Титулы, чины, награды. 3-е изд. СПб., 2002. 274 с.</w:t>
      </w:r>
    </w:p>
    <w:p w14:paraId="4FC9767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Советские социалистические правовые нормы. Львов, 1959. 240 с.</w:t>
      </w:r>
    </w:p>
    <w:p w14:paraId="7ED1876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Носкова</w:t>
      </w:r>
      <w:r>
        <w:rPr>
          <w:rStyle w:val="WW8Num2z0"/>
          <w:rFonts w:ascii="Verdana" w:hAnsi="Verdana"/>
          <w:color w:val="000000"/>
          <w:sz w:val="18"/>
          <w:szCs w:val="18"/>
        </w:rPr>
        <w:t> </w:t>
      </w:r>
      <w:r>
        <w:rPr>
          <w:rFonts w:ascii="Verdana" w:hAnsi="Verdana"/>
          <w:color w:val="000000"/>
          <w:sz w:val="18"/>
          <w:szCs w:val="18"/>
        </w:rPr>
        <w:t>Е.А. Позитивная юридическая ответственность: монография. Тольятти: Волжский университет им. В.Н. Татищева. 2003.143 с.</w:t>
      </w:r>
    </w:p>
    <w:p w14:paraId="474500D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Горшунов</w:t>
      </w:r>
      <w:r>
        <w:rPr>
          <w:rStyle w:val="WW8Num2z0"/>
          <w:rFonts w:ascii="Verdana" w:hAnsi="Verdana"/>
          <w:color w:val="000000"/>
          <w:sz w:val="18"/>
          <w:szCs w:val="18"/>
        </w:rPr>
        <w:t> </w:t>
      </w:r>
      <w:r>
        <w:rPr>
          <w:rFonts w:ascii="Verdana" w:hAnsi="Verdana"/>
          <w:color w:val="000000"/>
          <w:sz w:val="18"/>
          <w:szCs w:val="18"/>
        </w:rPr>
        <w:t>Д.Н. Интерес в частном праве: вопросы теории. Монография. Казань: Казанский государственный университет им. В.И. Ульянова-Ленина, 2005. 276 с.</w:t>
      </w:r>
    </w:p>
    <w:p w14:paraId="3D3D2FF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Г.М. Поощрение в государственном управлении (правовые аспекты). Ярославль, 1993. 234 с.</w:t>
      </w:r>
    </w:p>
    <w:p w14:paraId="6F65C8A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Пешков</w:t>
      </w:r>
      <w:r>
        <w:rPr>
          <w:rStyle w:val="WW8Num2z0"/>
          <w:rFonts w:ascii="Verdana" w:hAnsi="Verdana"/>
          <w:color w:val="000000"/>
          <w:sz w:val="18"/>
          <w:szCs w:val="18"/>
        </w:rPr>
        <w:t> </w:t>
      </w:r>
      <w:r>
        <w:rPr>
          <w:rFonts w:ascii="Verdana" w:hAnsi="Verdana"/>
          <w:color w:val="000000"/>
          <w:sz w:val="18"/>
          <w:szCs w:val="18"/>
        </w:rPr>
        <w:t xml:space="preserve">А.Б. Проблемы административно-правового метода регулирования советских </w:t>
      </w:r>
      <w:r>
        <w:rPr>
          <w:rFonts w:ascii="Verdana" w:hAnsi="Verdana"/>
          <w:color w:val="000000"/>
          <w:sz w:val="18"/>
          <w:szCs w:val="18"/>
        </w:rPr>
        <w:lastRenderedPageBreak/>
        <w:t>общественных отношений. Иркутск, 1974. 156 с.</w:t>
      </w:r>
    </w:p>
    <w:p w14:paraId="2ECEC7A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Поощрительные</w:t>
      </w:r>
      <w:r>
        <w:rPr>
          <w:rStyle w:val="WW8Num2z0"/>
          <w:rFonts w:ascii="Verdana" w:hAnsi="Verdana"/>
          <w:color w:val="000000"/>
          <w:sz w:val="18"/>
          <w:szCs w:val="18"/>
        </w:rPr>
        <w:t> </w:t>
      </w:r>
      <w:r>
        <w:rPr>
          <w:rFonts w:ascii="Verdana" w:hAnsi="Verdana"/>
          <w:color w:val="000000"/>
          <w:sz w:val="18"/>
          <w:szCs w:val="18"/>
        </w:rPr>
        <w:t>санкции в праве: реальность и юридическая конструкция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2008. 304 с.</w:t>
      </w:r>
    </w:p>
    <w:p w14:paraId="4DCDC1D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117. Право XX века: Идеи и ценности: Сб. обзоров и рефератов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ИНИОН. Отв. ред. Пивоваров Ю.С. М., 2001. С. 232.</w:t>
      </w:r>
    </w:p>
    <w:p w14:paraId="6992E23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Решетов</w:t>
      </w:r>
      <w:r>
        <w:rPr>
          <w:rStyle w:val="WW8Num2z0"/>
          <w:rFonts w:ascii="Verdana" w:hAnsi="Verdana"/>
          <w:color w:val="000000"/>
          <w:sz w:val="18"/>
          <w:szCs w:val="18"/>
        </w:rPr>
        <w:t> </w:t>
      </w:r>
      <w:r>
        <w:rPr>
          <w:rFonts w:ascii="Verdana" w:hAnsi="Verdana"/>
          <w:color w:val="000000"/>
          <w:sz w:val="18"/>
          <w:szCs w:val="18"/>
        </w:rPr>
        <w:t>Ю.С. Реализация норм советского права. Системный анализ. Казань: Изд. Казанского университета, 1989. 217 с.</w:t>
      </w:r>
    </w:p>
    <w:p w14:paraId="42FE761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Премирование рабочих и служащих за высокое качество продукции и материальная ответственность за брак (правовые вопросы). Томск, 1976. 269 с.</w:t>
      </w:r>
    </w:p>
    <w:p w14:paraId="3705E73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П.А. Мотивационное действие наград и</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 Человек. Цивилизация. Общество. М., 1992. С. 115-125.</w:t>
      </w:r>
    </w:p>
    <w:p w14:paraId="7884EB8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121. Спиноза Б. Политический трактат. Избр. произв. в 2-х томах. Т.1. М., 1957.176 с.</w:t>
      </w:r>
    </w:p>
    <w:p w14:paraId="1E4D324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122. Спиноза Б. Этика. Избр. произв. В 2-х томах. Т. 1. М., 1957. 247 с.</w:t>
      </w:r>
    </w:p>
    <w:p w14:paraId="128E8E2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Челышев</w:t>
      </w:r>
      <w:r>
        <w:rPr>
          <w:rStyle w:val="WW8Num2z0"/>
          <w:rFonts w:ascii="Verdana" w:hAnsi="Verdana"/>
          <w:color w:val="000000"/>
          <w:sz w:val="18"/>
          <w:szCs w:val="18"/>
        </w:rPr>
        <w:t> </w:t>
      </w:r>
      <w:r>
        <w:rPr>
          <w:rFonts w:ascii="Verdana" w:hAnsi="Verdana"/>
          <w:color w:val="000000"/>
          <w:sz w:val="18"/>
          <w:szCs w:val="18"/>
        </w:rPr>
        <w:t>М.Ю. Концепция оптимизации межотраслевых связей гражданского права: постановка проблемы. Казань: Казанский государственный университет, 2006. 160 е.;</w:t>
      </w:r>
    </w:p>
    <w:p w14:paraId="01F06F8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Чубуков</w:t>
      </w:r>
      <w:r>
        <w:rPr>
          <w:rStyle w:val="WW8Num2z0"/>
          <w:rFonts w:ascii="Verdana" w:hAnsi="Verdana"/>
          <w:color w:val="000000"/>
          <w:sz w:val="18"/>
          <w:szCs w:val="18"/>
        </w:rPr>
        <w:t> </w:t>
      </w:r>
      <w:r>
        <w:rPr>
          <w:rFonts w:ascii="Verdana" w:hAnsi="Verdana"/>
          <w:color w:val="000000"/>
          <w:sz w:val="18"/>
          <w:szCs w:val="18"/>
        </w:rPr>
        <w:t>Г.А. Правовые формы поощрения работников сельского хозяйства. М., 1980. 233 с.3.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7FF2223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Аликперов</w:t>
      </w:r>
      <w:r>
        <w:rPr>
          <w:rStyle w:val="WW8Num2z0"/>
          <w:rFonts w:ascii="Verdana" w:hAnsi="Verdana"/>
          <w:color w:val="000000"/>
          <w:sz w:val="18"/>
          <w:szCs w:val="18"/>
        </w:rPr>
        <w:t> </w:t>
      </w:r>
      <w:r>
        <w:rPr>
          <w:rFonts w:ascii="Verdana" w:hAnsi="Verdana"/>
          <w:color w:val="000000"/>
          <w:sz w:val="18"/>
          <w:szCs w:val="18"/>
        </w:rPr>
        <w:t>Х.А. Поощрительные нормы в борьбе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 Социалистическая законность. 1991. № 8. С. 25 27.</w:t>
      </w:r>
    </w:p>
    <w:p w14:paraId="07188CD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Астемиров</w:t>
      </w:r>
      <w:r>
        <w:rPr>
          <w:rStyle w:val="WW8Num2z0"/>
          <w:rFonts w:ascii="Verdana" w:hAnsi="Verdana"/>
          <w:color w:val="000000"/>
          <w:sz w:val="18"/>
          <w:szCs w:val="18"/>
        </w:rPr>
        <w:t> </w:t>
      </w:r>
      <w:r>
        <w:rPr>
          <w:rFonts w:ascii="Verdana" w:hAnsi="Verdana"/>
          <w:color w:val="000000"/>
          <w:sz w:val="18"/>
          <w:szCs w:val="18"/>
        </w:rPr>
        <w:t>З.А. Понятие юридической ответственности // Советское государство и право. 1979. № 6. С. 63-70.</w:t>
      </w:r>
    </w:p>
    <w:p w14:paraId="53DF659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Богатенко</w:t>
      </w:r>
      <w:r>
        <w:rPr>
          <w:rStyle w:val="WW8Num2z0"/>
          <w:rFonts w:ascii="Verdana" w:hAnsi="Verdana"/>
          <w:color w:val="000000"/>
          <w:sz w:val="18"/>
          <w:szCs w:val="18"/>
        </w:rPr>
        <w:t> </w:t>
      </w:r>
      <w:r>
        <w:rPr>
          <w:rFonts w:ascii="Verdana" w:hAnsi="Verdana"/>
          <w:color w:val="000000"/>
          <w:sz w:val="18"/>
          <w:szCs w:val="18"/>
        </w:rPr>
        <w:t>З.С. Поощрение за успехи в работе: открывая новое, не забывать о накопленном опыте // Кадры предприятия. 2002. № 1. С. 34-39.</w:t>
      </w:r>
    </w:p>
    <w:p w14:paraId="3C4899F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Берник В.Р., Головкин А.Н. и др. Актуальные вопросы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и гражданского права // Налоги и финансовое право. 2005. N 4. С. 36 42.</w:t>
      </w:r>
    </w:p>
    <w:p w14:paraId="484738E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Идея независимости в праве // Вестник Волгоградского государственного университета. Сер. Политика. Социология. Право. 1998. С. 60-66.</w:t>
      </w:r>
    </w:p>
    <w:p w14:paraId="6F5DC04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Галкин</w:t>
      </w:r>
      <w:r>
        <w:rPr>
          <w:rStyle w:val="WW8Num2z0"/>
          <w:rFonts w:ascii="Verdana" w:hAnsi="Verdana"/>
          <w:color w:val="000000"/>
          <w:sz w:val="18"/>
          <w:szCs w:val="18"/>
        </w:rPr>
        <w:t> </w:t>
      </w:r>
      <w:r>
        <w:rPr>
          <w:rFonts w:ascii="Verdana" w:hAnsi="Verdana"/>
          <w:color w:val="000000"/>
          <w:sz w:val="18"/>
          <w:szCs w:val="18"/>
        </w:rPr>
        <w:t>В.М. Система поощрений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уголовном праве // Советское государство и право. 1977. № 2 С. 94-99.</w:t>
      </w:r>
    </w:p>
    <w:p w14:paraId="7AA6CBB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Гришковец</w:t>
      </w:r>
      <w:r>
        <w:rPr>
          <w:rStyle w:val="WW8Num2z0"/>
          <w:rFonts w:ascii="Verdana" w:hAnsi="Verdana"/>
          <w:color w:val="000000"/>
          <w:sz w:val="18"/>
          <w:szCs w:val="18"/>
        </w:rPr>
        <w:t> </w:t>
      </w:r>
      <w:r>
        <w:rPr>
          <w:rFonts w:ascii="Verdana" w:hAnsi="Verdana"/>
          <w:color w:val="000000"/>
          <w:sz w:val="18"/>
          <w:szCs w:val="18"/>
        </w:rPr>
        <w:t>A.A. Поощрение государственных служащих: правовые основы и практика применения // Право и политика. 2002. № 1. С. 38-44.</w:t>
      </w:r>
    </w:p>
    <w:p w14:paraId="6BE14C6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Гудимов</w:t>
      </w:r>
      <w:r>
        <w:rPr>
          <w:rStyle w:val="WW8Num2z0"/>
          <w:rFonts w:ascii="Verdana" w:hAnsi="Verdana"/>
          <w:color w:val="000000"/>
          <w:sz w:val="18"/>
          <w:szCs w:val="18"/>
        </w:rPr>
        <w:t> </w:t>
      </w:r>
      <w:r>
        <w:rPr>
          <w:rFonts w:ascii="Verdana" w:hAnsi="Verdana"/>
          <w:color w:val="000000"/>
          <w:sz w:val="18"/>
          <w:szCs w:val="18"/>
        </w:rPr>
        <w:t>Н.В. Поощрение трудовой активности // Советское государство и право. 1981. № 12. С. 67-73.</w:t>
      </w:r>
    </w:p>
    <w:p w14:paraId="3D3CABB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133. Джентиле Ф. О роли философии права в изучении</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в Италии // Государство и право. 1995. № 1. С. 137-144.</w:t>
      </w:r>
    </w:p>
    <w:p w14:paraId="5B944A0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ЗЛО</w:t>
      </w:r>
      <w:r>
        <w:rPr>
          <w:rStyle w:val="WW8Num2z0"/>
          <w:rFonts w:ascii="Verdana" w:hAnsi="Verdana"/>
          <w:color w:val="000000"/>
          <w:sz w:val="18"/>
          <w:szCs w:val="18"/>
        </w:rPr>
        <w:t> </w:t>
      </w:r>
      <w:r>
        <w:rPr>
          <w:rFonts w:ascii="Verdana" w:hAnsi="Verdana"/>
          <w:color w:val="000000"/>
          <w:sz w:val="18"/>
          <w:szCs w:val="18"/>
        </w:rPr>
        <w:t>Дюркгейм Э. О разделении общественного труда // Определение общественного труда. Метод социологии. М., 1991. С. 65- 69.</w:t>
      </w:r>
    </w:p>
    <w:p w14:paraId="62E97B8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Е.В. Классификация социальных санкций // Вектор науки Тольятгинского государственного университета. 2010. № 1. С. 35-40.</w:t>
      </w:r>
    </w:p>
    <w:p w14:paraId="3235140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Е.В. Основные критерии классификации</w:t>
      </w:r>
      <w:r>
        <w:rPr>
          <w:rStyle w:val="WW8Num2z0"/>
          <w:rFonts w:ascii="Verdana" w:hAnsi="Verdana"/>
          <w:color w:val="000000"/>
          <w:sz w:val="18"/>
          <w:szCs w:val="18"/>
        </w:rPr>
        <w:t> </w:t>
      </w:r>
      <w:r>
        <w:rPr>
          <w:rStyle w:val="WW8Num3z0"/>
          <w:rFonts w:ascii="Verdana" w:hAnsi="Verdana"/>
          <w:color w:val="4682B4"/>
          <w:sz w:val="18"/>
          <w:szCs w:val="18"/>
        </w:rPr>
        <w:t>поощрительных</w:t>
      </w:r>
      <w:r>
        <w:rPr>
          <w:rStyle w:val="WW8Num2z0"/>
          <w:rFonts w:ascii="Verdana" w:hAnsi="Verdana"/>
          <w:color w:val="000000"/>
          <w:sz w:val="18"/>
          <w:szCs w:val="18"/>
        </w:rPr>
        <w:t> </w:t>
      </w:r>
      <w:r>
        <w:rPr>
          <w:rFonts w:ascii="Verdana" w:hAnsi="Verdana"/>
          <w:color w:val="000000"/>
          <w:sz w:val="18"/>
          <w:szCs w:val="18"/>
        </w:rPr>
        <w:t>санкций // Право и государство 2010. № 3 (63). С. 40-45.</w:t>
      </w:r>
    </w:p>
    <w:p w14:paraId="394F3C6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Е.В. Поощрительные санкции в отраслях материального права // История государства и права. 2010. № 12. С. 30-36.</w:t>
      </w:r>
    </w:p>
    <w:p w14:paraId="2FCCCA5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Е.В. Поощрительные санкции как особая разновидность правовых</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 Современное право. 2009. № 12. С. 64-67.</w:t>
      </w:r>
    </w:p>
    <w:p w14:paraId="5E7AD7F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Е.В. Признаки социальных санкций // Новая правовая мысль. 2009. №6. С. 11-13.</w:t>
      </w:r>
    </w:p>
    <w:p w14:paraId="29BC550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Занковский</w:t>
      </w:r>
      <w:r>
        <w:rPr>
          <w:rStyle w:val="WW8Num2z0"/>
          <w:rFonts w:ascii="Verdana" w:hAnsi="Verdana"/>
          <w:color w:val="000000"/>
          <w:sz w:val="18"/>
          <w:szCs w:val="18"/>
        </w:rPr>
        <w:t> </w:t>
      </w:r>
      <w:r>
        <w:rPr>
          <w:rFonts w:ascii="Verdana" w:hAnsi="Verdana"/>
          <w:color w:val="000000"/>
          <w:sz w:val="18"/>
          <w:szCs w:val="18"/>
        </w:rPr>
        <w:t>С.С. Поощрение как средство стимулирования</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 xml:space="preserve">договорных </w:t>
      </w:r>
      <w:r>
        <w:rPr>
          <w:rFonts w:ascii="Verdana" w:hAnsi="Verdana"/>
          <w:color w:val="000000"/>
          <w:sz w:val="18"/>
          <w:szCs w:val="18"/>
        </w:rPr>
        <w:lastRenderedPageBreak/>
        <w:t>обязательств по капитальному строительству // Советское государство и право. 1975. № 1. С. 44 49.</w:t>
      </w:r>
    </w:p>
    <w:p w14:paraId="3916EB2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Звечаровский</w:t>
      </w:r>
      <w:r>
        <w:rPr>
          <w:rStyle w:val="WW8Num2z0"/>
          <w:rFonts w:ascii="Verdana" w:hAnsi="Verdana"/>
          <w:color w:val="000000"/>
          <w:sz w:val="18"/>
          <w:szCs w:val="18"/>
        </w:rPr>
        <w:t> </w:t>
      </w:r>
      <w:r>
        <w:rPr>
          <w:rFonts w:ascii="Verdana" w:hAnsi="Verdana"/>
          <w:color w:val="000000"/>
          <w:sz w:val="18"/>
          <w:szCs w:val="18"/>
        </w:rPr>
        <w:t>И.Э. О поощрительных нормах советского уголовного права // Вестник</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Сер. 6. Право. 1987. Вып. 3. С. 92-98.</w:t>
      </w:r>
    </w:p>
    <w:p w14:paraId="3F46EE9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142. Киселёва О.М.,</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Институт правового поощрения в России: историко юридический аспект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1999. № 3. С. 56-70.</w:t>
      </w:r>
    </w:p>
    <w:p w14:paraId="1F3BC0A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Правовые грани свободы // Советское государство и» право. 1989. № 11. С. 3-9.</w:t>
      </w:r>
    </w:p>
    <w:p w14:paraId="525B213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Курылев</w:t>
      </w:r>
      <w:r>
        <w:rPr>
          <w:rStyle w:val="WW8Num2z0"/>
          <w:rFonts w:ascii="Verdana" w:hAnsi="Verdana"/>
          <w:color w:val="000000"/>
          <w:sz w:val="18"/>
          <w:szCs w:val="18"/>
        </w:rPr>
        <w:t> </w:t>
      </w:r>
      <w:r>
        <w:rPr>
          <w:rFonts w:ascii="Verdana" w:hAnsi="Verdana"/>
          <w:color w:val="000000"/>
          <w:sz w:val="18"/>
          <w:szCs w:val="18"/>
        </w:rPr>
        <w:t>C.B. Санкция как элемент правовой нормы // Советское государство и право. 1964. № 8. С. 49-56.</w:t>
      </w:r>
    </w:p>
    <w:p w14:paraId="0D16CEB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М.И. Премирование работников промышленных предприятий по итогам социалистического соревнования // Ученые записки ВНИИСЗ. Вып. 17. М., 1969. С. 46 62.</w:t>
      </w:r>
    </w:p>
    <w:p w14:paraId="3F052D1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A.B. Некоторые аспекты содержания поощрительных санкций правовых норм // Правоведение. 2009. № 4. С. 196-202.</w:t>
      </w:r>
    </w:p>
    <w:p w14:paraId="44A02A7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Поощрение как правовое средство // Правоведение. 1996. №3. С. 45-54</w:t>
      </w:r>
    </w:p>
    <w:p w14:paraId="4F8AFAC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Проблемы наградной политики в России // Правоведение. 1997. № 4. С. 153 155.</w:t>
      </w:r>
    </w:p>
    <w:p w14:paraId="21C306A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149. ЗЛО</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Юридические поощрения как разновидность социальных санкций // Общественные науки. 1998. № 4. С. 77-84.</w:t>
      </w:r>
    </w:p>
    <w:p w14:paraId="51E1DE4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Право и политика в контексте теории власти // Право и политика современной России. М., 1996. С. 14-24.</w:t>
      </w:r>
    </w:p>
    <w:p w14:paraId="6119EFF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О.В. Проблема ценностей в теории государства и права // Государство и право. 2004. № 10. С. 5-14.</w:t>
      </w:r>
    </w:p>
    <w:p w14:paraId="3B178ED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Мачульская</w:t>
      </w:r>
      <w:r>
        <w:rPr>
          <w:rStyle w:val="WW8Num2z0"/>
          <w:rFonts w:ascii="Verdana" w:hAnsi="Verdana"/>
          <w:color w:val="000000"/>
          <w:sz w:val="18"/>
          <w:szCs w:val="18"/>
        </w:rPr>
        <w:t> </w:t>
      </w:r>
      <w:r>
        <w:rPr>
          <w:rFonts w:ascii="Verdana" w:hAnsi="Verdana"/>
          <w:color w:val="000000"/>
          <w:sz w:val="18"/>
          <w:szCs w:val="18"/>
        </w:rPr>
        <w:t>Е.А. Юридические аспекты явки с</w:t>
      </w:r>
      <w:r>
        <w:rPr>
          <w:rStyle w:val="WW8Num2z0"/>
          <w:rFonts w:ascii="Verdana" w:hAnsi="Verdana"/>
          <w:color w:val="000000"/>
          <w:sz w:val="18"/>
          <w:szCs w:val="18"/>
        </w:rPr>
        <w:t> </w:t>
      </w:r>
      <w:r>
        <w:rPr>
          <w:rStyle w:val="WW8Num3z0"/>
          <w:rFonts w:ascii="Verdana" w:hAnsi="Verdana"/>
          <w:color w:val="4682B4"/>
          <w:sz w:val="18"/>
          <w:szCs w:val="18"/>
        </w:rPr>
        <w:t>повинной</w:t>
      </w:r>
      <w:r>
        <w:rPr>
          <w:rStyle w:val="WW8Num2z0"/>
          <w:rFonts w:ascii="Verdana" w:hAnsi="Verdana"/>
          <w:color w:val="000000"/>
          <w:sz w:val="18"/>
          <w:szCs w:val="18"/>
        </w:rPr>
        <w:t> </w:t>
      </w:r>
      <w:r>
        <w:rPr>
          <w:rFonts w:ascii="Verdana" w:hAnsi="Verdana"/>
          <w:color w:val="000000"/>
          <w:sz w:val="18"/>
          <w:szCs w:val="18"/>
        </w:rPr>
        <w:t>// Журнал российского права. 2008. N 9. С. 28 34.</w:t>
      </w:r>
    </w:p>
    <w:p w14:paraId="11D01CE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Мусаткина</w:t>
      </w:r>
      <w:r>
        <w:rPr>
          <w:rStyle w:val="WW8Num2z0"/>
          <w:rFonts w:ascii="Verdana" w:hAnsi="Verdana"/>
          <w:color w:val="000000"/>
          <w:sz w:val="18"/>
          <w:szCs w:val="18"/>
        </w:rPr>
        <w:t> </w:t>
      </w:r>
      <w:r>
        <w:rPr>
          <w:rFonts w:ascii="Verdana" w:hAnsi="Verdana"/>
          <w:color w:val="000000"/>
          <w:sz w:val="18"/>
          <w:szCs w:val="18"/>
        </w:rPr>
        <w:t>A.A. Поощрительные финансово-правовые санкции // Финансовое право. 2005. N 1. С. 48 54.</w:t>
      </w:r>
    </w:p>
    <w:p w14:paraId="77F1D6B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 xml:space="preserve">В.И. О повышении эффективности государственных наград за особые трудовые заслуги // Советское государство и право. 1985. № 12. С. 21-30. </w:t>
      </w:r>
      <w:r>
        <w:rPr>
          <w:rFonts w:ascii="Arial" w:hAnsi="Arial" w:cs="Arial"/>
          <w:color w:val="000000"/>
          <w:sz w:val="18"/>
          <w:szCs w:val="18"/>
        </w:rPr>
        <w:t>■</w:t>
      </w:r>
    </w:p>
    <w:p w14:paraId="13C6C33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Обозов</w:t>
      </w:r>
      <w:r>
        <w:rPr>
          <w:rStyle w:val="WW8Num2z0"/>
          <w:rFonts w:ascii="Verdana" w:hAnsi="Verdana"/>
          <w:color w:val="000000"/>
          <w:sz w:val="18"/>
          <w:szCs w:val="18"/>
        </w:rPr>
        <w:t> </w:t>
      </w:r>
      <w:r>
        <w:rPr>
          <w:rFonts w:ascii="Verdana" w:hAnsi="Verdana"/>
          <w:color w:val="000000"/>
          <w:sz w:val="18"/>
          <w:szCs w:val="18"/>
        </w:rPr>
        <w:t>H.H. Психология малых групп и коллективов // Социальная психология. Л., 1979. С. 16-24.</w:t>
      </w:r>
    </w:p>
    <w:p w14:paraId="4B3B9FF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Орзих</w:t>
      </w:r>
      <w:r>
        <w:rPr>
          <w:rStyle w:val="WW8Num2z0"/>
          <w:rFonts w:ascii="Verdana" w:hAnsi="Verdana"/>
          <w:color w:val="000000"/>
          <w:sz w:val="18"/>
          <w:szCs w:val="18"/>
        </w:rPr>
        <w:t> </w:t>
      </w:r>
      <w:r>
        <w:rPr>
          <w:rFonts w:ascii="Verdana" w:hAnsi="Verdana"/>
          <w:color w:val="000000"/>
          <w:sz w:val="18"/>
          <w:szCs w:val="18"/>
        </w:rPr>
        <w:t>М.Ф. Формы реализации норм социалистического права // Советское государство и право. 1968. N2. С. 100 110.</w:t>
      </w:r>
    </w:p>
    <w:p w14:paraId="4975C80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Формы реализации норм общенародного права // Советское государство и право. 1963. N6. С. 26 32.</w:t>
      </w:r>
    </w:p>
    <w:p w14:paraId="4686F4C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Ребане</w:t>
      </w:r>
      <w:r>
        <w:rPr>
          <w:rStyle w:val="WW8Num2z0"/>
          <w:rFonts w:ascii="Verdana" w:hAnsi="Verdana"/>
          <w:color w:val="000000"/>
          <w:sz w:val="18"/>
          <w:szCs w:val="18"/>
        </w:rPr>
        <w:t> </w:t>
      </w:r>
      <w:r>
        <w:rPr>
          <w:rFonts w:ascii="Verdana" w:hAnsi="Verdana"/>
          <w:color w:val="000000"/>
          <w:sz w:val="18"/>
          <w:szCs w:val="18"/>
        </w:rPr>
        <w:t>И.А. О методологических и гносеологических аспектах учения об основаниях юридической ответственности // Ученые записки Тарт. Гос. Ун-та. Вып. 852. Тарту, 1987. С. 54-64.</w:t>
      </w:r>
    </w:p>
    <w:p w14:paraId="4269606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Сапун</w:t>
      </w:r>
      <w:r>
        <w:rPr>
          <w:rStyle w:val="WW8Num2z0"/>
          <w:rFonts w:ascii="Verdana" w:hAnsi="Verdana"/>
          <w:color w:val="000000"/>
          <w:sz w:val="18"/>
          <w:szCs w:val="18"/>
        </w:rPr>
        <w:t> </w:t>
      </w:r>
      <w:r>
        <w:rPr>
          <w:rFonts w:ascii="Verdana" w:hAnsi="Verdana"/>
          <w:color w:val="000000"/>
          <w:sz w:val="18"/>
          <w:szCs w:val="18"/>
        </w:rPr>
        <w:t>В.А. Механизм реализации советского права // Известия вузов. Правоведение. 1988. N 1. С. 6 12.</w:t>
      </w:r>
    </w:p>
    <w:p w14:paraId="5FA3BDF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Сергун</w:t>
      </w:r>
      <w:r>
        <w:rPr>
          <w:rStyle w:val="WW8Num2z0"/>
          <w:rFonts w:ascii="Verdana" w:hAnsi="Verdana"/>
          <w:color w:val="000000"/>
          <w:sz w:val="18"/>
          <w:szCs w:val="18"/>
        </w:rPr>
        <w:t> </w:t>
      </w:r>
      <w:r>
        <w:rPr>
          <w:rFonts w:ascii="Verdana" w:hAnsi="Verdana"/>
          <w:color w:val="000000"/>
          <w:sz w:val="18"/>
          <w:szCs w:val="18"/>
        </w:rPr>
        <w:t>П.П. Поощрительные правовые нормы: проблемы теории // Право как социокультурная ценность. М., 2001. С. 89-96.</w:t>
      </w:r>
    </w:p>
    <w:p w14:paraId="27BB53D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Поощрительные правоотношения // Проблемы совершенствования гражданско-правового регулирования. Томск, 1991. С. 153161.</w:t>
      </w:r>
    </w:p>
    <w:p w14:paraId="588C584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Стальгевич</w:t>
      </w:r>
      <w:r>
        <w:rPr>
          <w:rStyle w:val="WW8Num2z0"/>
          <w:rFonts w:ascii="Verdana" w:hAnsi="Verdana"/>
          <w:color w:val="000000"/>
          <w:sz w:val="18"/>
          <w:szCs w:val="18"/>
        </w:rPr>
        <w:t> </w:t>
      </w:r>
      <w:r>
        <w:rPr>
          <w:rFonts w:ascii="Verdana" w:hAnsi="Verdana"/>
          <w:color w:val="000000"/>
          <w:sz w:val="18"/>
          <w:szCs w:val="18"/>
        </w:rPr>
        <w:t>А.К. О крупных недостатках в советской юридической науке // Советское государство и право. М., 1949. № 1. С. 32-42.</w:t>
      </w:r>
    </w:p>
    <w:p w14:paraId="1B22F78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Сейнароев</w:t>
      </w:r>
      <w:r>
        <w:rPr>
          <w:rStyle w:val="WW8Num2z0"/>
          <w:rFonts w:ascii="Verdana" w:hAnsi="Verdana"/>
          <w:color w:val="000000"/>
          <w:sz w:val="18"/>
          <w:szCs w:val="18"/>
        </w:rPr>
        <w:t> </w:t>
      </w:r>
      <w:r>
        <w:rPr>
          <w:rFonts w:ascii="Verdana" w:hAnsi="Verdana"/>
          <w:color w:val="000000"/>
          <w:sz w:val="18"/>
          <w:szCs w:val="18"/>
        </w:rPr>
        <w:t>Б.М. Материальное поощрение исполнения хозяйственно-договорных обязательств: понятие и сущность // Правоведение. 1989. №6. С. 34-37.</w:t>
      </w:r>
    </w:p>
    <w:p w14:paraId="277ED32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Сидорова</w:t>
      </w:r>
      <w:r>
        <w:rPr>
          <w:rStyle w:val="WW8Num2z0"/>
          <w:rFonts w:ascii="Verdana" w:hAnsi="Verdana"/>
          <w:color w:val="000000"/>
          <w:sz w:val="18"/>
          <w:szCs w:val="18"/>
        </w:rPr>
        <w:t> </w:t>
      </w:r>
      <w:r>
        <w:rPr>
          <w:rFonts w:ascii="Verdana" w:hAnsi="Verdana"/>
          <w:color w:val="000000"/>
          <w:sz w:val="18"/>
          <w:szCs w:val="18"/>
        </w:rPr>
        <w:t>М.Г. К вопросу о</w:t>
      </w:r>
      <w:r>
        <w:rPr>
          <w:rStyle w:val="WW8Num2z0"/>
          <w:rFonts w:ascii="Verdana" w:hAnsi="Verdana"/>
          <w:color w:val="000000"/>
          <w:sz w:val="18"/>
          <w:szCs w:val="18"/>
        </w:rPr>
        <w:t> </w:t>
      </w:r>
      <w:r>
        <w:rPr>
          <w:rStyle w:val="WW8Num3z0"/>
          <w:rFonts w:ascii="Verdana" w:hAnsi="Verdana"/>
          <w:color w:val="4682B4"/>
          <w:sz w:val="18"/>
          <w:szCs w:val="18"/>
        </w:rPr>
        <w:t>санкциях</w:t>
      </w:r>
      <w:r>
        <w:rPr>
          <w:rStyle w:val="WW8Num2z0"/>
          <w:rFonts w:ascii="Verdana" w:hAnsi="Verdana"/>
          <w:color w:val="000000"/>
          <w:sz w:val="18"/>
          <w:szCs w:val="18"/>
        </w:rPr>
        <w:t> </w:t>
      </w:r>
      <w:r>
        <w:rPr>
          <w:rFonts w:ascii="Verdana" w:hAnsi="Verdana"/>
          <w:color w:val="000000"/>
          <w:sz w:val="18"/>
          <w:szCs w:val="18"/>
        </w:rPr>
        <w:t>и юридической ответственности в финансовом праве // Журнал российского права. 2009. N 1. С. 26-32.</w:t>
      </w:r>
    </w:p>
    <w:p w14:paraId="47785D1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Диагностика в публичном праве // Право и экономика. 2004. № 7. С. 14 20.</w:t>
      </w:r>
    </w:p>
    <w:p w14:paraId="6F97D281"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166.</w:t>
      </w:r>
      <w:r>
        <w:rPr>
          <w:rStyle w:val="WW8Num2z0"/>
          <w:rFonts w:ascii="Verdana" w:hAnsi="Verdana"/>
          <w:color w:val="000000"/>
          <w:sz w:val="18"/>
          <w:szCs w:val="18"/>
        </w:rPr>
        <w:t> </w:t>
      </w:r>
      <w:r>
        <w:rPr>
          <w:rStyle w:val="WW8Num3z0"/>
          <w:rFonts w:ascii="Verdana" w:hAnsi="Verdana"/>
          <w:color w:val="4682B4"/>
          <w:sz w:val="18"/>
          <w:szCs w:val="18"/>
        </w:rPr>
        <w:t>Челышев</w:t>
      </w:r>
      <w:r>
        <w:rPr>
          <w:rStyle w:val="WW8Num2z0"/>
          <w:rFonts w:ascii="Verdana" w:hAnsi="Verdana"/>
          <w:color w:val="000000"/>
          <w:sz w:val="18"/>
          <w:szCs w:val="18"/>
        </w:rPr>
        <w:t> </w:t>
      </w:r>
      <w:r>
        <w:rPr>
          <w:rFonts w:ascii="Verdana" w:hAnsi="Verdana"/>
          <w:color w:val="000000"/>
          <w:sz w:val="18"/>
          <w:szCs w:val="18"/>
        </w:rPr>
        <w:t>М.Ю. Сущность межотраслевых связей гражданского права // Вестник Российской правовой академии. 2005. N4. С.39-43</w:t>
      </w:r>
    </w:p>
    <w:p w14:paraId="2E73A3F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Специализация и структура норм права // Правоведение. 1970. № 1. С. 44-52.</w:t>
      </w:r>
    </w:p>
    <w:p w14:paraId="2564F87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Е.В. О нормативном характере юридической ответственности // Вопросы теории государства и права: Межвуз. сб. науч. трудов. Вып. 1(10) / Под. ред.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Саратов, 1998.</w:t>
      </w:r>
    </w:p>
    <w:p w14:paraId="2D9BE11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Е.В. Соотношение юридической ответственности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 Вопросы теории государства и права. Актуальные проблемы теории социалистического государства и права. Межвуз. науч. сб. Саратов, 1983.</w:t>
      </w:r>
    </w:p>
    <w:p w14:paraId="5017FC1D"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170. Авторефераты и диссертационные исследования</w:t>
      </w:r>
    </w:p>
    <w:p w14:paraId="432FB19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Абдурахманов</w:t>
      </w:r>
      <w:r>
        <w:rPr>
          <w:rStyle w:val="WW8Num2z0"/>
          <w:rFonts w:ascii="Verdana" w:hAnsi="Verdana"/>
          <w:color w:val="000000"/>
          <w:sz w:val="18"/>
          <w:szCs w:val="18"/>
        </w:rPr>
        <w:t> </w:t>
      </w:r>
      <w:r>
        <w:rPr>
          <w:rFonts w:ascii="Verdana" w:hAnsi="Verdana"/>
          <w:color w:val="000000"/>
          <w:sz w:val="18"/>
          <w:szCs w:val="18"/>
        </w:rPr>
        <w:t>И.И. Поощрение и дисциплинарное воздействие как средства укрепления трудовой дисциплины. Автореф.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Воронеж, 1971.</w:t>
      </w:r>
    </w:p>
    <w:p w14:paraId="17BBB0A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Арсланбекова</w:t>
      </w:r>
      <w:r>
        <w:rPr>
          <w:rStyle w:val="WW8Num2z0"/>
          <w:rFonts w:ascii="Verdana" w:hAnsi="Verdana"/>
          <w:color w:val="000000"/>
          <w:sz w:val="18"/>
          <w:szCs w:val="18"/>
        </w:rPr>
        <w:t> </w:t>
      </w:r>
      <w:r>
        <w:rPr>
          <w:rFonts w:ascii="Verdana" w:hAnsi="Verdana"/>
          <w:color w:val="000000"/>
          <w:sz w:val="18"/>
          <w:szCs w:val="18"/>
        </w:rPr>
        <w:t>А.З. Финансово-правовые санкции в системе мер юридической ответственности. Автореф. дисс. докт. юрид. наук. Саратов, 2009.</w:t>
      </w:r>
    </w:p>
    <w:p w14:paraId="16752AF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Поощрительная норма Советского социалистического права. Автореф. дисс. канд. юрид. наук. Саратов, 1975.</w:t>
      </w:r>
    </w:p>
    <w:p w14:paraId="27FD60C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Бодункова</w:t>
      </w:r>
      <w:r>
        <w:rPr>
          <w:rStyle w:val="WW8Num2z0"/>
          <w:rFonts w:ascii="Verdana" w:hAnsi="Verdana"/>
          <w:color w:val="000000"/>
          <w:sz w:val="18"/>
          <w:szCs w:val="18"/>
        </w:rPr>
        <w:t> </w:t>
      </w:r>
      <w:r>
        <w:rPr>
          <w:rFonts w:ascii="Verdana" w:hAnsi="Verdana"/>
          <w:color w:val="000000"/>
          <w:sz w:val="18"/>
          <w:szCs w:val="18"/>
        </w:rPr>
        <w:t>С.А. Санкции норм российского трудового права. Автореф. дисс. канд. юрид наук. Екатеринбург. 2002.</w:t>
      </w:r>
    </w:p>
    <w:p w14:paraId="3E777EF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A.M. Категории теории права. (К разработке понятийной системы). Автореф. дисс. докт. юрид. наук. М., 1975.</w:t>
      </w:r>
    </w:p>
    <w:p w14:paraId="094F02E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Голик</w:t>
      </w:r>
      <w:r>
        <w:rPr>
          <w:rStyle w:val="WW8Num2z0"/>
          <w:rFonts w:ascii="Verdana" w:hAnsi="Verdana"/>
          <w:color w:val="000000"/>
          <w:sz w:val="18"/>
          <w:szCs w:val="18"/>
        </w:rPr>
        <w:t> </w:t>
      </w:r>
      <w:r>
        <w:rPr>
          <w:rFonts w:ascii="Verdana" w:hAnsi="Verdana"/>
          <w:color w:val="000000"/>
          <w:sz w:val="18"/>
          <w:szCs w:val="18"/>
        </w:rPr>
        <w:t>Ю.В. Позитивные стимулы в уголовном праве. Автореф. дисс. докт. юрид. наук. М., 1994.</w:t>
      </w:r>
    </w:p>
    <w:p w14:paraId="372E453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Гринчишин</w:t>
      </w:r>
      <w:r>
        <w:rPr>
          <w:rStyle w:val="WW8Num2z0"/>
          <w:rFonts w:ascii="Verdana" w:hAnsi="Verdana"/>
          <w:color w:val="000000"/>
          <w:sz w:val="18"/>
          <w:szCs w:val="18"/>
        </w:rPr>
        <w:t> </w:t>
      </w:r>
      <w:r>
        <w:rPr>
          <w:rFonts w:ascii="Verdana" w:hAnsi="Verdana"/>
          <w:color w:val="000000"/>
          <w:sz w:val="18"/>
          <w:szCs w:val="18"/>
        </w:rPr>
        <w:t>В.А. Совершенствование правового регулирования государственного награждения. Автореф. дисс. канд. юрид. наук. Киев, 1990.</w:t>
      </w:r>
    </w:p>
    <w:p w14:paraId="0521E96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Гринчишин</w:t>
      </w:r>
      <w:r>
        <w:rPr>
          <w:rStyle w:val="WW8Num2z0"/>
          <w:rFonts w:ascii="Verdana" w:hAnsi="Verdana"/>
          <w:color w:val="000000"/>
          <w:sz w:val="18"/>
          <w:szCs w:val="18"/>
        </w:rPr>
        <w:t> </w:t>
      </w:r>
      <w:r>
        <w:rPr>
          <w:rFonts w:ascii="Verdana" w:hAnsi="Verdana"/>
          <w:color w:val="000000"/>
          <w:sz w:val="18"/>
          <w:szCs w:val="18"/>
        </w:rPr>
        <w:t>В.А. Совершенствование правового регулирования государственного награждения. Автореф. дисс. канд. юрид. наук. Киев, 1990.</w:t>
      </w:r>
    </w:p>
    <w:p w14:paraId="0104FF60"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Грось</w:t>
      </w:r>
      <w:r>
        <w:rPr>
          <w:rStyle w:val="WW8Num2z0"/>
          <w:rFonts w:ascii="Verdana" w:hAnsi="Verdana"/>
          <w:color w:val="000000"/>
          <w:sz w:val="18"/>
          <w:szCs w:val="18"/>
        </w:rPr>
        <w:t> </w:t>
      </w:r>
      <w:r>
        <w:rPr>
          <w:rFonts w:ascii="Verdana" w:hAnsi="Verdana"/>
          <w:color w:val="000000"/>
          <w:sz w:val="18"/>
          <w:szCs w:val="18"/>
        </w:rPr>
        <w:t>JI.A. Влияние норм материального права на гражданское</w:t>
      </w:r>
      <w:r>
        <w:rPr>
          <w:rStyle w:val="WW8Num2z0"/>
          <w:rFonts w:ascii="Verdana" w:hAnsi="Verdana"/>
          <w:color w:val="000000"/>
          <w:sz w:val="18"/>
          <w:szCs w:val="18"/>
        </w:rPr>
        <w:t> </w:t>
      </w:r>
      <w:r>
        <w:rPr>
          <w:rStyle w:val="WW8Num3z0"/>
          <w:rFonts w:ascii="Verdana" w:hAnsi="Verdana"/>
          <w:color w:val="4682B4"/>
          <w:sz w:val="18"/>
          <w:szCs w:val="18"/>
        </w:rPr>
        <w:t>процессуальное</w:t>
      </w:r>
      <w:r>
        <w:rPr>
          <w:rStyle w:val="WW8Num2z0"/>
          <w:rFonts w:ascii="Verdana" w:hAnsi="Verdana"/>
          <w:color w:val="000000"/>
          <w:sz w:val="18"/>
          <w:szCs w:val="18"/>
        </w:rPr>
        <w:t> </w:t>
      </w:r>
      <w:r>
        <w:rPr>
          <w:rFonts w:ascii="Verdana" w:hAnsi="Verdana"/>
          <w:color w:val="000000"/>
          <w:sz w:val="18"/>
          <w:szCs w:val="18"/>
        </w:rPr>
        <w:t>право (научно-теоретические проблемы). Автореф. дисс. докт. юрид. наук. М., 1999.</w:t>
      </w:r>
    </w:p>
    <w:p w14:paraId="37C5B44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Дуэль</w:t>
      </w:r>
      <w:r>
        <w:rPr>
          <w:rStyle w:val="WW8Num2z0"/>
          <w:rFonts w:ascii="Verdana" w:hAnsi="Verdana"/>
          <w:color w:val="000000"/>
          <w:sz w:val="18"/>
          <w:szCs w:val="18"/>
        </w:rPr>
        <w:t> </w:t>
      </w:r>
      <w:r>
        <w:rPr>
          <w:rFonts w:ascii="Verdana" w:hAnsi="Verdana"/>
          <w:color w:val="000000"/>
          <w:sz w:val="18"/>
          <w:szCs w:val="18"/>
        </w:rPr>
        <w:t>В.М. Государственные награды в Российском праве: проблемы теории и практики. Дисс. канд. юрид. наук. М., 2005.</w:t>
      </w:r>
    </w:p>
    <w:p w14:paraId="36A10C2A"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В.Ф. Поощрительная — правовая политика современной России: общетеоретический анализ. Автореф. дисс. канд. юрид. наук. Пятигорск, 2006.</w:t>
      </w:r>
    </w:p>
    <w:p w14:paraId="5B5C716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Зарецкая</w:t>
      </w:r>
      <w:r>
        <w:rPr>
          <w:rStyle w:val="WW8Num2z0"/>
          <w:rFonts w:ascii="Verdana" w:hAnsi="Verdana"/>
          <w:color w:val="000000"/>
          <w:sz w:val="18"/>
          <w:szCs w:val="18"/>
        </w:rPr>
        <w:t> </w:t>
      </w:r>
      <w:r>
        <w:rPr>
          <w:rFonts w:ascii="Verdana" w:hAnsi="Verdana"/>
          <w:color w:val="000000"/>
          <w:sz w:val="18"/>
          <w:szCs w:val="18"/>
        </w:rPr>
        <w:t>Е.И. Правовые формы поощрения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их роль в период постепенного перехода от социализма к коммунизму. Автореф. дисс. канд. юрид. наук. М., 1953.</w:t>
      </w:r>
    </w:p>
    <w:p w14:paraId="0478A8C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Ковалюнас</w:t>
      </w:r>
      <w:r>
        <w:rPr>
          <w:rStyle w:val="WW8Num2z0"/>
          <w:rFonts w:ascii="Verdana" w:hAnsi="Verdana"/>
          <w:color w:val="000000"/>
          <w:sz w:val="18"/>
          <w:szCs w:val="18"/>
        </w:rPr>
        <w:t> </w:t>
      </w:r>
      <w:r>
        <w:rPr>
          <w:rFonts w:ascii="Verdana" w:hAnsi="Verdana"/>
          <w:color w:val="000000"/>
          <w:sz w:val="18"/>
          <w:szCs w:val="18"/>
        </w:rPr>
        <w:t>Д.А. Санкции в публичном праве. Автореф. дисс. канд. юрид. наук. Самара. 2000.</w:t>
      </w:r>
    </w:p>
    <w:p w14:paraId="23EFEB5B"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О.М. Поощрение как метод правового регулирования. Дисс. канд. юрид. наук. Саратов, 2000.</w:t>
      </w:r>
    </w:p>
    <w:p w14:paraId="4624CEB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Копьев</w:t>
      </w:r>
      <w:r>
        <w:rPr>
          <w:rStyle w:val="WW8Num2z0"/>
          <w:rFonts w:ascii="Verdana" w:hAnsi="Verdana"/>
          <w:color w:val="000000"/>
          <w:sz w:val="18"/>
          <w:szCs w:val="18"/>
        </w:rPr>
        <w:t> </w:t>
      </w:r>
      <w:r>
        <w:rPr>
          <w:rFonts w:ascii="Verdana" w:hAnsi="Verdana"/>
          <w:color w:val="000000"/>
          <w:sz w:val="18"/>
          <w:szCs w:val="18"/>
        </w:rPr>
        <w:t>С.И. Развитие правового института поощрения за честный и доблестный труд. Автореф. дисс. канд. юрид. наук. М., 1953.</w:t>
      </w:r>
    </w:p>
    <w:p w14:paraId="0D1AEEFE"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Кушхова</w:t>
      </w:r>
      <w:r>
        <w:rPr>
          <w:rStyle w:val="WW8Num2z0"/>
          <w:rFonts w:ascii="Verdana" w:hAnsi="Verdana"/>
          <w:color w:val="000000"/>
          <w:sz w:val="18"/>
          <w:szCs w:val="18"/>
        </w:rPr>
        <w:t> </w:t>
      </w:r>
      <w:r>
        <w:rPr>
          <w:rFonts w:ascii="Verdana" w:hAnsi="Verdana"/>
          <w:color w:val="000000"/>
          <w:sz w:val="18"/>
          <w:szCs w:val="18"/>
        </w:rPr>
        <w:t>Б.З. Юридическая ответственность публичной власти в современной России: общетеоретический аспект. Автореф. дисс. канд. юрид. наук. Краснодар, 2009.</w:t>
      </w:r>
    </w:p>
    <w:p w14:paraId="5D4F35B4"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Магомедова</w:t>
      </w:r>
      <w:r>
        <w:rPr>
          <w:rStyle w:val="WW8Num2z0"/>
          <w:rFonts w:ascii="Verdana" w:hAnsi="Verdana"/>
          <w:color w:val="000000"/>
          <w:sz w:val="18"/>
          <w:szCs w:val="18"/>
        </w:rPr>
        <w:t> </w:t>
      </w:r>
      <w:r>
        <w:rPr>
          <w:rFonts w:ascii="Verdana" w:hAnsi="Verdana"/>
          <w:color w:val="000000"/>
          <w:sz w:val="18"/>
          <w:szCs w:val="18"/>
        </w:rPr>
        <w:t>М.А. Теория и практика взаимодействия</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процессуального и материальных отраслей права. Автореф. дисс. канд. юрид. наук. М., 2002.</w:t>
      </w:r>
    </w:p>
    <w:p w14:paraId="42CC136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Мирошник</w:t>
      </w:r>
      <w:r>
        <w:rPr>
          <w:rStyle w:val="WW8Num2z0"/>
          <w:rFonts w:ascii="Verdana" w:hAnsi="Verdana"/>
          <w:color w:val="000000"/>
          <w:sz w:val="18"/>
          <w:szCs w:val="18"/>
        </w:rPr>
        <w:t> </w:t>
      </w:r>
      <w:r>
        <w:rPr>
          <w:rFonts w:ascii="Verdana" w:hAnsi="Verdana"/>
          <w:color w:val="000000"/>
          <w:sz w:val="18"/>
          <w:szCs w:val="18"/>
        </w:rPr>
        <w:t>C.B. Правовые стимулы в российском законодательстве. Автореф. дисс. канд. юрид. наук. Ростов-на-Дону, 1997.</w:t>
      </w:r>
    </w:p>
    <w:p w14:paraId="2A114E88"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Налбандян</w:t>
      </w:r>
      <w:r>
        <w:rPr>
          <w:rStyle w:val="WW8Num2z0"/>
          <w:rFonts w:ascii="Verdana" w:hAnsi="Verdana"/>
          <w:color w:val="000000"/>
          <w:sz w:val="18"/>
          <w:szCs w:val="18"/>
        </w:rPr>
        <w:t> </w:t>
      </w:r>
      <w:r>
        <w:rPr>
          <w:rFonts w:ascii="Verdana" w:hAnsi="Verdana"/>
          <w:color w:val="000000"/>
          <w:sz w:val="18"/>
          <w:szCs w:val="18"/>
        </w:rPr>
        <w:t>A.C. Применение поощрительных норм российского права. Проблемы теории и практики. Автореф. дисс. канд. юрид. наук. Н. Новгород, 1994.</w:t>
      </w:r>
    </w:p>
    <w:p w14:paraId="74FE7166"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Нырков</w:t>
      </w:r>
      <w:r>
        <w:rPr>
          <w:rStyle w:val="WW8Num2z0"/>
          <w:rFonts w:ascii="Verdana" w:hAnsi="Verdana"/>
          <w:color w:val="000000"/>
          <w:sz w:val="18"/>
          <w:szCs w:val="18"/>
        </w:rPr>
        <w:t> </w:t>
      </w:r>
      <w:r>
        <w:rPr>
          <w:rFonts w:ascii="Verdana" w:hAnsi="Verdana"/>
          <w:color w:val="000000"/>
          <w:sz w:val="18"/>
          <w:szCs w:val="18"/>
        </w:rPr>
        <w:t>В.В. Поощрения и наказания как парные юридические категории. Дисс. канд. юрид. наук. Саратов, 2003.</w:t>
      </w:r>
    </w:p>
    <w:p w14:paraId="60514685"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191.</w:t>
      </w:r>
      <w:r>
        <w:rPr>
          <w:rStyle w:val="WW8Num2z0"/>
          <w:rFonts w:ascii="Verdana" w:hAnsi="Verdana"/>
          <w:color w:val="000000"/>
          <w:sz w:val="18"/>
          <w:szCs w:val="18"/>
        </w:rPr>
        <w:t> </w:t>
      </w:r>
      <w:r>
        <w:rPr>
          <w:rStyle w:val="WW8Num3z0"/>
          <w:rFonts w:ascii="Verdana" w:hAnsi="Verdana"/>
          <w:color w:val="4682B4"/>
          <w:sz w:val="18"/>
          <w:szCs w:val="18"/>
        </w:rPr>
        <w:t>Прошляков</w:t>
      </w:r>
      <w:r>
        <w:rPr>
          <w:rStyle w:val="WW8Num2z0"/>
          <w:rFonts w:ascii="Verdana" w:hAnsi="Verdana"/>
          <w:color w:val="000000"/>
          <w:sz w:val="18"/>
          <w:szCs w:val="18"/>
        </w:rPr>
        <w:t> </w:t>
      </w:r>
      <w:r>
        <w:rPr>
          <w:rFonts w:ascii="Verdana" w:hAnsi="Verdana"/>
          <w:color w:val="000000"/>
          <w:sz w:val="18"/>
          <w:szCs w:val="18"/>
        </w:rPr>
        <w:t>А.Д. Взаимосвязь материального и процессуального уголовного права. Автореф. дисс. докт. юрид. наук. Екатеринбург, 1997.</w:t>
      </w:r>
    </w:p>
    <w:p w14:paraId="290B4EE2"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Сатина</w:t>
      </w:r>
      <w:r>
        <w:rPr>
          <w:rStyle w:val="WW8Num2z0"/>
          <w:rFonts w:ascii="Verdana" w:hAnsi="Verdana"/>
          <w:color w:val="000000"/>
          <w:sz w:val="18"/>
          <w:szCs w:val="18"/>
        </w:rPr>
        <w:t> </w:t>
      </w:r>
      <w:r>
        <w:rPr>
          <w:rFonts w:ascii="Verdana" w:hAnsi="Verdana"/>
          <w:color w:val="000000"/>
          <w:sz w:val="18"/>
          <w:szCs w:val="18"/>
        </w:rPr>
        <w:t>Э.А. Основные аспекты правового</w:t>
      </w:r>
      <w:r>
        <w:rPr>
          <w:rStyle w:val="WW8Num2z0"/>
          <w:rFonts w:ascii="Verdana" w:hAnsi="Verdana"/>
          <w:color w:val="000000"/>
          <w:sz w:val="18"/>
          <w:szCs w:val="18"/>
        </w:rPr>
        <w:t> </w:t>
      </w:r>
      <w:r>
        <w:rPr>
          <w:rStyle w:val="WW8Num3z0"/>
          <w:rFonts w:ascii="Verdana" w:hAnsi="Verdana"/>
          <w:color w:val="4682B4"/>
          <w:sz w:val="18"/>
          <w:szCs w:val="18"/>
        </w:rPr>
        <w:t>санкционирования</w:t>
      </w:r>
      <w:r>
        <w:rPr>
          <w:rFonts w:ascii="Verdana" w:hAnsi="Verdana"/>
          <w:color w:val="000000"/>
          <w:sz w:val="18"/>
          <w:szCs w:val="18"/>
        </w:rPr>
        <w:t>. Автореф. дисс. канд. юрид. наук. Саратов, 2001.</w:t>
      </w:r>
    </w:p>
    <w:p w14:paraId="31DE0387"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H.H. Методологические проблемы современного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Автореф. дисс. докт. юрид. наук. Екатеринбург, 2002.4:17</w:t>
      </w:r>
      <w:r>
        <w:rPr>
          <w:rStyle w:val="WW8Num2z0"/>
          <w:rFonts w:ascii="Verdana" w:hAnsi="Verdana"/>
          <w:color w:val="000000"/>
          <w:sz w:val="18"/>
          <w:szCs w:val="18"/>
        </w:rPr>
        <w:t> </w:t>
      </w:r>
      <w:r>
        <w:rPr>
          <w:rStyle w:val="WW8Num3z0"/>
          <w:rFonts w:ascii="Verdana" w:hAnsi="Verdana"/>
          <w:color w:val="4682B4"/>
          <w:sz w:val="18"/>
          <w:szCs w:val="18"/>
        </w:rPr>
        <w:t>Типикина</w:t>
      </w:r>
      <w:r>
        <w:rPr>
          <w:rStyle w:val="WW8Num2z0"/>
          <w:rFonts w:ascii="Verdana" w:hAnsi="Verdana"/>
          <w:color w:val="000000"/>
          <w:sz w:val="18"/>
          <w:szCs w:val="18"/>
        </w:rPr>
        <w:t> </w:t>
      </w:r>
      <w:r>
        <w:rPr>
          <w:rFonts w:ascii="Verdana" w:hAnsi="Verdana"/>
          <w:color w:val="000000"/>
          <w:sz w:val="18"/>
          <w:szCs w:val="18"/>
        </w:rPr>
        <w:t>Е.В. Заслуга как основание для правового поощрения. Дисс. канд. юрид. наук. Саратов, 2008.</w:t>
      </w:r>
    </w:p>
    <w:p w14:paraId="2D3A1A33"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Харитонова</w:t>
      </w:r>
      <w:r>
        <w:rPr>
          <w:rStyle w:val="WW8Num2z0"/>
          <w:rFonts w:ascii="Verdana" w:hAnsi="Verdana"/>
          <w:color w:val="000000"/>
          <w:sz w:val="18"/>
          <w:szCs w:val="18"/>
        </w:rPr>
        <w:t> </w:t>
      </w:r>
      <w:r>
        <w:rPr>
          <w:rFonts w:ascii="Verdana" w:hAnsi="Verdana"/>
          <w:color w:val="000000"/>
          <w:sz w:val="18"/>
          <w:szCs w:val="18"/>
        </w:rPr>
        <w:t>О.Н. Государственная функция управления и её оптимизация в совершенствовании общественных отношений в России: теория, практика, перспективы. Автореф. дисс. канд. юрид.наук. Санкт — Петербург, 2008:</w:t>
      </w:r>
    </w:p>
    <w:p w14:paraId="290BED4C"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Черменина</w:t>
      </w:r>
      <w:r>
        <w:rPr>
          <w:rStyle w:val="WW8Num2z0"/>
          <w:rFonts w:ascii="Verdana" w:hAnsi="Verdana"/>
          <w:color w:val="000000"/>
          <w:sz w:val="18"/>
          <w:szCs w:val="18"/>
        </w:rPr>
        <w:t> </w:t>
      </w:r>
      <w:r>
        <w:rPr>
          <w:rFonts w:ascii="Verdana" w:hAnsi="Verdana"/>
          <w:color w:val="000000"/>
          <w:sz w:val="18"/>
          <w:szCs w:val="18"/>
        </w:rPr>
        <w:t>А.П. Проблема ответственности в этике. Автореф. дисс. канд. юрид. наук. Ленинград, 1965.</w:t>
      </w:r>
    </w:p>
    <w:p w14:paraId="499B3D1F"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Шишкин</w:t>
      </w:r>
      <w:r>
        <w:rPr>
          <w:rStyle w:val="WW8Num2z0"/>
          <w:rFonts w:ascii="Verdana" w:hAnsi="Verdana"/>
          <w:color w:val="000000"/>
          <w:sz w:val="18"/>
          <w:szCs w:val="18"/>
        </w:rPr>
        <w:t> </w:t>
      </w:r>
      <w:r>
        <w:rPr>
          <w:rFonts w:ascii="Verdana" w:hAnsi="Verdana"/>
          <w:color w:val="000000"/>
          <w:sz w:val="18"/>
          <w:szCs w:val="18"/>
        </w:rPr>
        <w:t>А.Г. Меры юридической ответственности. Автореф. дисс. канд. юрид. наук. Тамбов, 2009.</w:t>
      </w:r>
    </w:p>
    <w:p w14:paraId="6384B729" w14:textId="77777777" w:rsidR="004F674F" w:rsidRDefault="004F674F" w:rsidP="004F674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Цели и средства в праве (общетеоретический аспект). Автореф. дисс. канд. юрид. наук. Саратов, 1999.5. Интернет ресурсы51 http: //www. civitas.ru52 http: //www.kommersant.ru53 http://www.mvdinform.ru</w:t>
      </w:r>
    </w:p>
    <w:p w14:paraId="324B7EC2" w14:textId="6BC6DF4F" w:rsidR="004F674F" w:rsidRPr="004F674F" w:rsidRDefault="004F674F" w:rsidP="004F674F">
      <w:r>
        <w:rPr>
          <w:rFonts w:ascii="Verdana" w:hAnsi="Verdana"/>
          <w:color w:val="000000"/>
          <w:sz w:val="18"/>
          <w:szCs w:val="18"/>
        </w:rPr>
        <w:br/>
      </w:r>
      <w:r>
        <w:rPr>
          <w:rFonts w:ascii="Verdana" w:hAnsi="Verdana"/>
          <w:color w:val="000000"/>
          <w:sz w:val="18"/>
          <w:szCs w:val="18"/>
        </w:rPr>
        <w:br/>
      </w:r>
    </w:p>
    <w:sectPr w:rsidR="004F674F" w:rsidRPr="004F674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B3B83" w14:textId="77777777" w:rsidR="00E12282" w:rsidRDefault="00E12282">
      <w:pPr>
        <w:spacing w:after="0" w:line="240" w:lineRule="auto"/>
      </w:pPr>
      <w:r>
        <w:separator/>
      </w:r>
    </w:p>
  </w:endnote>
  <w:endnote w:type="continuationSeparator" w:id="0">
    <w:p w14:paraId="0B146CCB" w14:textId="77777777" w:rsidR="00E12282" w:rsidRDefault="00E1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40901" w14:textId="77777777" w:rsidR="00E12282" w:rsidRDefault="00E12282">
      <w:pPr>
        <w:spacing w:after="0" w:line="240" w:lineRule="auto"/>
      </w:pPr>
      <w:r>
        <w:separator/>
      </w:r>
    </w:p>
  </w:footnote>
  <w:footnote w:type="continuationSeparator" w:id="0">
    <w:p w14:paraId="1B2AA856" w14:textId="77777777" w:rsidR="00E12282" w:rsidRDefault="00E12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282"/>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7548</TotalTime>
  <Pages>19</Pages>
  <Words>9759</Words>
  <Characters>55630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1117</cp:revision>
  <cp:lastPrinted>2009-02-06T05:36:00Z</cp:lastPrinted>
  <dcterms:created xsi:type="dcterms:W3CDTF">2016-09-19T15:12:00Z</dcterms:created>
  <dcterms:modified xsi:type="dcterms:W3CDTF">2016-12-26T11:10:00Z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